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9F524" w14:textId="384A8D68" w:rsidR="00576F66" w:rsidRPr="00575880" w:rsidRDefault="00EF319F" w:rsidP="00EC6379">
      <w:pPr>
        <w:jc w:val="center"/>
        <w:rPr>
          <w:rFonts w:ascii="BIZ UDゴシック" w:eastAsia="BIZ UDゴシック" w:hAnsi="BIZ UDゴシック"/>
          <w:sz w:val="24"/>
          <w:szCs w:val="24"/>
        </w:rPr>
      </w:pPr>
      <w:r w:rsidRPr="00575880">
        <w:rPr>
          <w:rFonts w:ascii="BIZ UDゴシック" w:eastAsia="BIZ UDゴシック" w:hAnsi="BIZ UDゴシック" w:hint="eastAsia"/>
          <w:sz w:val="24"/>
          <w:szCs w:val="24"/>
        </w:rPr>
        <w:t>Ｑ＆Ａ</w:t>
      </w:r>
    </w:p>
    <w:p w14:paraId="33DA26C1" w14:textId="77777777" w:rsidR="00EF319F" w:rsidRPr="00575880" w:rsidRDefault="00EF319F">
      <w:pPr>
        <w:rPr>
          <w:rFonts w:ascii="BIZ UDゴシック" w:eastAsia="BIZ UDゴシック" w:hAnsi="BIZ UDゴシック"/>
          <w:sz w:val="24"/>
          <w:szCs w:val="24"/>
        </w:rPr>
      </w:pPr>
    </w:p>
    <w:p w14:paraId="29673AC3" w14:textId="6ED0DCB4" w:rsidR="00671D6C" w:rsidRPr="00575880" w:rsidRDefault="00671D6C" w:rsidP="00671D6C">
      <w:pPr>
        <w:rPr>
          <w:rFonts w:ascii="BIZ UDゴシック" w:eastAsia="BIZ UDゴシック" w:hAnsi="BIZ UDゴシック"/>
          <w:b/>
          <w:bCs/>
          <w:sz w:val="24"/>
          <w:szCs w:val="24"/>
        </w:rPr>
      </w:pPr>
      <w:r w:rsidRPr="00575880">
        <w:rPr>
          <w:rFonts w:ascii="BIZ UDゴシック" w:eastAsia="BIZ UDゴシック" w:hAnsi="BIZ UDゴシック" w:hint="eastAsia"/>
          <w:b/>
          <w:bCs/>
          <w:sz w:val="24"/>
          <w:szCs w:val="24"/>
        </w:rPr>
        <w:t>２　労務費ダンピング調査について</w:t>
      </w:r>
    </w:p>
    <w:p w14:paraId="5DAFE90A" w14:textId="77777777" w:rsidR="00D542E0" w:rsidRPr="00575880" w:rsidRDefault="00D542E0" w:rsidP="00671D6C">
      <w:pPr>
        <w:rPr>
          <w:rFonts w:ascii="BIZ UDゴシック" w:eastAsia="BIZ UDゴシック" w:hAnsi="BIZ UDゴシック"/>
          <w:b/>
          <w:bCs/>
          <w:sz w:val="24"/>
          <w:szCs w:val="24"/>
          <w:bdr w:val="single" w:sz="4" w:space="0" w:color="auto"/>
        </w:rPr>
      </w:pPr>
    </w:p>
    <w:tbl>
      <w:tblPr>
        <w:tblStyle w:val="aa"/>
        <w:tblW w:w="0" w:type="auto"/>
        <w:tblLook w:val="04A0" w:firstRow="1" w:lastRow="0" w:firstColumn="1" w:lastColumn="0" w:noHBand="0" w:noVBand="1"/>
      </w:tblPr>
      <w:tblGrid>
        <w:gridCol w:w="8494"/>
      </w:tblGrid>
      <w:tr w:rsidR="00D542E0" w:rsidRPr="00575880" w14:paraId="4FAA010F" w14:textId="77777777" w:rsidTr="00D542E0">
        <w:trPr>
          <w:trHeight w:val="411"/>
        </w:trPr>
        <w:tc>
          <w:tcPr>
            <w:tcW w:w="8494" w:type="dxa"/>
          </w:tcPr>
          <w:p w14:paraId="7C57CEEB" w14:textId="741FFFF0" w:rsidR="00D542E0" w:rsidRPr="00575880" w:rsidRDefault="00D542E0" w:rsidP="00D542E0">
            <w:pPr>
              <w:spacing w:beforeLines="50" w:before="162" w:afterLines="50" w:after="162"/>
              <w:ind w:left="1200" w:hangingChars="500" w:hanging="1200"/>
              <w:rPr>
                <w:rFonts w:ascii="BIZ UDゴシック" w:eastAsia="BIZ UDゴシック" w:hAnsi="BIZ UDゴシック"/>
                <w:sz w:val="24"/>
                <w:szCs w:val="24"/>
              </w:rPr>
            </w:pPr>
            <w:r w:rsidRPr="00575880">
              <w:rPr>
                <w:rFonts w:ascii="BIZ UDゴシック" w:eastAsia="BIZ UDゴシック" w:hAnsi="BIZ UDゴシック" w:hint="eastAsia"/>
                <w:sz w:val="24"/>
                <w:szCs w:val="24"/>
              </w:rPr>
              <w:t>Ｑ２－１　「労務費ダンピング調査」とは何か？</w:t>
            </w:r>
          </w:p>
        </w:tc>
      </w:tr>
    </w:tbl>
    <w:p w14:paraId="623C1312" w14:textId="0D39A4B6" w:rsidR="00671D6C" w:rsidRPr="00575880" w:rsidRDefault="00671D6C" w:rsidP="00D542E0">
      <w:pPr>
        <w:ind w:leftChars="67" w:left="1197" w:hangingChars="440" w:hanging="1056"/>
        <w:rPr>
          <w:rFonts w:ascii="BIZ UDゴシック" w:eastAsia="BIZ UDゴシック" w:hAnsi="BIZ UDゴシック"/>
          <w:sz w:val="24"/>
          <w:szCs w:val="24"/>
        </w:rPr>
      </w:pPr>
      <w:r w:rsidRPr="00575880">
        <w:rPr>
          <w:rFonts w:ascii="BIZ UDゴシック" w:eastAsia="BIZ UDゴシック" w:hAnsi="BIZ UDゴシック" w:hint="eastAsia"/>
          <w:sz w:val="24"/>
          <w:szCs w:val="24"/>
        </w:rPr>
        <w:t xml:space="preserve">Ａ２－１　</w:t>
      </w:r>
      <w:r w:rsidR="00F67471" w:rsidRPr="00575880">
        <w:rPr>
          <w:rFonts w:ascii="BIZ UDゴシック" w:eastAsia="BIZ UDゴシック" w:hAnsi="BIZ UDゴシック" w:hint="eastAsia"/>
          <w:sz w:val="24"/>
          <w:szCs w:val="24"/>
        </w:rPr>
        <w:t xml:space="preserve"> </w:t>
      </w:r>
      <w:r w:rsidR="00972881" w:rsidRPr="00575880">
        <w:rPr>
          <w:rFonts w:ascii="BIZ UDゴシック" w:eastAsia="BIZ UDゴシック" w:hAnsi="BIZ UDゴシック" w:hint="eastAsia"/>
          <w:sz w:val="24"/>
          <w:szCs w:val="24"/>
        </w:rPr>
        <w:t>落札候補者</w:t>
      </w:r>
      <w:r w:rsidR="00CA4BD8" w:rsidRPr="00575880">
        <w:rPr>
          <w:rFonts w:ascii="BIZ UDゴシック" w:eastAsia="BIZ UDゴシック" w:hAnsi="BIZ UDゴシック" w:hint="eastAsia"/>
          <w:sz w:val="24"/>
          <w:szCs w:val="24"/>
        </w:rPr>
        <w:t>の</w:t>
      </w:r>
      <w:r w:rsidR="00972881" w:rsidRPr="00575880">
        <w:rPr>
          <w:rFonts w:ascii="BIZ UDゴシック" w:eastAsia="BIZ UDゴシック" w:hAnsi="BIZ UDゴシック" w:hint="eastAsia"/>
          <w:sz w:val="24"/>
          <w:szCs w:val="24"/>
        </w:rPr>
        <w:t>工事費内訳書（直接工事費）</w:t>
      </w:r>
      <w:r w:rsidRPr="00575880">
        <w:rPr>
          <w:rFonts w:ascii="BIZ UDゴシック" w:eastAsia="BIZ UDゴシック" w:hAnsi="BIZ UDゴシック" w:hint="eastAsia"/>
          <w:sz w:val="24"/>
          <w:szCs w:val="24"/>
        </w:rPr>
        <w:t>を確認するものです。</w:t>
      </w:r>
    </w:p>
    <w:p w14:paraId="35B47999" w14:textId="5870B532" w:rsidR="00671D6C" w:rsidRPr="00575880" w:rsidRDefault="00671D6C" w:rsidP="00671D6C">
      <w:pPr>
        <w:ind w:left="1200" w:hangingChars="500" w:hanging="1200"/>
        <w:rPr>
          <w:rFonts w:ascii="BIZ UDゴシック" w:eastAsia="BIZ UDゴシック" w:hAnsi="BIZ UDゴシック"/>
          <w:sz w:val="24"/>
          <w:szCs w:val="24"/>
        </w:rPr>
      </w:pPr>
    </w:p>
    <w:p w14:paraId="76E431CD" w14:textId="77777777" w:rsidR="004C30FF" w:rsidRPr="00575880" w:rsidRDefault="004C30FF" w:rsidP="00671D6C">
      <w:pPr>
        <w:ind w:left="1200" w:hangingChars="500" w:hanging="1200"/>
        <w:rPr>
          <w:rFonts w:ascii="BIZ UDゴシック" w:eastAsia="BIZ UDゴシック" w:hAnsi="BIZ UDゴシック"/>
          <w:sz w:val="24"/>
          <w:szCs w:val="24"/>
        </w:rPr>
      </w:pPr>
    </w:p>
    <w:tbl>
      <w:tblPr>
        <w:tblStyle w:val="aa"/>
        <w:tblW w:w="0" w:type="auto"/>
        <w:tblInd w:w="-5" w:type="dxa"/>
        <w:tblLook w:val="04A0" w:firstRow="1" w:lastRow="0" w:firstColumn="1" w:lastColumn="0" w:noHBand="0" w:noVBand="1"/>
      </w:tblPr>
      <w:tblGrid>
        <w:gridCol w:w="8499"/>
      </w:tblGrid>
      <w:tr w:rsidR="00D542E0" w:rsidRPr="00575880" w14:paraId="184DDE14" w14:textId="77777777" w:rsidTr="00D542E0">
        <w:tc>
          <w:tcPr>
            <w:tcW w:w="8499" w:type="dxa"/>
          </w:tcPr>
          <w:p w14:paraId="11DAF74C" w14:textId="1A6B8EBD" w:rsidR="00D542E0" w:rsidRPr="00575880" w:rsidRDefault="00D542E0" w:rsidP="00D542E0">
            <w:pPr>
              <w:spacing w:beforeLines="50" w:before="162" w:afterLines="50" w:after="162"/>
              <w:rPr>
                <w:rFonts w:ascii="BIZ UDゴシック" w:eastAsia="BIZ UDゴシック" w:hAnsi="BIZ UDゴシック"/>
                <w:sz w:val="24"/>
                <w:szCs w:val="24"/>
              </w:rPr>
            </w:pPr>
            <w:r w:rsidRPr="00575880">
              <w:rPr>
                <w:rFonts w:ascii="BIZ UDゴシック" w:eastAsia="BIZ UDゴシック" w:hAnsi="BIZ UDゴシック" w:hint="eastAsia"/>
                <w:sz w:val="24"/>
                <w:szCs w:val="24"/>
              </w:rPr>
              <w:t>Ｑ２－２　「労務費ダンピング調査」の実施目的は？</w:t>
            </w:r>
          </w:p>
        </w:tc>
      </w:tr>
    </w:tbl>
    <w:p w14:paraId="74E515F5" w14:textId="1C68FF63" w:rsidR="00671D6C" w:rsidRPr="00575880" w:rsidRDefault="00671D6C" w:rsidP="00D542E0">
      <w:pPr>
        <w:ind w:leftChars="67" w:left="1418" w:hangingChars="532" w:hanging="1277"/>
        <w:rPr>
          <w:rFonts w:ascii="BIZ UDゴシック" w:eastAsia="BIZ UDゴシック" w:hAnsi="BIZ UDゴシック"/>
          <w:sz w:val="24"/>
          <w:szCs w:val="24"/>
        </w:rPr>
      </w:pPr>
      <w:r w:rsidRPr="00575880">
        <w:rPr>
          <w:rFonts w:ascii="BIZ UDゴシック" w:eastAsia="BIZ UDゴシック" w:hAnsi="BIZ UDゴシック" w:hint="eastAsia"/>
          <w:sz w:val="24"/>
          <w:szCs w:val="24"/>
        </w:rPr>
        <w:t xml:space="preserve">Ａ２－２　</w:t>
      </w:r>
      <w:r w:rsidR="00F67471" w:rsidRPr="00575880">
        <w:rPr>
          <w:rFonts w:ascii="BIZ UDゴシック" w:eastAsia="BIZ UDゴシック" w:hAnsi="BIZ UDゴシック" w:hint="eastAsia"/>
          <w:sz w:val="24"/>
          <w:szCs w:val="24"/>
        </w:rPr>
        <w:t xml:space="preserve">　</w:t>
      </w:r>
      <w:r w:rsidRPr="00575880">
        <w:rPr>
          <w:rFonts w:ascii="BIZ UDゴシック" w:eastAsia="BIZ UDゴシック" w:hAnsi="BIZ UDゴシック" w:hint="eastAsia"/>
          <w:sz w:val="24"/>
          <w:szCs w:val="24"/>
        </w:rPr>
        <w:t>現在実施している低入札価格調査制度又は最低制限価格制度に加えて実施することで、発注段階におけるダンピング対策を一層強化するものです。</w:t>
      </w:r>
    </w:p>
    <w:p w14:paraId="040CAC6C" w14:textId="2B57823B" w:rsidR="00D542E0" w:rsidRPr="00575880" w:rsidRDefault="00D542E0" w:rsidP="00671D6C">
      <w:pPr>
        <w:ind w:left="1200" w:hangingChars="500" w:hanging="1200"/>
        <w:rPr>
          <w:rFonts w:ascii="BIZ UDゴシック" w:eastAsia="BIZ UDゴシック" w:hAnsi="BIZ UDゴシック"/>
          <w:sz w:val="24"/>
          <w:szCs w:val="24"/>
        </w:rPr>
      </w:pPr>
    </w:p>
    <w:p w14:paraId="572BD58B" w14:textId="77777777" w:rsidR="004C30FF" w:rsidRPr="00575880" w:rsidRDefault="004C30FF" w:rsidP="00671D6C">
      <w:pPr>
        <w:ind w:left="1200" w:hangingChars="500" w:hanging="1200"/>
        <w:rPr>
          <w:rFonts w:ascii="BIZ UDゴシック" w:eastAsia="BIZ UDゴシック" w:hAnsi="BIZ UDゴシック"/>
          <w:sz w:val="24"/>
          <w:szCs w:val="24"/>
        </w:rPr>
      </w:pPr>
    </w:p>
    <w:tbl>
      <w:tblPr>
        <w:tblStyle w:val="aa"/>
        <w:tblW w:w="0" w:type="auto"/>
        <w:tblInd w:w="-5" w:type="dxa"/>
        <w:tblLook w:val="04A0" w:firstRow="1" w:lastRow="0" w:firstColumn="1" w:lastColumn="0" w:noHBand="0" w:noVBand="1"/>
      </w:tblPr>
      <w:tblGrid>
        <w:gridCol w:w="8499"/>
      </w:tblGrid>
      <w:tr w:rsidR="00F67471" w:rsidRPr="00575880" w14:paraId="238A46E7" w14:textId="77777777" w:rsidTr="00D542E0">
        <w:tc>
          <w:tcPr>
            <w:tcW w:w="8499" w:type="dxa"/>
          </w:tcPr>
          <w:p w14:paraId="5A4BA874" w14:textId="20A3E281" w:rsidR="00D542E0" w:rsidRPr="00575880" w:rsidRDefault="00A66E4A" w:rsidP="00A66E4A">
            <w:pPr>
              <w:spacing w:beforeLines="50" w:before="162" w:afterLines="50" w:after="162"/>
              <w:rPr>
                <w:rFonts w:ascii="BIZ UDゴシック" w:eastAsia="BIZ UDゴシック" w:hAnsi="BIZ UDゴシック"/>
                <w:color w:val="000000" w:themeColor="text1"/>
                <w:sz w:val="24"/>
                <w:szCs w:val="24"/>
              </w:rPr>
            </w:pPr>
            <w:r>
              <w:rPr>
                <w:rFonts w:ascii="BIZ UDゴシック" w:eastAsia="BIZ UDゴシック" w:hAnsi="BIZ UDゴシック" w:hint="eastAsia"/>
                <w:color w:val="000000" w:themeColor="text1"/>
                <w:sz w:val="24"/>
                <w:szCs w:val="24"/>
              </w:rPr>
              <w:t>Ｑ</w:t>
            </w:r>
            <w:r w:rsidR="00D542E0" w:rsidRPr="00575880">
              <w:rPr>
                <w:rFonts w:ascii="BIZ UDゴシック" w:eastAsia="BIZ UDゴシック" w:hAnsi="BIZ UDゴシック" w:hint="eastAsia"/>
                <w:color w:val="000000" w:themeColor="text1"/>
                <w:sz w:val="24"/>
                <w:szCs w:val="24"/>
              </w:rPr>
              <w:t>２</w:t>
            </w:r>
            <w:r w:rsidR="00F67471" w:rsidRPr="00575880">
              <w:rPr>
                <w:rFonts w:ascii="BIZ UDゴシック" w:eastAsia="BIZ UDゴシック" w:hAnsi="BIZ UDゴシック" w:hint="eastAsia"/>
                <w:sz w:val="24"/>
                <w:szCs w:val="24"/>
              </w:rPr>
              <w:t>－</w:t>
            </w:r>
            <w:r>
              <w:rPr>
                <w:rFonts w:ascii="BIZ UDゴシック" w:eastAsia="BIZ UDゴシック" w:hAnsi="BIZ UDゴシック" w:hint="eastAsia"/>
                <w:sz w:val="24"/>
                <w:szCs w:val="24"/>
              </w:rPr>
              <w:t>３</w:t>
            </w:r>
            <w:r w:rsidR="00D542E0" w:rsidRPr="00575880">
              <w:rPr>
                <w:rFonts w:ascii="BIZ UDゴシック" w:eastAsia="BIZ UDゴシック" w:hAnsi="BIZ UDゴシック"/>
                <w:color w:val="000000" w:themeColor="text1"/>
                <w:sz w:val="24"/>
                <w:szCs w:val="24"/>
              </w:rPr>
              <w:t xml:space="preserve"> 従来のダンピング対策とは何が異なるのか？</w:t>
            </w:r>
          </w:p>
        </w:tc>
      </w:tr>
    </w:tbl>
    <w:p w14:paraId="75C704B9" w14:textId="4DA12026" w:rsidR="00D542E0" w:rsidRPr="00575880" w:rsidRDefault="00A66E4A" w:rsidP="00A66E4A">
      <w:pPr>
        <w:ind w:leftChars="75" w:left="1274" w:hangingChars="465" w:hanging="1116"/>
        <w:rPr>
          <w:rFonts w:ascii="BIZ UDゴシック" w:eastAsia="BIZ UDゴシック" w:hAnsi="BIZ UDゴシック"/>
          <w:color w:val="000000" w:themeColor="text1"/>
          <w:sz w:val="24"/>
          <w:szCs w:val="24"/>
        </w:rPr>
      </w:pPr>
      <w:r>
        <w:rPr>
          <w:rFonts w:ascii="BIZ UDゴシック" w:eastAsia="BIZ UDゴシック" w:hAnsi="BIZ UDゴシック" w:hint="eastAsia"/>
          <w:color w:val="000000" w:themeColor="text1"/>
          <w:sz w:val="24"/>
          <w:szCs w:val="24"/>
        </w:rPr>
        <w:t>Ａ</w:t>
      </w:r>
      <w:r w:rsidR="00DE071B" w:rsidRPr="00575880">
        <w:rPr>
          <w:rFonts w:ascii="BIZ UDゴシック" w:eastAsia="BIZ UDゴシック" w:hAnsi="BIZ UDゴシック" w:hint="eastAsia"/>
          <w:color w:val="000000" w:themeColor="text1"/>
          <w:sz w:val="24"/>
          <w:szCs w:val="24"/>
        </w:rPr>
        <w:t>２</w:t>
      </w:r>
      <w:r w:rsidR="00F67471" w:rsidRPr="00575880">
        <w:rPr>
          <w:rFonts w:ascii="BIZ UDゴシック" w:eastAsia="BIZ UDゴシック" w:hAnsi="BIZ UDゴシック" w:hint="eastAsia"/>
          <w:sz w:val="24"/>
          <w:szCs w:val="24"/>
        </w:rPr>
        <w:t>－</w:t>
      </w:r>
      <w:r>
        <w:rPr>
          <w:rFonts w:ascii="BIZ UDゴシック" w:eastAsia="BIZ UDゴシック" w:hAnsi="BIZ UDゴシック" w:hint="eastAsia"/>
          <w:color w:val="000000" w:themeColor="text1"/>
          <w:sz w:val="24"/>
          <w:szCs w:val="24"/>
        </w:rPr>
        <w:t>３</w:t>
      </w:r>
      <w:r w:rsidR="00F67471" w:rsidRPr="00575880">
        <w:rPr>
          <w:rFonts w:ascii="BIZ UDゴシック" w:eastAsia="BIZ UDゴシック" w:hAnsi="BIZ UDゴシック" w:hint="eastAsia"/>
          <w:color w:val="000000" w:themeColor="text1"/>
          <w:sz w:val="24"/>
          <w:szCs w:val="24"/>
        </w:rPr>
        <w:t xml:space="preserve">　</w:t>
      </w:r>
      <w:r>
        <w:rPr>
          <w:rFonts w:ascii="BIZ UDゴシック" w:eastAsia="BIZ UDゴシック" w:hAnsi="BIZ UDゴシック" w:hint="eastAsia"/>
          <w:color w:val="000000" w:themeColor="text1"/>
          <w:sz w:val="24"/>
          <w:szCs w:val="24"/>
        </w:rPr>
        <w:t xml:space="preserve">  </w:t>
      </w:r>
      <w:r w:rsidR="00DE071B" w:rsidRPr="00575880">
        <w:rPr>
          <w:rFonts w:ascii="BIZ UDゴシック" w:eastAsia="BIZ UDゴシック" w:hAnsi="BIZ UDゴシック"/>
          <w:color w:val="000000" w:themeColor="text1"/>
          <w:sz w:val="24"/>
          <w:szCs w:val="24"/>
        </w:rPr>
        <w:t>今回の「労務費ダンピング調査」では、落札候補者を対象として、直接工事費が一定水準以上かどうかを確認します。</w:t>
      </w:r>
    </w:p>
    <w:p w14:paraId="527647AA" w14:textId="4962ED7A" w:rsidR="00826288" w:rsidRPr="00575880" w:rsidRDefault="00DE071B" w:rsidP="00F67471">
      <w:pPr>
        <w:ind w:leftChars="607" w:left="1275" w:firstLineChars="100" w:firstLine="240"/>
        <w:rPr>
          <w:rFonts w:ascii="BIZ UDゴシック" w:eastAsia="BIZ UDゴシック" w:hAnsi="BIZ UDゴシック"/>
          <w:color w:val="000000" w:themeColor="text1"/>
          <w:sz w:val="24"/>
          <w:szCs w:val="24"/>
        </w:rPr>
      </w:pPr>
      <w:r w:rsidRPr="00575880">
        <w:rPr>
          <w:rFonts w:ascii="BIZ UDゴシック" w:eastAsia="BIZ UDゴシック" w:hAnsi="BIZ UDゴシック"/>
          <w:color w:val="000000" w:themeColor="text1"/>
          <w:sz w:val="24"/>
          <w:szCs w:val="24"/>
        </w:rPr>
        <w:t>この、一定水準については</w:t>
      </w:r>
      <w:r w:rsidR="00826288" w:rsidRPr="00575880">
        <w:rPr>
          <w:rFonts w:ascii="BIZ UDゴシック" w:eastAsia="BIZ UDゴシック" w:hAnsi="BIZ UDゴシック" w:hint="eastAsia"/>
          <w:color w:val="000000" w:themeColor="text1"/>
          <w:sz w:val="24"/>
          <w:szCs w:val="24"/>
        </w:rPr>
        <w:t>、直接工事費（発注者設計額）×</w:t>
      </w:r>
      <w:r w:rsidR="00CB113B">
        <w:rPr>
          <w:rFonts w:ascii="BIZ UDゴシック" w:eastAsia="BIZ UDゴシック" w:hAnsi="BIZ UDゴシック" w:hint="eastAsia"/>
          <w:color w:val="000000" w:themeColor="text1"/>
          <w:sz w:val="24"/>
          <w:szCs w:val="24"/>
        </w:rPr>
        <w:t>係数</w:t>
      </w:r>
      <w:r w:rsidR="00826288" w:rsidRPr="00575880">
        <w:rPr>
          <w:rFonts w:ascii="BIZ UDゴシック" w:eastAsia="BIZ UDゴシック" w:hAnsi="BIZ UDゴシック" w:hint="eastAsia"/>
          <w:color w:val="000000" w:themeColor="text1"/>
          <w:sz w:val="24"/>
          <w:szCs w:val="24"/>
        </w:rPr>
        <w:t>としており、</w:t>
      </w:r>
      <w:r w:rsidRPr="00575880">
        <w:rPr>
          <w:rFonts w:ascii="BIZ UDゴシック" w:eastAsia="BIZ UDゴシック" w:hAnsi="BIZ UDゴシック"/>
          <w:color w:val="000000" w:themeColor="text1"/>
          <w:sz w:val="24"/>
          <w:szCs w:val="24"/>
        </w:rPr>
        <w:t>最低制限価格制度に加えて「労務費ダンピング調査」を行うことで、</w:t>
      </w:r>
      <w:r w:rsidR="00826288" w:rsidRPr="00575880">
        <w:rPr>
          <w:rFonts w:ascii="BIZ UDゴシック" w:eastAsia="BIZ UDゴシック" w:hAnsi="BIZ UDゴシック" w:hint="eastAsia"/>
          <w:color w:val="000000" w:themeColor="text1"/>
          <w:sz w:val="24"/>
          <w:szCs w:val="24"/>
        </w:rPr>
        <w:t>過度な低価格競争による施工へのしわ寄せを防ぎ、必要な工事費や労務費が適切に確保される健全な環境づくりを目的として実施されるものです。</w:t>
      </w:r>
    </w:p>
    <w:p w14:paraId="4E804503" w14:textId="77777777" w:rsidR="006860BD" w:rsidRPr="00CB113B" w:rsidRDefault="006860BD" w:rsidP="00F67471">
      <w:pPr>
        <w:ind w:leftChars="607" w:left="1275" w:firstLineChars="100" w:firstLine="240"/>
        <w:rPr>
          <w:rFonts w:ascii="BIZ UDゴシック" w:eastAsia="BIZ UDゴシック" w:hAnsi="BIZ UDゴシック"/>
          <w:color w:val="000000" w:themeColor="text1"/>
          <w:sz w:val="24"/>
          <w:szCs w:val="24"/>
        </w:rPr>
      </w:pPr>
    </w:p>
    <w:p w14:paraId="3EF91629" w14:textId="77777777" w:rsidR="00EE2C95" w:rsidRPr="00575880" w:rsidRDefault="00EE2C95" w:rsidP="00EE2C95">
      <w:pPr>
        <w:ind w:leftChars="74" w:left="1273" w:hangingChars="466" w:hanging="1118"/>
        <w:rPr>
          <w:rFonts w:ascii="BIZ UDゴシック" w:eastAsia="BIZ UDゴシック" w:hAnsi="BIZ UDゴシック"/>
          <w:color w:val="000000" w:themeColor="text1"/>
          <w:sz w:val="24"/>
          <w:szCs w:val="24"/>
        </w:rPr>
      </w:pPr>
    </w:p>
    <w:tbl>
      <w:tblPr>
        <w:tblStyle w:val="aa"/>
        <w:tblW w:w="0" w:type="auto"/>
        <w:tblInd w:w="-5" w:type="dxa"/>
        <w:tblLook w:val="04A0" w:firstRow="1" w:lastRow="0" w:firstColumn="1" w:lastColumn="0" w:noHBand="0" w:noVBand="1"/>
      </w:tblPr>
      <w:tblGrid>
        <w:gridCol w:w="8499"/>
      </w:tblGrid>
      <w:tr w:rsidR="00EE2C95" w:rsidRPr="00575880" w14:paraId="0562609D" w14:textId="77777777" w:rsidTr="00316D77">
        <w:tc>
          <w:tcPr>
            <w:tcW w:w="8499" w:type="dxa"/>
          </w:tcPr>
          <w:p w14:paraId="74D408CC" w14:textId="2C8712D5" w:rsidR="00EE2C95" w:rsidRPr="00575880" w:rsidRDefault="00A66E4A" w:rsidP="00A66E4A">
            <w:pPr>
              <w:spacing w:beforeLines="50" w:before="162" w:afterLines="50" w:after="162"/>
              <w:ind w:left="1166" w:hangingChars="486" w:hanging="1166"/>
              <w:rPr>
                <w:rFonts w:ascii="BIZ UDゴシック" w:eastAsia="BIZ UDゴシック" w:hAnsi="BIZ UDゴシック"/>
                <w:sz w:val="24"/>
                <w:szCs w:val="24"/>
              </w:rPr>
            </w:pPr>
            <w:r>
              <w:rPr>
                <w:rFonts w:ascii="BIZ UDゴシック" w:eastAsia="BIZ UDゴシック" w:hAnsi="BIZ UDゴシック" w:hint="eastAsia"/>
                <w:sz w:val="24"/>
                <w:szCs w:val="24"/>
              </w:rPr>
              <w:t>Ｑ２－４</w:t>
            </w:r>
            <w:r w:rsidR="00EE2C95" w:rsidRPr="00575880">
              <w:rPr>
                <w:rFonts w:ascii="BIZ UDゴシック" w:eastAsia="BIZ UDゴシック" w:hAnsi="BIZ UDゴシック" w:hint="eastAsia"/>
                <w:sz w:val="24"/>
                <w:szCs w:val="24"/>
              </w:rPr>
              <w:t xml:space="preserve">　</w:t>
            </w:r>
            <w:r w:rsidR="00EE2C95" w:rsidRPr="00575880">
              <w:rPr>
                <w:rFonts w:ascii="BIZ UDゴシック" w:eastAsia="BIZ UDゴシック" w:hAnsi="BIZ UDゴシック"/>
                <w:sz w:val="24"/>
                <w:szCs w:val="24"/>
              </w:rPr>
              <w:t>「労務費ダンピング調査」を実施する</w:t>
            </w:r>
            <w:r w:rsidR="00EE2C95" w:rsidRPr="00575880">
              <w:rPr>
                <w:rFonts w:ascii="BIZ UDゴシック" w:eastAsia="BIZ UDゴシック" w:hAnsi="BIZ UDゴシック" w:hint="eastAsia"/>
                <w:sz w:val="24"/>
                <w:szCs w:val="24"/>
              </w:rPr>
              <w:t>対象は何か</w:t>
            </w:r>
            <w:r w:rsidR="00EE2C95" w:rsidRPr="00575880">
              <w:rPr>
                <w:rFonts w:ascii="BIZ UDゴシック" w:eastAsia="BIZ UDゴシック" w:hAnsi="BIZ UDゴシック"/>
                <w:sz w:val="24"/>
                <w:szCs w:val="24"/>
              </w:rPr>
              <w:t>？</w:t>
            </w:r>
          </w:p>
        </w:tc>
      </w:tr>
    </w:tbl>
    <w:p w14:paraId="2A212D18" w14:textId="0C6D6BEF" w:rsidR="00EE2C95" w:rsidRDefault="00A66E4A" w:rsidP="00A66E4A">
      <w:pPr>
        <w:ind w:leftChars="68" w:left="1276" w:hangingChars="472" w:hanging="1133"/>
        <w:rPr>
          <w:rFonts w:ascii="BIZ UDゴシック" w:eastAsia="BIZ UDゴシック" w:hAnsi="BIZ UDゴシック"/>
          <w:sz w:val="24"/>
          <w:szCs w:val="24"/>
        </w:rPr>
      </w:pPr>
      <w:r>
        <w:rPr>
          <w:rFonts w:ascii="BIZ UDゴシック" w:eastAsia="BIZ UDゴシック" w:hAnsi="BIZ UDゴシック" w:hint="eastAsia"/>
          <w:sz w:val="24"/>
          <w:szCs w:val="24"/>
        </w:rPr>
        <w:t>Ａ</w:t>
      </w:r>
      <w:r w:rsidR="00EE2C95" w:rsidRPr="00575880">
        <w:rPr>
          <w:rFonts w:ascii="BIZ UDゴシック" w:eastAsia="BIZ UDゴシック" w:hAnsi="BIZ UDゴシック" w:hint="eastAsia"/>
          <w:sz w:val="24"/>
          <w:szCs w:val="24"/>
        </w:rPr>
        <w:t>２－４</w:t>
      </w:r>
      <w:r>
        <w:rPr>
          <w:rFonts w:ascii="BIZ UDゴシック" w:eastAsia="BIZ UDゴシック" w:hAnsi="BIZ UDゴシック" w:hint="eastAsia"/>
          <w:sz w:val="24"/>
          <w:szCs w:val="24"/>
        </w:rPr>
        <w:t xml:space="preserve">　　</w:t>
      </w:r>
      <w:r w:rsidR="00EE2C95" w:rsidRPr="00575880">
        <w:rPr>
          <w:rFonts w:ascii="BIZ UDゴシック" w:eastAsia="BIZ UDゴシック" w:hAnsi="BIZ UDゴシック" w:cs="ＭＳ 明朝" w:hint="eastAsia"/>
          <w:color w:val="000000" w:themeColor="text1"/>
          <w:kern w:val="0"/>
          <w:sz w:val="24"/>
          <w:szCs w:val="24"/>
        </w:rPr>
        <w:t>予定価格の事前公表を行う工事に限り実施するもので、</w:t>
      </w:r>
      <w:r w:rsidR="00EE2C95" w:rsidRPr="00575880">
        <w:rPr>
          <w:rFonts w:ascii="BIZ UDゴシック" w:eastAsia="BIZ UDゴシック" w:hAnsi="BIZ UDゴシック" w:hint="eastAsia"/>
          <w:sz w:val="24"/>
          <w:szCs w:val="24"/>
        </w:rPr>
        <w:t>令和８年１１月１日以降に公告、指名通知を行う案件から対象となります。</w:t>
      </w:r>
    </w:p>
    <w:p w14:paraId="5CD25D14" w14:textId="77777777" w:rsidR="00A66E4A" w:rsidRPr="00A66E4A" w:rsidRDefault="00A66E4A" w:rsidP="00A66E4A">
      <w:pPr>
        <w:ind w:leftChars="68" w:left="1276" w:hangingChars="472" w:hanging="1133"/>
        <w:rPr>
          <w:rFonts w:ascii="BIZ UDゴシック" w:eastAsia="BIZ UDゴシック" w:hAnsi="BIZ UDゴシック" w:cs="ＭＳ 明朝"/>
          <w:color w:val="000000" w:themeColor="text1"/>
          <w:kern w:val="0"/>
          <w:sz w:val="24"/>
          <w:szCs w:val="24"/>
        </w:rPr>
      </w:pPr>
    </w:p>
    <w:p w14:paraId="0A13C8A0" w14:textId="77777777" w:rsidR="006860BD" w:rsidRPr="00575880" w:rsidRDefault="006860BD" w:rsidP="006860BD">
      <w:pPr>
        <w:ind w:left="1200" w:hangingChars="500" w:hanging="1200"/>
        <w:rPr>
          <w:rFonts w:ascii="BIZ UDゴシック" w:eastAsia="BIZ UDゴシック" w:hAnsi="BIZ UDゴシック"/>
          <w:sz w:val="24"/>
          <w:szCs w:val="24"/>
        </w:rPr>
      </w:pPr>
    </w:p>
    <w:tbl>
      <w:tblPr>
        <w:tblStyle w:val="aa"/>
        <w:tblW w:w="0" w:type="auto"/>
        <w:tblInd w:w="-5" w:type="dxa"/>
        <w:tblLook w:val="04A0" w:firstRow="1" w:lastRow="0" w:firstColumn="1" w:lastColumn="0" w:noHBand="0" w:noVBand="1"/>
      </w:tblPr>
      <w:tblGrid>
        <w:gridCol w:w="8499"/>
      </w:tblGrid>
      <w:tr w:rsidR="006860BD" w:rsidRPr="00575880" w14:paraId="24DC0C0D" w14:textId="77777777" w:rsidTr="00316D77">
        <w:tc>
          <w:tcPr>
            <w:tcW w:w="8499" w:type="dxa"/>
          </w:tcPr>
          <w:p w14:paraId="34045274" w14:textId="300587F0" w:rsidR="006860BD" w:rsidRPr="00575880" w:rsidRDefault="00A66E4A" w:rsidP="006860BD">
            <w:pPr>
              <w:spacing w:beforeLines="50" w:before="162" w:afterLines="50" w:after="162"/>
              <w:ind w:left="1166" w:hangingChars="486" w:hanging="1166"/>
              <w:rPr>
                <w:rFonts w:ascii="BIZ UDゴシック" w:eastAsia="BIZ UDゴシック" w:hAnsi="BIZ UDゴシック"/>
                <w:color w:val="000000" w:themeColor="text1"/>
                <w:sz w:val="24"/>
                <w:szCs w:val="24"/>
              </w:rPr>
            </w:pPr>
            <w:r>
              <w:rPr>
                <w:rFonts w:ascii="BIZ UDゴシック" w:eastAsia="BIZ UDゴシック" w:hAnsi="BIZ UDゴシック" w:hint="eastAsia"/>
                <w:color w:val="000000" w:themeColor="text1"/>
                <w:sz w:val="24"/>
                <w:szCs w:val="24"/>
              </w:rPr>
              <w:t>Ｑ</w:t>
            </w:r>
            <w:r w:rsidR="006860BD" w:rsidRPr="00575880">
              <w:rPr>
                <w:rFonts w:ascii="BIZ UDゴシック" w:eastAsia="BIZ UDゴシック" w:hAnsi="BIZ UDゴシック" w:hint="eastAsia"/>
                <w:color w:val="000000" w:themeColor="text1"/>
                <w:sz w:val="24"/>
                <w:szCs w:val="24"/>
              </w:rPr>
              <w:t>２</w:t>
            </w:r>
            <w:r w:rsidR="006860BD" w:rsidRPr="00575880">
              <w:rPr>
                <w:rFonts w:ascii="BIZ UDゴシック" w:eastAsia="BIZ UDゴシック" w:hAnsi="BIZ UDゴシック" w:hint="eastAsia"/>
                <w:sz w:val="24"/>
                <w:szCs w:val="24"/>
              </w:rPr>
              <w:t>－</w:t>
            </w:r>
            <w:r w:rsidR="00EE2C95" w:rsidRPr="00575880">
              <w:rPr>
                <w:rFonts w:ascii="BIZ UDゴシック" w:eastAsia="BIZ UDゴシック" w:hAnsi="BIZ UDゴシック" w:hint="eastAsia"/>
                <w:sz w:val="24"/>
                <w:szCs w:val="24"/>
              </w:rPr>
              <w:t>５</w:t>
            </w:r>
            <w:r w:rsidR="006860BD" w:rsidRPr="00575880">
              <w:rPr>
                <w:rFonts w:ascii="BIZ UDゴシック" w:eastAsia="BIZ UDゴシック" w:hAnsi="BIZ UDゴシック" w:hint="eastAsia"/>
                <w:sz w:val="24"/>
                <w:szCs w:val="24"/>
              </w:rPr>
              <w:t xml:space="preserve"> </w:t>
            </w:r>
            <w:r w:rsidR="006860BD" w:rsidRPr="00575880">
              <w:rPr>
                <w:rFonts w:ascii="BIZ UDゴシック" w:eastAsia="BIZ UDゴシック" w:hAnsi="BIZ UDゴシック"/>
                <w:sz w:val="24"/>
                <w:szCs w:val="24"/>
              </w:rPr>
              <w:t>労務費ダンピングの調査ならば、直接工事費ではなく、不可欠な経費内訳書の労務費と、官積算の労務費を比較すべきではないか？</w:t>
            </w:r>
          </w:p>
        </w:tc>
      </w:tr>
    </w:tbl>
    <w:p w14:paraId="788C0F17" w14:textId="2E9A3DD1" w:rsidR="006860BD" w:rsidRPr="00575880" w:rsidRDefault="00A66E4A" w:rsidP="006860BD">
      <w:pPr>
        <w:ind w:leftChars="74" w:left="1273" w:hangingChars="466" w:hanging="1118"/>
        <w:rPr>
          <w:rFonts w:ascii="BIZ UDゴシック" w:eastAsia="BIZ UDゴシック" w:hAnsi="BIZ UDゴシック"/>
          <w:color w:val="000000" w:themeColor="text1"/>
          <w:sz w:val="24"/>
          <w:szCs w:val="24"/>
        </w:rPr>
      </w:pPr>
      <w:r>
        <w:rPr>
          <w:rFonts w:ascii="BIZ UDゴシック" w:eastAsia="BIZ UDゴシック" w:hAnsi="BIZ UDゴシック" w:hint="eastAsia"/>
          <w:color w:val="000000" w:themeColor="text1"/>
          <w:sz w:val="24"/>
          <w:szCs w:val="24"/>
        </w:rPr>
        <w:t>Ａ</w:t>
      </w:r>
      <w:r w:rsidR="006860BD" w:rsidRPr="00575880">
        <w:rPr>
          <w:rFonts w:ascii="BIZ UDゴシック" w:eastAsia="BIZ UDゴシック" w:hAnsi="BIZ UDゴシック" w:hint="eastAsia"/>
          <w:color w:val="000000" w:themeColor="text1"/>
          <w:sz w:val="24"/>
          <w:szCs w:val="24"/>
        </w:rPr>
        <w:t>２</w:t>
      </w:r>
      <w:r w:rsidR="006860BD" w:rsidRPr="00575880">
        <w:rPr>
          <w:rFonts w:ascii="BIZ UDゴシック" w:eastAsia="BIZ UDゴシック" w:hAnsi="BIZ UDゴシック" w:hint="eastAsia"/>
          <w:sz w:val="24"/>
          <w:szCs w:val="24"/>
        </w:rPr>
        <w:t>－</w:t>
      </w:r>
      <w:r w:rsidR="00EE2C95" w:rsidRPr="00575880">
        <w:rPr>
          <w:rFonts w:ascii="BIZ UDゴシック" w:eastAsia="BIZ UDゴシック" w:hAnsi="BIZ UDゴシック" w:hint="eastAsia"/>
          <w:color w:val="000000" w:themeColor="text1"/>
          <w:sz w:val="24"/>
          <w:szCs w:val="24"/>
        </w:rPr>
        <w:t>５</w:t>
      </w:r>
      <w:r w:rsidR="006860BD" w:rsidRPr="00575880">
        <w:rPr>
          <w:rFonts w:ascii="BIZ UDゴシック" w:eastAsia="BIZ UDゴシック" w:hAnsi="BIZ UDゴシック"/>
          <w:color w:val="000000" w:themeColor="text1"/>
          <w:sz w:val="24"/>
          <w:szCs w:val="24"/>
        </w:rPr>
        <w:t xml:space="preserve"> </w:t>
      </w:r>
      <w:r w:rsidR="006860BD" w:rsidRPr="00575880">
        <w:rPr>
          <w:rFonts w:ascii="BIZ UDゴシック" w:eastAsia="BIZ UDゴシック" w:hAnsi="BIZ UDゴシック" w:hint="eastAsia"/>
          <w:color w:val="000000" w:themeColor="text1"/>
          <w:sz w:val="24"/>
          <w:szCs w:val="24"/>
        </w:rPr>
        <w:t xml:space="preserve">　</w:t>
      </w:r>
      <w:r w:rsidR="006860BD" w:rsidRPr="00575880">
        <w:rPr>
          <w:rFonts w:ascii="BIZ UDゴシック" w:eastAsia="BIZ UDゴシック" w:hAnsi="BIZ UDゴシック"/>
          <w:sz w:val="24"/>
          <w:szCs w:val="24"/>
        </w:rPr>
        <w:t>国ガイドライン P33 にその方法も示されてい</w:t>
      </w:r>
      <w:r w:rsidR="006860BD" w:rsidRPr="00575880">
        <w:rPr>
          <w:rFonts w:ascii="BIZ UDゴシック" w:eastAsia="BIZ UDゴシック" w:hAnsi="BIZ UDゴシック" w:hint="eastAsia"/>
          <w:sz w:val="24"/>
          <w:szCs w:val="24"/>
        </w:rPr>
        <w:t>ますが</w:t>
      </w:r>
      <w:r w:rsidR="006860BD" w:rsidRPr="00575880">
        <w:rPr>
          <w:rFonts w:ascii="BIZ UDゴシック" w:eastAsia="BIZ UDゴシック" w:hAnsi="BIZ UDゴシック"/>
          <w:sz w:val="24"/>
          <w:szCs w:val="24"/>
        </w:rPr>
        <w:t>、国から一般的な労務費の積算方法が示されていないため、</w:t>
      </w:r>
      <w:r w:rsidR="00CA4BD8" w:rsidRPr="00A66E4A">
        <w:rPr>
          <w:rFonts w:ascii="BIZ UDゴシック" w:eastAsia="BIZ UDゴシック" w:hAnsi="BIZ UDゴシック"/>
          <w:sz w:val="24"/>
          <w:szCs w:val="24"/>
        </w:rPr>
        <w:t>中央公契連モデルの係数を原則</w:t>
      </w:r>
      <w:r w:rsidR="00CA4BD8" w:rsidRPr="00A66E4A">
        <w:rPr>
          <w:rFonts w:ascii="BIZ UDゴシック" w:eastAsia="BIZ UDゴシック" w:hAnsi="BIZ UDゴシック" w:hint="eastAsia"/>
          <w:sz w:val="24"/>
          <w:szCs w:val="24"/>
        </w:rPr>
        <w:t>として、</w:t>
      </w:r>
      <w:r w:rsidR="00CA4BD8" w:rsidRPr="00A66E4A">
        <w:rPr>
          <w:rFonts w:ascii="BIZ UDゴシック" w:eastAsia="BIZ UDゴシック" w:hAnsi="BIZ UDゴシック"/>
          <w:sz w:val="24"/>
          <w:szCs w:val="24"/>
        </w:rPr>
        <w:t>直接工事費が一定水</w:t>
      </w:r>
      <w:r w:rsidR="00CA4BD8" w:rsidRPr="00575880">
        <w:rPr>
          <w:rFonts w:ascii="BIZ UDゴシック" w:eastAsia="BIZ UDゴシック" w:hAnsi="BIZ UDゴシック"/>
          <w:sz w:val="24"/>
          <w:szCs w:val="24"/>
        </w:rPr>
        <w:t>準以上であるか確認する</w:t>
      </w:r>
      <w:r w:rsidR="00CA4BD8" w:rsidRPr="00575880">
        <w:rPr>
          <w:rFonts w:ascii="BIZ UDゴシック" w:eastAsia="BIZ UDゴシック" w:hAnsi="BIZ UDゴシック" w:hint="eastAsia"/>
          <w:sz w:val="24"/>
          <w:szCs w:val="24"/>
        </w:rPr>
        <w:t>こととしています</w:t>
      </w:r>
      <w:r w:rsidR="006860BD" w:rsidRPr="00575880">
        <w:rPr>
          <w:rFonts w:ascii="BIZ UDゴシック" w:eastAsia="BIZ UDゴシック" w:hAnsi="BIZ UDゴシック"/>
          <w:sz w:val="24"/>
          <w:szCs w:val="24"/>
        </w:rPr>
        <w:t>。</w:t>
      </w:r>
    </w:p>
    <w:p w14:paraId="302BD1EE" w14:textId="4AE3B840" w:rsidR="006860BD" w:rsidRPr="00575880" w:rsidRDefault="006860BD" w:rsidP="006860BD">
      <w:pPr>
        <w:ind w:leftChars="607" w:left="1275" w:firstLineChars="100" w:firstLine="240"/>
        <w:rPr>
          <w:rFonts w:ascii="BIZ UDゴシック" w:eastAsia="BIZ UDゴシック" w:hAnsi="BIZ UDゴシック"/>
          <w:color w:val="000000" w:themeColor="text1"/>
          <w:sz w:val="24"/>
          <w:szCs w:val="24"/>
        </w:rPr>
      </w:pPr>
    </w:p>
    <w:p w14:paraId="1D205801" w14:textId="77777777" w:rsidR="00601E78" w:rsidRPr="00575880" w:rsidRDefault="00601E78" w:rsidP="006860BD">
      <w:pPr>
        <w:ind w:leftChars="607" w:left="1275" w:firstLineChars="100" w:firstLine="240"/>
        <w:rPr>
          <w:rFonts w:ascii="BIZ UDゴシック" w:eastAsia="BIZ UDゴシック" w:hAnsi="BIZ UDゴシック"/>
          <w:color w:val="000000" w:themeColor="text1"/>
          <w:sz w:val="24"/>
          <w:szCs w:val="24"/>
        </w:rPr>
      </w:pPr>
    </w:p>
    <w:p w14:paraId="50247BE1" w14:textId="7BEFDEF5" w:rsidR="00BB5B4B" w:rsidRPr="00575880" w:rsidRDefault="00BB5B4B" w:rsidP="00D542E0">
      <w:pPr>
        <w:ind w:left="1200" w:hangingChars="500" w:hanging="1200"/>
        <w:rPr>
          <w:rFonts w:ascii="BIZ UDゴシック" w:eastAsia="BIZ UDゴシック" w:hAnsi="BIZ UDゴシック"/>
          <w:sz w:val="24"/>
          <w:szCs w:val="24"/>
        </w:rPr>
      </w:pPr>
    </w:p>
    <w:p w14:paraId="3C494C6C" w14:textId="77777777" w:rsidR="00FC7616" w:rsidRPr="00575880" w:rsidRDefault="00FC7616" w:rsidP="00D542E0">
      <w:pPr>
        <w:ind w:left="1200" w:hangingChars="500" w:hanging="1200"/>
        <w:rPr>
          <w:rFonts w:ascii="BIZ UDゴシック" w:eastAsia="BIZ UDゴシック" w:hAnsi="BIZ UDゴシック"/>
          <w:sz w:val="24"/>
          <w:szCs w:val="24"/>
        </w:rPr>
      </w:pPr>
    </w:p>
    <w:p w14:paraId="331A5BB8" w14:textId="77777777" w:rsidR="00CA4BD8" w:rsidRPr="00575880" w:rsidRDefault="00CA4BD8" w:rsidP="00D542E0">
      <w:pPr>
        <w:ind w:left="1200" w:hangingChars="500" w:hanging="1200"/>
        <w:rPr>
          <w:rFonts w:ascii="BIZ UDゴシック" w:eastAsia="BIZ UDゴシック" w:hAnsi="BIZ UDゴシック"/>
          <w:sz w:val="24"/>
          <w:szCs w:val="24"/>
        </w:rPr>
      </w:pPr>
    </w:p>
    <w:tbl>
      <w:tblPr>
        <w:tblStyle w:val="aa"/>
        <w:tblW w:w="0" w:type="auto"/>
        <w:tblInd w:w="-5" w:type="dxa"/>
        <w:tblLook w:val="04A0" w:firstRow="1" w:lastRow="0" w:firstColumn="1" w:lastColumn="0" w:noHBand="0" w:noVBand="1"/>
      </w:tblPr>
      <w:tblGrid>
        <w:gridCol w:w="8499"/>
      </w:tblGrid>
      <w:tr w:rsidR="00D542E0" w:rsidRPr="00575880" w14:paraId="0A045AA6" w14:textId="77777777" w:rsidTr="0051269D">
        <w:tc>
          <w:tcPr>
            <w:tcW w:w="8499" w:type="dxa"/>
          </w:tcPr>
          <w:p w14:paraId="68DD39EE" w14:textId="32757859" w:rsidR="00D542E0" w:rsidRPr="00575880" w:rsidRDefault="00BB5B4B" w:rsidP="00F67471">
            <w:pPr>
              <w:spacing w:beforeLines="50" w:before="162" w:afterLines="50" w:after="162"/>
              <w:ind w:left="1308" w:hangingChars="545" w:hanging="1308"/>
              <w:rPr>
                <w:rFonts w:ascii="BIZ UDゴシック" w:eastAsia="BIZ UDゴシック" w:hAnsi="BIZ UDゴシック"/>
                <w:color w:val="FF0000"/>
                <w:sz w:val="24"/>
                <w:szCs w:val="24"/>
              </w:rPr>
            </w:pPr>
            <w:r w:rsidRPr="00575880">
              <w:rPr>
                <w:rFonts w:ascii="BIZ UDゴシック" w:eastAsia="BIZ UDゴシック" w:hAnsi="BIZ UDゴシック" w:hint="eastAsia"/>
                <w:sz w:val="24"/>
                <w:szCs w:val="24"/>
              </w:rPr>
              <w:t>Ｑ２</w:t>
            </w:r>
            <w:r w:rsidR="00F67471" w:rsidRPr="00575880">
              <w:rPr>
                <w:rFonts w:ascii="BIZ UDゴシック" w:eastAsia="BIZ UDゴシック" w:hAnsi="BIZ UDゴシック" w:hint="eastAsia"/>
                <w:sz w:val="24"/>
                <w:szCs w:val="24"/>
              </w:rPr>
              <w:t>－</w:t>
            </w:r>
            <w:r w:rsidRPr="00575880">
              <w:rPr>
                <w:rFonts w:ascii="BIZ UDゴシック" w:eastAsia="BIZ UDゴシック" w:hAnsi="BIZ UDゴシック" w:hint="eastAsia"/>
                <w:sz w:val="24"/>
                <w:szCs w:val="24"/>
              </w:rPr>
              <w:t>５</w:t>
            </w:r>
            <w:r w:rsidR="00D542E0" w:rsidRPr="00575880">
              <w:rPr>
                <w:rFonts w:ascii="BIZ UDゴシック" w:eastAsia="BIZ UDゴシック" w:hAnsi="BIZ UDゴシック" w:hint="eastAsia"/>
                <w:sz w:val="24"/>
                <w:szCs w:val="24"/>
              </w:rPr>
              <w:t xml:space="preserve">　「労務費ダンピング調査」</w:t>
            </w:r>
            <w:r w:rsidR="00972881" w:rsidRPr="00575880">
              <w:rPr>
                <w:rFonts w:ascii="BIZ UDゴシック" w:eastAsia="BIZ UDゴシック" w:hAnsi="BIZ UDゴシック" w:hint="eastAsia"/>
                <w:sz w:val="24"/>
                <w:szCs w:val="24"/>
              </w:rPr>
              <w:t>の結果、一定水準を下回った場合、</w:t>
            </w:r>
            <w:r w:rsidR="00791AD4" w:rsidRPr="00575880">
              <w:rPr>
                <w:rFonts w:ascii="BIZ UDゴシック" w:eastAsia="BIZ UDゴシック" w:hAnsi="BIZ UDゴシック" w:hint="eastAsia"/>
                <w:sz w:val="24"/>
                <w:szCs w:val="24"/>
              </w:rPr>
              <w:t>入札無効となるのか</w:t>
            </w:r>
            <w:r w:rsidR="00D542E0" w:rsidRPr="00575880">
              <w:rPr>
                <w:rFonts w:ascii="BIZ UDゴシック" w:eastAsia="BIZ UDゴシック" w:hAnsi="BIZ UDゴシック" w:hint="eastAsia"/>
                <w:sz w:val="24"/>
                <w:szCs w:val="24"/>
              </w:rPr>
              <w:t>？</w:t>
            </w:r>
          </w:p>
        </w:tc>
      </w:tr>
    </w:tbl>
    <w:p w14:paraId="03F50FD9" w14:textId="4870E1DC" w:rsidR="00791AD4" w:rsidRPr="00575880" w:rsidRDefault="00671D6C" w:rsidP="00EE2C95">
      <w:pPr>
        <w:ind w:leftChars="58" w:left="1276" w:hangingChars="481" w:hanging="1154"/>
        <w:rPr>
          <w:rFonts w:ascii="BIZ UDゴシック" w:eastAsia="BIZ UDゴシック" w:hAnsi="BIZ UDゴシック"/>
          <w:color w:val="000000" w:themeColor="text1"/>
          <w:spacing w:val="8"/>
          <w:kern w:val="0"/>
          <w:sz w:val="24"/>
          <w:szCs w:val="24"/>
        </w:rPr>
      </w:pPr>
      <w:r w:rsidRPr="00575880">
        <w:rPr>
          <w:rFonts w:ascii="BIZ UDゴシック" w:eastAsia="BIZ UDゴシック" w:hAnsi="BIZ UDゴシック" w:hint="eastAsia"/>
          <w:sz w:val="24"/>
          <w:szCs w:val="24"/>
        </w:rPr>
        <w:t>Ａ２</w:t>
      </w:r>
      <w:r w:rsidR="00F67471" w:rsidRPr="00575880">
        <w:rPr>
          <w:rFonts w:ascii="BIZ UDゴシック" w:eastAsia="BIZ UDゴシック" w:hAnsi="BIZ UDゴシック" w:hint="eastAsia"/>
          <w:sz w:val="24"/>
          <w:szCs w:val="24"/>
        </w:rPr>
        <w:t>－</w:t>
      </w:r>
      <w:r w:rsidR="00BB5B4B" w:rsidRPr="00575880">
        <w:rPr>
          <w:rFonts w:ascii="BIZ UDゴシック" w:eastAsia="BIZ UDゴシック" w:hAnsi="BIZ UDゴシック" w:hint="eastAsia"/>
          <w:sz w:val="24"/>
          <w:szCs w:val="24"/>
        </w:rPr>
        <w:t>５</w:t>
      </w:r>
      <w:r w:rsidRPr="00575880">
        <w:rPr>
          <w:rFonts w:ascii="BIZ UDゴシック" w:eastAsia="BIZ UDゴシック" w:hAnsi="BIZ UDゴシック" w:hint="eastAsia"/>
          <w:sz w:val="24"/>
          <w:szCs w:val="24"/>
        </w:rPr>
        <w:t xml:space="preserve">　</w:t>
      </w:r>
      <w:r w:rsidR="00F67471" w:rsidRPr="00575880">
        <w:rPr>
          <w:rFonts w:ascii="BIZ UDゴシック" w:eastAsia="BIZ UDゴシック" w:hAnsi="BIZ UDゴシック" w:hint="eastAsia"/>
          <w:sz w:val="24"/>
          <w:szCs w:val="24"/>
        </w:rPr>
        <w:t xml:space="preserve">　</w:t>
      </w:r>
      <w:r w:rsidR="00EE2C95" w:rsidRPr="00575880">
        <w:rPr>
          <w:rFonts w:ascii="BIZ UDゴシック" w:eastAsia="BIZ UDゴシック" w:hAnsi="BIZ UDゴシック" w:hint="eastAsia"/>
          <w:sz w:val="24"/>
          <w:szCs w:val="24"/>
        </w:rPr>
        <w:t>入札を無効とすることはありませんが</w:t>
      </w:r>
      <w:r w:rsidR="00791AD4" w:rsidRPr="00575880">
        <w:rPr>
          <w:rFonts w:ascii="BIZ UDゴシック" w:eastAsia="BIZ UDゴシック" w:hAnsi="BIZ UDゴシック" w:hint="eastAsia"/>
          <w:color w:val="000000" w:themeColor="text1"/>
          <w:spacing w:val="8"/>
          <w:kern w:val="0"/>
          <w:sz w:val="24"/>
          <w:szCs w:val="24"/>
        </w:rPr>
        <w:t>、</w:t>
      </w:r>
      <w:r w:rsidR="00791AD4" w:rsidRPr="00575880">
        <w:rPr>
          <w:rFonts w:ascii="BIZ UDゴシック" w:eastAsia="BIZ UDゴシック" w:hAnsi="BIZ UDゴシック" w:hint="eastAsia"/>
          <w:color w:val="000000" w:themeColor="text1"/>
          <w:sz w:val="24"/>
          <w:szCs w:val="24"/>
        </w:rPr>
        <w:t>労務費が妥当な水準にあるかを確認するため、契約締結前までに「</w:t>
      </w:r>
      <w:r w:rsidR="00791AD4" w:rsidRPr="00575880">
        <w:rPr>
          <w:rFonts w:ascii="BIZ UDゴシック" w:eastAsia="BIZ UDゴシック" w:hAnsi="BIZ UDゴシック" w:hint="eastAsia"/>
          <w:color w:val="000000" w:themeColor="text1"/>
          <w:spacing w:val="8"/>
          <w:kern w:val="0"/>
          <w:sz w:val="24"/>
          <w:szCs w:val="24"/>
        </w:rPr>
        <w:t>理由書」の提出を求めます。</w:t>
      </w:r>
    </w:p>
    <w:p w14:paraId="2D958ADE" w14:textId="5CFD273C" w:rsidR="00EE2C95" w:rsidRPr="00575880" w:rsidRDefault="00EE2C95" w:rsidP="00EE2C95">
      <w:pPr>
        <w:ind w:leftChars="58" w:left="1353" w:hangingChars="481" w:hanging="1231"/>
        <w:rPr>
          <w:rFonts w:ascii="BIZ UDゴシック" w:eastAsia="BIZ UDゴシック" w:hAnsi="BIZ UDゴシック"/>
          <w:color w:val="000000" w:themeColor="text1"/>
          <w:spacing w:val="8"/>
          <w:kern w:val="0"/>
          <w:sz w:val="24"/>
          <w:szCs w:val="24"/>
        </w:rPr>
      </w:pPr>
    </w:p>
    <w:p w14:paraId="573A7DDB" w14:textId="77777777" w:rsidR="00EE2C95" w:rsidRPr="00575880" w:rsidRDefault="00EE2C95" w:rsidP="00EE2C95">
      <w:pPr>
        <w:ind w:leftChars="607" w:left="1275" w:firstLineChars="100" w:firstLine="240"/>
        <w:rPr>
          <w:rFonts w:ascii="BIZ UDゴシック" w:eastAsia="BIZ UDゴシック" w:hAnsi="BIZ UDゴシック"/>
          <w:sz w:val="24"/>
          <w:szCs w:val="24"/>
        </w:rPr>
      </w:pPr>
    </w:p>
    <w:tbl>
      <w:tblPr>
        <w:tblStyle w:val="aa"/>
        <w:tblW w:w="0" w:type="auto"/>
        <w:tblInd w:w="-5" w:type="dxa"/>
        <w:tblLook w:val="04A0" w:firstRow="1" w:lastRow="0" w:firstColumn="1" w:lastColumn="0" w:noHBand="0" w:noVBand="1"/>
      </w:tblPr>
      <w:tblGrid>
        <w:gridCol w:w="8499"/>
      </w:tblGrid>
      <w:tr w:rsidR="00EE2C95" w:rsidRPr="00575880" w14:paraId="34411113" w14:textId="77777777" w:rsidTr="00316D77">
        <w:tc>
          <w:tcPr>
            <w:tcW w:w="8499" w:type="dxa"/>
          </w:tcPr>
          <w:p w14:paraId="79FB2ED8" w14:textId="67D32AC8" w:rsidR="00EE2C95" w:rsidRPr="00575880" w:rsidRDefault="00EE2C95" w:rsidP="00EE2C95">
            <w:pPr>
              <w:spacing w:beforeLines="50" w:before="162" w:afterLines="50" w:after="162"/>
              <w:ind w:left="1200" w:hangingChars="500" w:hanging="1200"/>
              <w:rPr>
                <w:rFonts w:ascii="BIZ UDゴシック" w:eastAsia="BIZ UDゴシック" w:hAnsi="BIZ UDゴシック"/>
                <w:sz w:val="24"/>
                <w:szCs w:val="24"/>
              </w:rPr>
            </w:pPr>
            <w:r w:rsidRPr="00575880">
              <w:rPr>
                <w:rFonts w:ascii="BIZ UDゴシック" w:eastAsia="BIZ UDゴシック" w:hAnsi="BIZ UDゴシック" w:hint="eastAsia"/>
                <w:sz w:val="24"/>
                <w:szCs w:val="24"/>
              </w:rPr>
              <w:t>Ｑ２－６　「理由書」には何を記載すれば良いか？</w:t>
            </w:r>
          </w:p>
        </w:tc>
      </w:tr>
    </w:tbl>
    <w:p w14:paraId="3F38E270" w14:textId="0EC5A896" w:rsidR="00EE2C95" w:rsidRPr="00575880" w:rsidRDefault="00EE2C95" w:rsidP="00EE2C95">
      <w:pPr>
        <w:ind w:leftChars="36" w:left="1276" w:hangingChars="500" w:hanging="1200"/>
        <w:rPr>
          <w:rFonts w:ascii="BIZ UDゴシック" w:eastAsia="BIZ UDゴシック" w:hAnsi="BIZ UDゴシック"/>
          <w:sz w:val="24"/>
          <w:szCs w:val="24"/>
        </w:rPr>
      </w:pPr>
      <w:r w:rsidRPr="00575880">
        <w:rPr>
          <w:rFonts w:ascii="BIZ UDゴシック" w:eastAsia="BIZ UDゴシック" w:hAnsi="BIZ UDゴシック" w:hint="eastAsia"/>
          <w:sz w:val="24"/>
          <w:szCs w:val="24"/>
        </w:rPr>
        <w:t>Ａ２－６　　落札した工事において、当該労務費で入札した理由を記入してください。</w:t>
      </w:r>
    </w:p>
    <w:p w14:paraId="4FE143E7" w14:textId="77777777" w:rsidR="00EE2C95" w:rsidRPr="00575880" w:rsidRDefault="00EE2C95" w:rsidP="00EE2C95">
      <w:pPr>
        <w:ind w:leftChars="36" w:left="1276" w:hangingChars="500" w:hanging="1200"/>
        <w:rPr>
          <w:rFonts w:ascii="BIZ UDゴシック" w:eastAsia="BIZ UDゴシック" w:hAnsi="BIZ UDゴシック"/>
          <w:sz w:val="24"/>
          <w:szCs w:val="24"/>
        </w:rPr>
      </w:pPr>
    </w:p>
    <w:p w14:paraId="61B85637" w14:textId="77777777" w:rsidR="00601E78" w:rsidRPr="00575880" w:rsidRDefault="00601E78" w:rsidP="00601E78">
      <w:pPr>
        <w:ind w:leftChars="607" w:left="1275" w:firstLineChars="100" w:firstLine="240"/>
        <w:rPr>
          <w:rFonts w:ascii="BIZ UDゴシック" w:eastAsia="BIZ UDゴシック" w:hAnsi="BIZ UDゴシック"/>
          <w:sz w:val="24"/>
          <w:szCs w:val="24"/>
        </w:rPr>
      </w:pPr>
    </w:p>
    <w:tbl>
      <w:tblPr>
        <w:tblStyle w:val="aa"/>
        <w:tblW w:w="0" w:type="auto"/>
        <w:tblInd w:w="-5" w:type="dxa"/>
        <w:tblLook w:val="04A0" w:firstRow="1" w:lastRow="0" w:firstColumn="1" w:lastColumn="0" w:noHBand="0" w:noVBand="1"/>
      </w:tblPr>
      <w:tblGrid>
        <w:gridCol w:w="8499"/>
      </w:tblGrid>
      <w:tr w:rsidR="00601E78" w:rsidRPr="00575880" w14:paraId="0ED806B2" w14:textId="77777777" w:rsidTr="00316D77">
        <w:tc>
          <w:tcPr>
            <w:tcW w:w="8499" w:type="dxa"/>
          </w:tcPr>
          <w:p w14:paraId="77D0584A" w14:textId="551AC9BA" w:rsidR="00601E78" w:rsidRPr="00575880" w:rsidRDefault="00601E78" w:rsidP="00575880">
            <w:pPr>
              <w:spacing w:beforeLines="50" w:before="162" w:afterLines="50" w:after="162"/>
              <w:ind w:left="1200" w:hangingChars="500" w:hanging="1200"/>
              <w:rPr>
                <w:rFonts w:ascii="BIZ UDゴシック" w:eastAsia="BIZ UDゴシック" w:hAnsi="BIZ UDゴシック"/>
                <w:sz w:val="24"/>
                <w:szCs w:val="24"/>
              </w:rPr>
            </w:pPr>
            <w:r w:rsidRPr="00575880">
              <w:rPr>
                <w:rFonts w:ascii="BIZ UDゴシック" w:eastAsia="BIZ UDゴシック" w:hAnsi="BIZ UDゴシック" w:hint="eastAsia"/>
                <w:sz w:val="24"/>
                <w:szCs w:val="24"/>
              </w:rPr>
              <w:t>Ｑ２－</w:t>
            </w:r>
            <w:r w:rsidR="00575880">
              <w:rPr>
                <w:rFonts w:ascii="BIZ UDゴシック" w:eastAsia="BIZ UDゴシック" w:hAnsi="BIZ UDゴシック" w:hint="eastAsia"/>
                <w:sz w:val="24"/>
                <w:szCs w:val="24"/>
              </w:rPr>
              <w:t>７</w:t>
            </w:r>
            <w:r w:rsidRPr="00575880">
              <w:rPr>
                <w:rFonts w:ascii="BIZ UDゴシック" w:eastAsia="BIZ UDゴシック" w:hAnsi="BIZ UDゴシック" w:hint="eastAsia"/>
                <w:sz w:val="24"/>
                <w:szCs w:val="24"/>
              </w:rPr>
              <w:t xml:space="preserve">　</w:t>
            </w:r>
            <w:r w:rsidR="005B3BFD" w:rsidRPr="00575880">
              <w:rPr>
                <w:rFonts w:ascii="BIZ UDゴシック" w:eastAsia="BIZ UDゴシック" w:hAnsi="BIZ UDゴシック" w:hint="eastAsia"/>
                <w:sz w:val="24"/>
                <w:szCs w:val="24"/>
              </w:rPr>
              <w:t>「理由書」にかかれた内容について</w:t>
            </w:r>
            <w:r w:rsidRPr="00575880">
              <w:rPr>
                <w:rFonts w:ascii="BIZ UDゴシック" w:eastAsia="BIZ UDゴシック" w:hAnsi="BIZ UDゴシック" w:hint="eastAsia"/>
                <w:sz w:val="24"/>
                <w:szCs w:val="24"/>
              </w:rPr>
              <w:t>、合理的か</w:t>
            </w:r>
            <w:r w:rsidR="005B3BFD" w:rsidRPr="00575880">
              <w:rPr>
                <w:rFonts w:ascii="BIZ UDゴシック" w:eastAsia="BIZ UDゴシック" w:hAnsi="BIZ UDゴシック" w:hint="eastAsia"/>
                <w:sz w:val="24"/>
                <w:szCs w:val="24"/>
              </w:rPr>
              <w:t>どうかを</w:t>
            </w:r>
            <w:r w:rsidRPr="00575880">
              <w:rPr>
                <w:rFonts w:ascii="BIZ UDゴシック" w:eastAsia="BIZ UDゴシック" w:hAnsi="BIZ UDゴシック" w:hint="eastAsia"/>
                <w:sz w:val="24"/>
                <w:szCs w:val="24"/>
              </w:rPr>
              <w:t>判断する基準</w:t>
            </w:r>
            <w:r w:rsidR="00575880" w:rsidRPr="00575880">
              <w:rPr>
                <w:rFonts w:ascii="BIZ UDゴシック" w:eastAsia="BIZ UDゴシック" w:hAnsi="BIZ UDゴシック" w:hint="eastAsia"/>
                <w:sz w:val="24"/>
                <w:szCs w:val="24"/>
              </w:rPr>
              <w:t>は公開されているのか</w:t>
            </w:r>
            <w:r w:rsidR="005B3BFD" w:rsidRPr="00575880">
              <w:rPr>
                <w:rFonts w:ascii="BIZ UDゴシック" w:eastAsia="BIZ UDゴシック" w:hAnsi="BIZ UDゴシック" w:hint="eastAsia"/>
                <w:sz w:val="24"/>
                <w:szCs w:val="24"/>
              </w:rPr>
              <w:t>？</w:t>
            </w:r>
          </w:p>
        </w:tc>
      </w:tr>
    </w:tbl>
    <w:p w14:paraId="10859F3A" w14:textId="23D59E31" w:rsidR="00601E78" w:rsidRPr="00575880" w:rsidRDefault="00601E78" w:rsidP="00601E78">
      <w:pPr>
        <w:ind w:leftChars="36" w:left="1276" w:hangingChars="500" w:hanging="1200"/>
        <w:rPr>
          <w:rFonts w:ascii="BIZ UDゴシック" w:eastAsia="BIZ UDゴシック" w:hAnsi="BIZ UDゴシック"/>
          <w:sz w:val="24"/>
          <w:szCs w:val="24"/>
        </w:rPr>
      </w:pPr>
      <w:r w:rsidRPr="00575880">
        <w:rPr>
          <w:rFonts w:ascii="BIZ UDゴシック" w:eastAsia="BIZ UDゴシック" w:hAnsi="BIZ UDゴシック" w:hint="eastAsia"/>
          <w:sz w:val="24"/>
          <w:szCs w:val="24"/>
        </w:rPr>
        <w:t>Ａ２－</w:t>
      </w:r>
      <w:r w:rsidR="00575880">
        <w:rPr>
          <w:rFonts w:ascii="BIZ UDゴシック" w:eastAsia="BIZ UDゴシック" w:hAnsi="BIZ UDゴシック" w:hint="eastAsia"/>
          <w:sz w:val="24"/>
          <w:szCs w:val="24"/>
        </w:rPr>
        <w:t>７</w:t>
      </w:r>
      <w:r w:rsidRPr="00575880">
        <w:rPr>
          <w:rFonts w:ascii="BIZ UDゴシック" w:eastAsia="BIZ UDゴシック" w:hAnsi="BIZ UDゴシック" w:hint="eastAsia"/>
          <w:sz w:val="24"/>
          <w:szCs w:val="24"/>
        </w:rPr>
        <w:t xml:space="preserve">　　</w:t>
      </w:r>
      <w:r w:rsidR="00CB113B">
        <w:rPr>
          <w:rFonts w:ascii="BIZ UDゴシック" w:eastAsia="BIZ UDゴシック" w:hAnsi="BIZ UDゴシック" w:hint="eastAsia"/>
          <w:sz w:val="24"/>
          <w:szCs w:val="24"/>
        </w:rPr>
        <w:t>理由書の記載例（</w:t>
      </w:r>
      <w:r w:rsidR="005B3BFD" w:rsidRPr="00575880">
        <w:rPr>
          <w:rFonts w:ascii="BIZ UDゴシック" w:eastAsia="BIZ UDゴシック" w:hAnsi="BIZ UDゴシック"/>
          <w:sz w:val="24"/>
          <w:szCs w:val="24"/>
        </w:rPr>
        <w:t>国ガイドライン P34</w:t>
      </w:r>
      <w:r w:rsidR="00CB113B">
        <w:rPr>
          <w:rFonts w:ascii="BIZ UDゴシック" w:eastAsia="BIZ UDゴシック" w:hAnsi="BIZ UDゴシック" w:hint="eastAsia"/>
          <w:sz w:val="24"/>
          <w:szCs w:val="24"/>
        </w:rPr>
        <w:t>）</w:t>
      </w:r>
      <w:r w:rsidR="005B3BFD" w:rsidRPr="00575880">
        <w:rPr>
          <w:rFonts w:ascii="BIZ UDゴシック" w:eastAsia="BIZ UDゴシック" w:hAnsi="BIZ UDゴシック"/>
          <w:sz w:val="24"/>
          <w:szCs w:val="24"/>
        </w:rPr>
        <w:t>に</w:t>
      </w:r>
      <w:r w:rsidR="00575880">
        <w:rPr>
          <w:rFonts w:ascii="BIZ UDゴシック" w:eastAsia="BIZ UDゴシック" w:hAnsi="BIZ UDゴシック" w:hint="eastAsia"/>
          <w:sz w:val="24"/>
          <w:szCs w:val="24"/>
        </w:rPr>
        <w:t>示された</w:t>
      </w:r>
      <w:r w:rsidR="005B3BFD" w:rsidRPr="00575880">
        <w:rPr>
          <w:rFonts w:ascii="BIZ UDゴシック" w:eastAsia="BIZ UDゴシック" w:hAnsi="BIZ UDゴシック"/>
          <w:sz w:val="24"/>
          <w:szCs w:val="24"/>
        </w:rPr>
        <w:t>例</w:t>
      </w:r>
      <w:r w:rsidR="00575880">
        <w:rPr>
          <w:rFonts w:ascii="BIZ UDゴシック" w:eastAsia="BIZ UDゴシック" w:hAnsi="BIZ UDゴシック" w:hint="eastAsia"/>
          <w:sz w:val="24"/>
          <w:szCs w:val="24"/>
        </w:rPr>
        <w:t>を参考に判断していきます</w:t>
      </w:r>
      <w:r w:rsidR="005B3BFD" w:rsidRPr="00575880">
        <w:rPr>
          <w:rFonts w:ascii="BIZ UDゴシック" w:eastAsia="BIZ UDゴシック" w:hAnsi="BIZ UDゴシック"/>
          <w:sz w:val="24"/>
          <w:szCs w:val="24"/>
        </w:rPr>
        <w:t>。</w:t>
      </w:r>
    </w:p>
    <w:p w14:paraId="713A2F43" w14:textId="77777777" w:rsidR="00601E78" w:rsidRPr="00CB113B" w:rsidRDefault="00601E78" w:rsidP="00601E78">
      <w:pPr>
        <w:ind w:leftChars="36" w:left="1276" w:hangingChars="500" w:hanging="1200"/>
        <w:rPr>
          <w:rFonts w:ascii="BIZ UDゴシック" w:eastAsia="BIZ UDゴシック" w:hAnsi="BIZ UDゴシック"/>
          <w:sz w:val="24"/>
          <w:szCs w:val="24"/>
        </w:rPr>
      </w:pPr>
    </w:p>
    <w:p w14:paraId="60340A36" w14:textId="77777777" w:rsidR="00601E78" w:rsidRPr="00575880" w:rsidRDefault="00601E78" w:rsidP="00601E78">
      <w:pPr>
        <w:ind w:leftChars="36" w:left="1276" w:hangingChars="500" w:hanging="1200"/>
        <w:rPr>
          <w:rFonts w:ascii="BIZ UDゴシック" w:eastAsia="BIZ UDゴシック" w:hAnsi="BIZ UDゴシック"/>
          <w:sz w:val="24"/>
          <w:szCs w:val="24"/>
        </w:rPr>
      </w:pPr>
    </w:p>
    <w:tbl>
      <w:tblPr>
        <w:tblStyle w:val="aa"/>
        <w:tblW w:w="0" w:type="auto"/>
        <w:tblInd w:w="-5" w:type="dxa"/>
        <w:tblLook w:val="04A0" w:firstRow="1" w:lastRow="0" w:firstColumn="1" w:lastColumn="0" w:noHBand="0" w:noVBand="1"/>
      </w:tblPr>
      <w:tblGrid>
        <w:gridCol w:w="8499"/>
      </w:tblGrid>
      <w:tr w:rsidR="002E2FDD" w:rsidRPr="00575880" w14:paraId="2FCBFC78" w14:textId="77777777" w:rsidTr="00316D77">
        <w:tc>
          <w:tcPr>
            <w:tcW w:w="8499" w:type="dxa"/>
          </w:tcPr>
          <w:p w14:paraId="6EC5A807" w14:textId="244C859E" w:rsidR="002E2FDD" w:rsidRPr="00575880" w:rsidRDefault="002E2FDD" w:rsidP="00E7284C">
            <w:pPr>
              <w:spacing w:beforeLines="50" w:before="162" w:afterLines="50" w:after="162"/>
              <w:ind w:left="1200" w:hangingChars="500" w:hanging="1200"/>
              <w:rPr>
                <w:rFonts w:ascii="BIZ UDゴシック" w:eastAsia="BIZ UDゴシック" w:hAnsi="BIZ UDゴシック"/>
                <w:sz w:val="24"/>
                <w:szCs w:val="24"/>
              </w:rPr>
            </w:pPr>
            <w:r w:rsidRPr="00575880">
              <w:rPr>
                <w:rFonts w:ascii="BIZ UDゴシック" w:eastAsia="BIZ UDゴシック" w:hAnsi="BIZ UDゴシック" w:hint="eastAsia"/>
                <w:sz w:val="24"/>
                <w:szCs w:val="24"/>
              </w:rPr>
              <w:t>Ｑ２－</w:t>
            </w:r>
            <w:r>
              <w:rPr>
                <w:rFonts w:ascii="BIZ UDゴシック" w:eastAsia="BIZ UDゴシック" w:hAnsi="BIZ UDゴシック" w:hint="eastAsia"/>
                <w:sz w:val="24"/>
                <w:szCs w:val="24"/>
              </w:rPr>
              <w:t>８</w:t>
            </w:r>
            <w:r w:rsidRPr="00575880">
              <w:rPr>
                <w:rFonts w:ascii="BIZ UDゴシック" w:eastAsia="BIZ UDゴシック" w:hAnsi="BIZ UDゴシック" w:hint="eastAsia"/>
                <w:sz w:val="24"/>
                <w:szCs w:val="24"/>
              </w:rPr>
              <w:t xml:space="preserve">　「理由書」にかかれた</w:t>
            </w:r>
            <w:r>
              <w:rPr>
                <w:rFonts w:ascii="BIZ UDゴシック" w:eastAsia="BIZ UDゴシック" w:hAnsi="BIZ UDゴシック" w:hint="eastAsia"/>
                <w:sz w:val="24"/>
                <w:szCs w:val="24"/>
              </w:rPr>
              <w:t>理由が</w:t>
            </w:r>
            <w:r w:rsidRPr="00575880">
              <w:rPr>
                <w:rFonts w:ascii="BIZ UDゴシック" w:eastAsia="BIZ UDゴシック" w:hAnsi="BIZ UDゴシック" w:hint="eastAsia"/>
                <w:sz w:val="24"/>
                <w:szCs w:val="24"/>
              </w:rPr>
              <w:t>合理的</w:t>
            </w:r>
            <w:r>
              <w:rPr>
                <w:rFonts w:ascii="BIZ UDゴシック" w:eastAsia="BIZ UDゴシック" w:hAnsi="BIZ UDゴシック" w:hint="eastAsia"/>
                <w:sz w:val="24"/>
                <w:szCs w:val="24"/>
              </w:rPr>
              <w:t>でないと判断された場合</w:t>
            </w:r>
            <w:r w:rsidR="00E7284C">
              <w:rPr>
                <w:rFonts w:ascii="BIZ UDゴシック" w:eastAsia="BIZ UDゴシック" w:hAnsi="BIZ UDゴシック" w:hint="eastAsia"/>
                <w:sz w:val="24"/>
                <w:szCs w:val="24"/>
              </w:rPr>
              <w:t>、</w:t>
            </w:r>
            <w:r>
              <w:rPr>
                <w:rFonts w:ascii="BIZ UDゴシック" w:eastAsia="BIZ UDゴシック" w:hAnsi="BIZ UDゴシック" w:hint="eastAsia"/>
                <w:sz w:val="24"/>
                <w:szCs w:val="24"/>
              </w:rPr>
              <w:t>契約は締結できないのか</w:t>
            </w:r>
            <w:r w:rsidRPr="00575880">
              <w:rPr>
                <w:rFonts w:ascii="BIZ UDゴシック" w:eastAsia="BIZ UDゴシック" w:hAnsi="BIZ UDゴシック" w:hint="eastAsia"/>
                <w:sz w:val="24"/>
                <w:szCs w:val="24"/>
              </w:rPr>
              <w:t>？</w:t>
            </w:r>
          </w:p>
        </w:tc>
      </w:tr>
    </w:tbl>
    <w:p w14:paraId="25C8F9B4" w14:textId="20D7AF21" w:rsidR="002E2FDD" w:rsidRDefault="002E2FDD" w:rsidP="002E2FDD">
      <w:pPr>
        <w:ind w:leftChars="36" w:left="1276" w:hangingChars="500" w:hanging="1200"/>
        <w:rPr>
          <w:rFonts w:ascii="BIZ UDゴシック" w:eastAsia="BIZ UDゴシック" w:hAnsi="BIZ UDゴシック"/>
          <w:color w:val="000000" w:themeColor="text1"/>
          <w:spacing w:val="8"/>
          <w:kern w:val="0"/>
          <w:sz w:val="24"/>
          <w:szCs w:val="24"/>
        </w:rPr>
      </w:pPr>
      <w:r w:rsidRPr="00575880">
        <w:rPr>
          <w:rFonts w:ascii="BIZ UDゴシック" w:eastAsia="BIZ UDゴシック" w:hAnsi="BIZ UDゴシック" w:hint="eastAsia"/>
          <w:sz w:val="24"/>
          <w:szCs w:val="24"/>
        </w:rPr>
        <w:t>Ａ２－</w:t>
      </w:r>
      <w:r>
        <w:rPr>
          <w:rFonts w:ascii="BIZ UDゴシック" w:eastAsia="BIZ UDゴシック" w:hAnsi="BIZ UDゴシック" w:hint="eastAsia"/>
          <w:sz w:val="24"/>
          <w:szCs w:val="24"/>
        </w:rPr>
        <w:t>８</w:t>
      </w:r>
      <w:r w:rsidRPr="00575880">
        <w:rPr>
          <w:rFonts w:ascii="BIZ UDゴシック" w:eastAsia="BIZ UDゴシック" w:hAnsi="BIZ UDゴシック" w:hint="eastAsia"/>
          <w:sz w:val="24"/>
          <w:szCs w:val="24"/>
        </w:rPr>
        <w:t xml:space="preserve">　　</w:t>
      </w:r>
      <w:r w:rsidR="00BB5B4B" w:rsidRPr="00575880">
        <w:rPr>
          <w:rFonts w:ascii="BIZ UDゴシック" w:eastAsia="BIZ UDゴシック" w:hAnsi="BIZ UDゴシック" w:hint="eastAsia"/>
          <w:color w:val="000000" w:themeColor="text1"/>
          <w:spacing w:val="8"/>
          <w:kern w:val="0"/>
          <w:sz w:val="24"/>
          <w:szCs w:val="24"/>
        </w:rPr>
        <w:t>「</w:t>
      </w:r>
      <w:r w:rsidR="00791AD4" w:rsidRPr="00575880">
        <w:rPr>
          <w:rFonts w:ascii="BIZ UDゴシック" w:eastAsia="BIZ UDゴシック" w:hAnsi="BIZ UDゴシック" w:hint="eastAsia"/>
          <w:color w:val="000000" w:themeColor="text1"/>
          <w:spacing w:val="8"/>
          <w:kern w:val="0"/>
          <w:sz w:val="24"/>
          <w:szCs w:val="24"/>
        </w:rPr>
        <w:t>理由書</w:t>
      </w:r>
      <w:r w:rsidR="00BB5B4B" w:rsidRPr="00575880">
        <w:rPr>
          <w:rFonts w:ascii="BIZ UDゴシック" w:eastAsia="BIZ UDゴシック" w:hAnsi="BIZ UDゴシック" w:hint="eastAsia"/>
          <w:color w:val="000000" w:themeColor="text1"/>
          <w:spacing w:val="8"/>
          <w:kern w:val="0"/>
          <w:sz w:val="24"/>
          <w:szCs w:val="24"/>
        </w:rPr>
        <w:t>」</w:t>
      </w:r>
      <w:r w:rsidR="00791AD4" w:rsidRPr="00575880">
        <w:rPr>
          <w:rFonts w:ascii="BIZ UDゴシック" w:eastAsia="BIZ UDゴシック" w:hAnsi="BIZ UDゴシック" w:hint="eastAsia"/>
          <w:color w:val="000000" w:themeColor="text1"/>
          <w:spacing w:val="8"/>
          <w:kern w:val="0"/>
          <w:sz w:val="24"/>
          <w:szCs w:val="24"/>
        </w:rPr>
        <w:t>が提出されない場合や合理的な回答が得られない場合</w:t>
      </w:r>
      <w:r w:rsidR="00BB5B4B" w:rsidRPr="00575880">
        <w:rPr>
          <w:rFonts w:ascii="BIZ UDゴシック" w:eastAsia="BIZ UDゴシック" w:hAnsi="BIZ UDゴシック" w:hint="eastAsia"/>
          <w:color w:val="000000" w:themeColor="text1"/>
          <w:spacing w:val="8"/>
          <w:kern w:val="0"/>
          <w:sz w:val="24"/>
          <w:szCs w:val="24"/>
        </w:rPr>
        <w:t>であっても</w:t>
      </w:r>
      <w:r w:rsidR="00B950CE">
        <w:rPr>
          <w:rFonts w:ascii="BIZ UDゴシック" w:eastAsia="BIZ UDゴシック" w:hAnsi="BIZ UDゴシック" w:hint="eastAsia"/>
          <w:color w:val="000000" w:themeColor="text1"/>
          <w:spacing w:val="8"/>
          <w:kern w:val="0"/>
          <w:sz w:val="24"/>
          <w:szCs w:val="24"/>
        </w:rPr>
        <w:t>、</w:t>
      </w:r>
      <w:r w:rsidR="00B950CE" w:rsidRPr="00B950CE">
        <w:rPr>
          <w:rFonts w:ascii="BIZ UDゴシック" w:eastAsia="BIZ UDゴシック" w:hAnsi="BIZ UDゴシック"/>
          <w:sz w:val="24"/>
          <w:szCs w:val="24"/>
        </w:rPr>
        <w:t>契約を妨げるものではありません。</w:t>
      </w:r>
    </w:p>
    <w:p w14:paraId="480F6DBF" w14:textId="4F8F7032" w:rsidR="004C30FF" w:rsidRPr="00575880" w:rsidRDefault="00BB5B4B" w:rsidP="002E2FDD">
      <w:pPr>
        <w:ind w:leftChars="607" w:left="1275" w:firstLineChars="100" w:firstLine="256"/>
        <w:rPr>
          <w:rFonts w:ascii="BIZ UDゴシック" w:eastAsia="BIZ UDゴシック" w:hAnsi="BIZ UDゴシック"/>
          <w:color w:val="000000" w:themeColor="text1"/>
          <w:spacing w:val="8"/>
          <w:kern w:val="0"/>
          <w:sz w:val="24"/>
          <w:szCs w:val="24"/>
        </w:rPr>
      </w:pPr>
      <w:r w:rsidRPr="00575880">
        <w:rPr>
          <w:rFonts w:ascii="BIZ UDゴシック" w:eastAsia="BIZ UDゴシック" w:hAnsi="BIZ UDゴシック" w:hint="eastAsia"/>
          <w:color w:val="000000" w:themeColor="text1"/>
          <w:spacing w:val="8"/>
          <w:kern w:val="0"/>
          <w:sz w:val="24"/>
          <w:szCs w:val="24"/>
        </w:rPr>
        <w:t>ただし、</w:t>
      </w:r>
      <w:r w:rsidR="00791AD4" w:rsidRPr="00575880">
        <w:rPr>
          <w:rFonts w:ascii="BIZ UDゴシック" w:eastAsia="BIZ UDゴシック" w:hAnsi="BIZ UDゴシック" w:hint="eastAsia"/>
          <w:color w:val="000000" w:themeColor="text1"/>
          <w:spacing w:val="8"/>
          <w:kern w:val="0"/>
          <w:sz w:val="24"/>
          <w:szCs w:val="24"/>
        </w:rPr>
        <w:t>建設業法第４０条の４に基づく調査を行うもの（建設Ｇメン）へ通報することとなり</w:t>
      </w:r>
      <w:r w:rsidRPr="00575880">
        <w:rPr>
          <w:rFonts w:ascii="BIZ UDゴシック" w:eastAsia="BIZ UDゴシック" w:hAnsi="BIZ UDゴシック" w:hint="eastAsia"/>
          <w:color w:val="000000" w:themeColor="text1"/>
          <w:spacing w:val="8"/>
          <w:kern w:val="0"/>
          <w:sz w:val="24"/>
          <w:szCs w:val="24"/>
        </w:rPr>
        <w:t>ます</w:t>
      </w:r>
      <w:r w:rsidR="00791AD4" w:rsidRPr="00575880">
        <w:rPr>
          <w:rFonts w:ascii="BIZ UDゴシック" w:eastAsia="BIZ UDゴシック" w:hAnsi="BIZ UDゴシック" w:hint="eastAsia"/>
          <w:color w:val="000000" w:themeColor="text1"/>
          <w:spacing w:val="8"/>
          <w:kern w:val="0"/>
          <w:sz w:val="24"/>
          <w:szCs w:val="24"/>
        </w:rPr>
        <w:t>。</w:t>
      </w:r>
    </w:p>
    <w:p w14:paraId="6604C82F" w14:textId="6D9B5B1D" w:rsidR="00B3369A" w:rsidRPr="00E05D76" w:rsidRDefault="00B3369A" w:rsidP="00B3369A">
      <w:pPr>
        <w:ind w:leftChars="607" w:left="1275" w:firstLineChars="100" w:firstLine="240"/>
        <w:rPr>
          <w:rFonts w:ascii="BIZ UDゴシック" w:eastAsia="BIZ UDゴシック" w:hAnsi="BIZ UDゴシック"/>
          <w:sz w:val="24"/>
          <w:szCs w:val="24"/>
        </w:rPr>
      </w:pPr>
    </w:p>
    <w:p w14:paraId="7C035766" w14:textId="77777777" w:rsidR="00D57340" w:rsidRPr="00575880" w:rsidRDefault="00D57340" w:rsidP="00B3369A">
      <w:pPr>
        <w:ind w:leftChars="607" w:left="1275" w:firstLineChars="100" w:firstLine="240"/>
        <w:rPr>
          <w:rFonts w:ascii="BIZ UDゴシック" w:eastAsia="BIZ UDゴシック" w:hAnsi="BIZ UDゴシック"/>
          <w:sz w:val="24"/>
          <w:szCs w:val="24"/>
        </w:rPr>
      </w:pPr>
    </w:p>
    <w:tbl>
      <w:tblPr>
        <w:tblStyle w:val="aa"/>
        <w:tblW w:w="0" w:type="auto"/>
        <w:tblInd w:w="-5" w:type="dxa"/>
        <w:tblLook w:val="04A0" w:firstRow="1" w:lastRow="0" w:firstColumn="1" w:lastColumn="0" w:noHBand="0" w:noVBand="1"/>
      </w:tblPr>
      <w:tblGrid>
        <w:gridCol w:w="8499"/>
      </w:tblGrid>
      <w:tr w:rsidR="00B3369A" w:rsidRPr="00575880" w14:paraId="434549A8" w14:textId="77777777" w:rsidTr="00316D77">
        <w:tc>
          <w:tcPr>
            <w:tcW w:w="8499" w:type="dxa"/>
          </w:tcPr>
          <w:p w14:paraId="6080ABA2" w14:textId="2869EFC5" w:rsidR="00B3369A" w:rsidRPr="00575880" w:rsidRDefault="00B3369A" w:rsidP="002E2FDD">
            <w:pPr>
              <w:spacing w:beforeLines="50" w:before="162" w:afterLines="50" w:after="162"/>
              <w:ind w:left="1200" w:hangingChars="500" w:hanging="1200"/>
              <w:rPr>
                <w:rFonts w:ascii="BIZ UDゴシック" w:eastAsia="BIZ UDゴシック" w:hAnsi="BIZ UDゴシック"/>
                <w:sz w:val="24"/>
                <w:szCs w:val="24"/>
              </w:rPr>
            </w:pPr>
            <w:r w:rsidRPr="00575880">
              <w:rPr>
                <w:rFonts w:ascii="BIZ UDゴシック" w:eastAsia="BIZ UDゴシック" w:hAnsi="BIZ UDゴシック" w:hint="eastAsia"/>
                <w:sz w:val="24"/>
                <w:szCs w:val="24"/>
              </w:rPr>
              <w:t>Ｑ２－</w:t>
            </w:r>
            <w:r w:rsidR="002E2FDD">
              <w:rPr>
                <w:rFonts w:ascii="BIZ UDゴシック" w:eastAsia="BIZ UDゴシック" w:hAnsi="BIZ UDゴシック" w:hint="eastAsia"/>
                <w:sz w:val="24"/>
                <w:szCs w:val="24"/>
              </w:rPr>
              <w:t>９</w:t>
            </w:r>
            <w:r w:rsidRPr="00575880">
              <w:rPr>
                <w:rFonts w:ascii="BIZ UDゴシック" w:eastAsia="BIZ UDゴシック" w:hAnsi="BIZ UDゴシック" w:hint="eastAsia"/>
                <w:sz w:val="24"/>
                <w:szCs w:val="24"/>
              </w:rPr>
              <w:t xml:space="preserve">　請負代金額を変更する際にも「労務費ダンピング調査」を実施する必要はあるか？</w:t>
            </w:r>
          </w:p>
        </w:tc>
      </w:tr>
    </w:tbl>
    <w:p w14:paraId="542789C5" w14:textId="5B05A8A0" w:rsidR="00B3369A" w:rsidRPr="00575880" w:rsidRDefault="00B3369A" w:rsidP="00B3369A">
      <w:pPr>
        <w:ind w:leftChars="36" w:left="1276" w:hangingChars="500" w:hanging="1200"/>
        <w:rPr>
          <w:rFonts w:ascii="BIZ UDゴシック" w:eastAsia="BIZ UDゴシック" w:hAnsi="BIZ UDゴシック"/>
          <w:sz w:val="24"/>
          <w:szCs w:val="24"/>
        </w:rPr>
      </w:pPr>
      <w:r w:rsidRPr="00575880">
        <w:rPr>
          <w:rFonts w:ascii="BIZ UDゴシック" w:eastAsia="BIZ UDゴシック" w:hAnsi="BIZ UDゴシック" w:hint="eastAsia"/>
          <w:sz w:val="24"/>
          <w:szCs w:val="24"/>
        </w:rPr>
        <w:t>Ａ２－</w:t>
      </w:r>
      <w:r w:rsidR="002E2FDD">
        <w:rPr>
          <w:rFonts w:ascii="BIZ UDゴシック" w:eastAsia="BIZ UDゴシック" w:hAnsi="BIZ UDゴシック" w:hint="eastAsia"/>
          <w:sz w:val="24"/>
          <w:szCs w:val="24"/>
        </w:rPr>
        <w:t>９</w:t>
      </w:r>
      <w:r w:rsidRPr="00575880">
        <w:rPr>
          <w:rFonts w:ascii="BIZ UDゴシック" w:eastAsia="BIZ UDゴシック" w:hAnsi="BIZ UDゴシック" w:hint="eastAsia"/>
          <w:sz w:val="24"/>
          <w:szCs w:val="24"/>
        </w:rPr>
        <w:t xml:space="preserve">　　当初契約時のみに実施するものとします。</w:t>
      </w:r>
    </w:p>
    <w:p w14:paraId="0BDD3F4F" w14:textId="77777777" w:rsidR="00B3369A" w:rsidRPr="00575880" w:rsidRDefault="00B3369A" w:rsidP="00B3369A">
      <w:pPr>
        <w:ind w:leftChars="36" w:left="1276" w:hangingChars="500" w:hanging="1200"/>
        <w:rPr>
          <w:rFonts w:ascii="BIZ UDゴシック" w:eastAsia="BIZ UDゴシック" w:hAnsi="BIZ UDゴシック"/>
          <w:sz w:val="24"/>
          <w:szCs w:val="24"/>
        </w:rPr>
      </w:pPr>
    </w:p>
    <w:p w14:paraId="330F91CF" w14:textId="301B5782" w:rsidR="00B3369A" w:rsidRPr="002E2FDD" w:rsidRDefault="00B3369A" w:rsidP="00F67471">
      <w:pPr>
        <w:ind w:leftChars="607" w:left="1275" w:firstLineChars="100" w:firstLine="256"/>
        <w:rPr>
          <w:rFonts w:ascii="BIZ UDゴシック" w:eastAsia="BIZ UDゴシック" w:hAnsi="BIZ UDゴシック"/>
          <w:color w:val="000000" w:themeColor="text1"/>
          <w:spacing w:val="8"/>
          <w:kern w:val="0"/>
          <w:sz w:val="24"/>
          <w:szCs w:val="24"/>
        </w:rPr>
      </w:pPr>
    </w:p>
    <w:sectPr w:rsidR="00B3369A" w:rsidRPr="002E2FDD" w:rsidSect="004C30FF">
      <w:pgSz w:w="11906" w:h="16838" w:code="9"/>
      <w:pgMar w:top="1418" w:right="1701" w:bottom="1134" w:left="1701" w:header="851" w:footer="992" w:gutter="0"/>
      <w:cols w:space="425"/>
      <w:docGrid w:type="lines" w:linePitch="3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FF9C5" w14:textId="77777777" w:rsidR="00D33ABB" w:rsidRDefault="00D33ABB" w:rsidP="00D33ABB">
      <w:r>
        <w:separator/>
      </w:r>
    </w:p>
  </w:endnote>
  <w:endnote w:type="continuationSeparator" w:id="0">
    <w:p w14:paraId="00120ACE" w14:textId="77777777" w:rsidR="00D33ABB" w:rsidRDefault="00D33ABB" w:rsidP="00D33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ゴシック">
    <w:panose1 w:val="020B0400000000000000"/>
    <w:charset w:val="80"/>
    <w:family w:val="moder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69B8C" w14:textId="77777777" w:rsidR="00D33ABB" w:rsidRDefault="00D33ABB" w:rsidP="00D33ABB">
      <w:r>
        <w:separator/>
      </w:r>
    </w:p>
  </w:footnote>
  <w:footnote w:type="continuationSeparator" w:id="0">
    <w:p w14:paraId="6B9E8D5B" w14:textId="77777777" w:rsidR="00D33ABB" w:rsidRDefault="00D33ABB" w:rsidP="00D33A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8056F"/>
    <w:multiLevelType w:val="hybridMultilevel"/>
    <w:tmpl w:val="AD424D06"/>
    <w:lvl w:ilvl="0" w:tplc="B0AAF918">
      <w:start w:val="5"/>
      <w:numFmt w:val="bullet"/>
      <w:lvlText w:val="※"/>
      <w:lvlJc w:val="left"/>
      <w:pPr>
        <w:ind w:left="1453" w:hanging="360"/>
      </w:pPr>
      <w:rPr>
        <w:rFonts w:ascii="BIZ UDゴシック" w:eastAsia="BIZ UDゴシック" w:hAnsi="BIZ UDゴシック" w:cstheme="minorBidi" w:hint="eastAsia"/>
      </w:rPr>
    </w:lvl>
    <w:lvl w:ilvl="1" w:tplc="0409000B" w:tentative="1">
      <w:start w:val="1"/>
      <w:numFmt w:val="bullet"/>
      <w:lvlText w:val=""/>
      <w:lvlJc w:val="left"/>
      <w:pPr>
        <w:ind w:left="1933" w:hanging="420"/>
      </w:pPr>
      <w:rPr>
        <w:rFonts w:ascii="Wingdings" w:hAnsi="Wingdings" w:hint="default"/>
      </w:rPr>
    </w:lvl>
    <w:lvl w:ilvl="2" w:tplc="0409000D" w:tentative="1">
      <w:start w:val="1"/>
      <w:numFmt w:val="bullet"/>
      <w:lvlText w:val=""/>
      <w:lvlJc w:val="left"/>
      <w:pPr>
        <w:ind w:left="2353" w:hanging="420"/>
      </w:pPr>
      <w:rPr>
        <w:rFonts w:ascii="Wingdings" w:hAnsi="Wingdings" w:hint="default"/>
      </w:rPr>
    </w:lvl>
    <w:lvl w:ilvl="3" w:tplc="04090001" w:tentative="1">
      <w:start w:val="1"/>
      <w:numFmt w:val="bullet"/>
      <w:lvlText w:val=""/>
      <w:lvlJc w:val="left"/>
      <w:pPr>
        <w:ind w:left="2773" w:hanging="420"/>
      </w:pPr>
      <w:rPr>
        <w:rFonts w:ascii="Wingdings" w:hAnsi="Wingdings" w:hint="default"/>
      </w:rPr>
    </w:lvl>
    <w:lvl w:ilvl="4" w:tplc="0409000B" w:tentative="1">
      <w:start w:val="1"/>
      <w:numFmt w:val="bullet"/>
      <w:lvlText w:val=""/>
      <w:lvlJc w:val="left"/>
      <w:pPr>
        <w:ind w:left="3193" w:hanging="420"/>
      </w:pPr>
      <w:rPr>
        <w:rFonts w:ascii="Wingdings" w:hAnsi="Wingdings" w:hint="default"/>
      </w:rPr>
    </w:lvl>
    <w:lvl w:ilvl="5" w:tplc="0409000D" w:tentative="1">
      <w:start w:val="1"/>
      <w:numFmt w:val="bullet"/>
      <w:lvlText w:val=""/>
      <w:lvlJc w:val="left"/>
      <w:pPr>
        <w:ind w:left="3613" w:hanging="420"/>
      </w:pPr>
      <w:rPr>
        <w:rFonts w:ascii="Wingdings" w:hAnsi="Wingdings" w:hint="default"/>
      </w:rPr>
    </w:lvl>
    <w:lvl w:ilvl="6" w:tplc="04090001" w:tentative="1">
      <w:start w:val="1"/>
      <w:numFmt w:val="bullet"/>
      <w:lvlText w:val=""/>
      <w:lvlJc w:val="left"/>
      <w:pPr>
        <w:ind w:left="4033" w:hanging="420"/>
      </w:pPr>
      <w:rPr>
        <w:rFonts w:ascii="Wingdings" w:hAnsi="Wingdings" w:hint="default"/>
      </w:rPr>
    </w:lvl>
    <w:lvl w:ilvl="7" w:tplc="0409000B" w:tentative="1">
      <w:start w:val="1"/>
      <w:numFmt w:val="bullet"/>
      <w:lvlText w:val=""/>
      <w:lvlJc w:val="left"/>
      <w:pPr>
        <w:ind w:left="4453" w:hanging="420"/>
      </w:pPr>
      <w:rPr>
        <w:rFonts w:ascii="Wingdings" w:hAnsi="Wingdings" w:hint="default"/>
      </w:rPr>
    </w:lvl>
    <w:lvl w:ilvl="8" w:tplc="0409000D" w:tentative="1">
      <w:start w:val="1"/>
      <w:numFmt w:val="bullet"/>
      <w:lvlText w:val=""/>
      <w:lvlJc w:val="left"/>
      <w:pPr>
        <w:ind w:left="4873" w:hanging="420"/>
      </w:pPr>
      <w:rPr>
        <w:rFonts w:ascii="Wingdings" w:hAnsi="Wingdings" w:hint="default"/>
      </w:rPr>
    </w:lvl>
  </w:abstractNum>
  <w:num w:numId="1" w16cid:durableId="187762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bordersDoNotSurroundHeader/>
  <w:bordersDoNotSurroundFooter/>
  <w:proofState w:spelling="clean" w:grammar="dirty"/>
  <w:defaultTabStop w:val="840"/>
  <w:drawingGridVerticalSpacing w:val="162"/>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19F"/>
    <w:rsid w:val="00045C4A"/>
    <w:rsid w:val="00097030"/>
    <w:rsid w:val="000B2BEA"/>
    <w:rsid w:val="000C7DD6"/>
    <w:rsid w:val="00116D8B"/>
    <w:rsid w:val="001E2FDC"/>
    <w:rsid w:val="00206F8E"/>
    <w:rsid w:val="00232592"/>
    <w:rsid w:val="002A5D32"/>
    <w:rsid w:val="002B586D"/>
    <w:rsid w:val="002D7BD6"/>
    <w:rsid w:val="002E2FDD"/>
    <w:rsid w:val="00347CE9"/>
    <w:rsid w:val="0037610A"/>
    <w:rsid w:val="003D00AB"/>
    <w:rsid w:val="00465E77"/>
    <w:rsid w:val="004C30FF"/>
    <w:rsid w:val="004F195D"/>
    <w:rsid w:val="0051154B"/>
    <w:rsid w:val="00522DD0"/>
    <w:rsid w:val="0052467A"/>
    <w:rsid w:val="00575880"/>
    <w:rsid w:val="00576F66"/>
    <w:rsid w:val="005930E0"/>
    <w:rsid w:val="005B382F"/>
    <w:rsid w:val="005B3BFD"/>
    <w:rsid w:val="005C07E0"/>
    <w:rsid w:val="00601E78"/>
    <w:rsid w:val="00671D6C"/>
    <w:rsid w:val="006860BD"/>
    <w:rsid w:val="00693867"/>
    <w:rsid w:val="006C2382"/>
    <w:rsid w:val="00720BA2"/>
    <w:rsid w:val="007807AE"/>
    <w:rsid w:val="00791AD4"/>
    <w:rsid w:val="007A48AA"/>
    <w:rsid w:val="007D5FF4"/>
    <w:rsid w:val="007D61C6"/>
    <w:rsid w:val="00812DC7"/>
    <w:rsid w:val="00826288"/>
    <w:rsid w:val="00827A9B"/>
    <w:rsid w:val="008414B4"/>
    <w:rsid w:val="00861047"/>
    <w:rsid w:val="008D1933"/>
    <w:rsid w:val="008D1C60"/>
    <w:rsid w:val="008E43AD"/>
    <w:rsid w:val="00905666"/>
    <w:rsid w:val="009059E5"/>
    <w:rsid w:val="00972881"/>
    <w:rsid w:val="009D716B"/>
    <w:rsid w:val="009F7746"/>
    <w:rsid w:val="00A66E4A"/>
    <w:rsid w:val="00A9757C"/>
    <w:rsid w:val="00B3369A"/>
    <w:rsid w:val="00B35603"/>
    <w:rsid w:val="00B54655"/>
    <w:rsid w:val="00B950CE"/>
    <w:rsid w:val="00BB3786"/>
    <w:rsid w:val="00BB5B4B"/>
    <w:rsid w:val="00BC6BC7"/>
    <w:rsid w:val="00BE5609"/>
    <w:rsid w:val="00C4448A"/>
    <w:rsid w:val="00C447AB"/>
    <w:rsid w:val="00C8529A"/>
    <w:rsid w:val="00CA4BD8"/>
    <w:rsid w:val="00CB113B"/>
    <w:rsid w:val="00D01E7C"/>
    <w:rsid w:val="00D33ABB"/>
    <w:rsid w:val="00D542E0"/>
    <w:rsid w:val="00D57340"/>
    <w:rsid w:val="00DC28C6"/>
    <w:rsid w:val="00DD2B25"/>
    <w:rsid w:val="00DE071B"/>
    <w:rsid w:val="00E05D76"/>
    <w:rsid w:val="00E2129C"/>
    <w:rsid w:val="00E7284C"/>
    <w:rsid w:val="00EC6379"/>
    <w:rsid w:val="00EE2C95"/>
    <w:rsid w:val="00EF319F"/>
    <w:rsid w:val="00F32C54"/>
    <w:rsid w:val="00F37A81"/>
    <w:rsid w:val="00F527F9"/>
    <w:rsid w:val="00F67471"/>
    <w:rsid w:val="00F86AE6"/>
    <w:rsid w:val="00FC7195"/>
    <w:rsid w:val="00FC76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1CFB7885"/>
  <w15:chartTrackingRefBased/>
  <w15:docId w15:val="{736B2791-B6F2-4317-ACD5-D0D34EE3D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7616"/>
    <w:pPr>
      <w:widowControl w:val="0"/>
      <w:jc w:val="both"/>
    </w:pPr>
  </w:style>
  <w:style w:type="paragraph" w:styleId="1">
    <w:name w:val="heading 1"/>
    <w:basedOn w:val="a"/>
    <w:next w:val="a"/>
    <w:link w:val="10"/>
    <w:uiPriority w:val="9"/>
    <w:qFormat/>
    <w:rsid w:val="00EF319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F319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F319F"/>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EF319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F319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F319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F319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F319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F319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F319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F319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F319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EF319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F319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F319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F319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F319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F319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F319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F319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F319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F319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F319F"/>
    <w:pPr>
      <w:spacing w:before="160" w:after="160"/>
      <w:jc w:val="center"/>
    </w:pPr>
    <w:rPr>
      <w:i/>
      <w:iCs/>
      <w:color w:val="404040" w:themeColor="text1" w:themeTint="BF"/>
    </w:rPr>
  </w:style>
  <w:style w:type="character" w:customStyle="1" w:styleId="a8">
    <w:name w:val="引用文 (文字)"/>
    <w:basedOn w:val="a0"/>
    <w:link w:val="a7"/>
    <w:uiPriority w:val="29"/>
    <w:rsid w:val="00EF319F"/>
    <w:rPr>
      <w:i/>
      <w:iCs/>
      <w:color w:val="404040" w:themeColor="text1" w:themeTint="BF"/>
    </w:rPr>
  </w:style>
  <w:style w:type="paragraph" w:styleId="a9">
    <w:name w:val="List Paragraph"/>
    <w:basedOn w:val="a"/>
    <w:uiPriority w:val="34"/>
    <w:qFormat/>
    <w:rsid w:val="00EF319F"/>
    <w:pPr>
      <w:ind w:left="720"/>
      <w:contextualSpacing/>
    </w:pPr>
  </w:style>
  <w:style w:type="character" w:styleId="21">
    <w:name w:val="Intense Emphasis"/>
    <w:basedOn w:val="a0"/>
    <w:uiPriority w:val="21"/>
    <w:qFormat/>
    <w:rsid w:val="00EF319F"/>
    <w:rPr>
      <w:i/>
      <w:iCs/>
      <w:color w:val="2E74B5" w:themeColor="accent1" w:themeShade="BF"/>
    </w:rPr>
  </w:style>
  <w:style w:type="paragraph" w:styleId="22">
    <w:name w:val="Intense Quote"/>
    <w:basedOn w:val="a"/>
    <w:next w:val="a"/>
    <w:link w:val="23"/>
    <w:uiPriority w:val="30"/>
    <w:qFormat/>
    <w:rsid w:val="00EF319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EF319F"/>
    <w:rPr>
      <w:i/>
      <w:iCs/>
      <w:color w:val="2E74B5" w:themeColor="accent1" w:themeShade="BF"/>
    </w:rPr>
  </w:style>
  <w:style w:type="character" w:styleId="24">
    <w:name w:val="Intense Reference"/>
    <w:basedOn w:val="a0"/>
    <w:uiPriority w:val="32"/>
    <w:qFormat/>
    <w:rsid w:val="00EF319F"/>
    <w:rPr>
      <w:b/>
      <w:bCs/>
      <w:smallCaps/>
      <w:color w:val="2E74B5" w:themeColor="accent1" w:themeShade="BF"/>
      <w:spacing w:val="5"/>
    </w:rPr>
  </w:style>
  <w:style w:type="table" w:styleId="aa">
    <w:name w:val="Table Grid"/>
    <w:basedOn w:val="a1"/>
    <w:uiPriority w:val="39"/>
    <w:rsid w:val="00D542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D33ABB"/>
    <w:pPr>
      <w:tabs>
        <w:tab w:val="center" w:pos="4252"/>
        <w:tab w:val="right" w:pos="8504"/>
      </w:tabs>
      <w:snapToGrid w:val="0"/>
    </w:pPr>
  </w:style>
  <w:style w:type="character" w:customStyle="1" w:styleId="ac">
    <w:name w:val="ヘッダー (文字)"/>
    <w:basedOn w:val="a0"/>
    <w:link w:val="ab"/>
    <w:uiPriority w:val="99"/>
    <w:rsid w:val="00D33ABB"/>
  </w:style>
  <w:style w:type="paragraph" w:styleId="ad">
    <w:name w:val="footer"/>
    <w:basedOn w:val="a"/>
    <w:link w:val="ae"/>
    <w:uiPriority w:val="99"/>
    <w:unhideWhenUsed/>
    <w:rsid w:val="00D33ABB"/>
    <w:pPr>
      <w:tabs>
        <w:tab w:val="center" w:pos="4252"/>
        <w:tab w:val="right" w:pos="8504"/>
      </w:tabs>
      <w:snapToGrid w:val="0"/>
    </w:pPr>
  </w:style>
  <w:style w:type="character" w:customStyle="1" w:styleId="ae">
    <w:name w:val="フッター (文字)"/>
    <w:basedOn w:val="a0"/>
    <w:link w:val="ad"/>
    <w:uiPriority w:val="99"/>
    <w:rsid w:val="00D33ABB"/>
  </w:style>
  <w:style w:type="paragraph" w:styleId="af">
    <w:name w:val="Balloon Text"/>
    <w:basedOn w:val="a"/>
    <w:link w:val="af0"/>
    <w:uiPriority w:val="99"/>
    <w:semiHidden/>
    <w:unhideWhenUsed/>
    <w:rsid w:val="00045C4A"/>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045C4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177</Words>
  <Characters>1012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0600612 福田剛士</dc:creator>
  <cp:keywords/>
  <dc:description/>
  <cp:lastModifiedBy>野見山　茂</cp:lastModifiedBy>
  <cp:revision>2</cp:revision>
  <cp:lastPrinted>2026-09-25T10:05:00Z</cp:lastPrinted>
  <dcterms:created xsi:type="dcterms:W3CDTF">2026-10-19T01:44:00Z</dcterms:created>
  <dcterms:modified xsi:type="dcterms:W3CDTF">2026-10-19T01:44:00Z</dcterms:modified>
</cp:coreProperties>
</file>