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DF" w:rsidRDefault="007C0EDF" w:rsidP="007C0EDF">
      <w:pPr>
        <w:pStyle w:val="Default"/>
        <w:jc w:val="center"/>
        <w:rPr>
          <w:sz w:val="28"/>
          <w:szCs w:val="28"/>
        </w:rPr>
      </w:pPr>
      <w:r>
        <w:rPr>
          <w:rFonts w:hint="eastAsia"/>
          <w:sz w:val="28"/>
          <w:szCs w:val="28"/>
        </w:rPr>
        <w:t>県有地の一時貸付実施要領</w:t>
      </w:r>
    </w:p>
    <w:p w:rsidR="00F14208" w:rsidRDefault="00F14208" w:rsidP="007C0EDF">
      <w:pPr>
        <w:pStyle w:val="Default"/>
        <w:jc w:val="center"/>
        <w:rPr>
          <w:sz w:val="28"/>
          <w:szCs w:val="28"/>
        </w:rPr>
      </w:pPr>
    </w:p>
    <w:p w:rsidR="007C0EDF" w:rsidRDefault="007C0EDF" w:rsidP="007C0EDF">
      <w:pPr>
        <w:pStyle w:val="Default"/>
        <w:ind w:firstLineChars="100" w:firstLine="210"/>
        <w:rPr>
          <w:sz w:val="21"/>
          <w:szCs w:val="21"/>
        </w:rPr>
      </w:pPr>
      <w:r>
        <w:rPr>
          <w:rFonts w:hint="eastAsia"/>
          <w:sz w:val="21"/>
          <w:szCs w:val="21"/>
        </w:rPr>
        <w:t>未利用県有地について、売却処分までの暫定的な土地活用として、管理上支障のない範囲で一時貸付を行います。</w:t>
      </w:r>
    </w:p>
    <w:p w:rsidR="007C0EDF" w:rsidRDefault="007C0EDF" w:rsidP="007C0EDF">
      <w:pPr>
        <w:pStyle w:val="Default"/>
        <w:ind w:firstLineChars="100" w:firstLine="210"/>
        <w:rPr>
          <w:sz w:val="21"/>
          <w:szCs w:val="21"/>
        </w:rPr>
      </w:pPr>
      <w:r>
        <w:rPr>
          <w:rFonts w:hint="eastAsia"/>
          <w:sz w:val="21"/>
          <w:szCs w:val="21"/>
        </w:rPr>
        <w:t>借受けを希望される方は、本要領をご確認の上、お申込みください。</w:t>
      </w:r>
    </w:p>
    <w:p w:rsidR="007C0EDF" w:rsidRDefault="007C0EDF" w:rsidP="007C0EDF">
      <w:pPr>
        <w:pStyle w:val="Default"/>
        <w:rPr>
          <w:sz w:val="20"/>
          <w:szCs w:val="20"/>
        </w:rPr>
      </w:pPr>
    </w:p>
    <w:p w:rsidR="007C0EDF" w:rsidRPr="007C0EDF" w:rsidRDefault="007C0EDF" w:rsidP="007C0EDF">
      <w:pPr>
        <w:pStyle w:val="Default"/>
        <w:rPr>
          <w:b/>
          <w:sz w:val="21"/>
          <w:szCs w:val="21"/>
        </w:rPr>
      </w:pPr>
      <w:r w:rsidRPr="007C0EDF">
        <w:rPr>
          <w:rFonts w:hint="eastAsia"/>
          <w:b/>
          <w:sz w:val="20"/>
          <w:szCs w:val="20"/>
        </w:rPr>
        <w:t xml:space="preserve">１　</w:t>
      </w:r>
      <w:r w:rsidRPr="007C0EDF">
        <w:rPr>
          <w:rFonts w:hint="eastAsia"/>
          <w:b/>
          <w:sz w:val="21"/>
          <w:szCs w:val="21"/>
        </w:rPr>
        <w:t>申込み資格要件</w:t>
      </w:r>
    </w:p>
    <w:p w:rsidR="007C0EDF" w:rsidRDefault="007C0EDF" w:rsidP="007C0EDF">
      <w:pPr>
        <w:pStyle w:val="Default"/>
        <w:ind w:firstLineChars="100" w:firstLine="210"/>
        <w:rPr>
          <w:sz w:val="21"/>
          <w:szCs w:val="21"/>
        </w:rPr>
      </w:pPr>
      <w:r>
        <w:rPr>
          <w:rFonts w:hint="eastAsia"/>
          <w:sz w:val="21"/>
          <w:szCs w:val="21"/>
        </w:rPr>
        <w:t>次に該当する方は申込みできません。</w:t>
      </w:r>
    </w:p>
    <w:p w:rsidR="007C0EDF" w:rsidRDefault="007C0EDF" w:rsidP="007C0EDF">
      <w:pPr>
        <w:pStyle w:val="Default"/>
        <w:rPr>
          <w:sz w:val="21"/>
          <w:szCs w:val="21"/>
        </w:rPr>
      </w:pPr>
      <w:r>
        <w:rPr>
          <w:rFonts w:hint="eastAsia"/>
          <w:sz w:val="21"/>
          <w:szCs w:val="21"/>
        </w:rPr>
        <w:t>（１）地方自治法施行令第１６７条の４の規定に該当する者</w:t>
      </w:r>
    </w:p>
    <w:p w:rsidR="007C0EDF" w:rsidRDefault="007C0EDF" w:rsidP="00F14208">
      <w:pPr>
        <w:pStyle w:val="Default"/>
        <w:ind w:left="210" w:hangingChars="100" w:hanging="210"/>
        <w:rPr>
          <w:sz w:val="21"/>
          <w:szCs w:val="21"/>
        </w:rPr>
      </w:pPr>
      <w:r>
        <w:rPr>
          <w:rFonts w:hint="eastAsia"/>
          <w:sz w:val="21"/>
          <w:szCs w:val="21"/>
        </w:rPr>
        <w:t>（２）暴力団員による不当な行為の防止等に関する法律第２条第２号に規定する暴力団又は同法第２条第６号に規定する暴力団員である者</w:t>
      </w:r>
    </w:p>
    <w:p w:rsidR="007C0EDF" w:rsidRDefault="007C0EDF" w:rsidP="00F14208">
      <w:pPr>
        <w:pStyle w:val="Default"/>
        <w:ind w:firstLineChars="200" w:firstLine="420"/>
        <w:rPr>
          <w:sz w:val="21"/>
          <w:szCs w:val="21"/>
        </w:rPr>
      </w:pPr>
      <w:r>
        <w:rPr>
          <w:rFonts w:hint="eastAsia"/>
          <w:sz w:val="21"/>
          <w:szCs w:val="21"/>
        </w:rPr>
        <w:t>また、これら暴力団及び暴力団員と社会的に非難されるような関係を有している者</w:t>
      </w:r>
    </w:p>
    <w:p w:rsidR="007C0EDF" w:rsidRDefault="007C0EDF" w:rsidP="007C0EDF">
      <w:pPr>
        <w:pStyle w:val="Default"/>
        <w:rPr>
          <w:sz w:val="21"/>
          <w:szCs w:val="21"/>
        </w:rPr>
      </w:pPr>
      <w:r>
        <w:rPr>
          <w:rFonts w:hint="eastAsia"/>
          <w:sz w:val="21"/>
          <w:szCs w:val="21"/>
        </w:rPr>
        <w:t>（３）暴力団又は暴力団員等の依頼を受けて借受けの申込みをしようとする者</w:t>
      </w:r>
      <w:r>
        <w:rPr>
          <w:sz w:val="21"/>
          <w:szCs w:val="21"/>
        </w:rPr>
        <w:t xml:space="preserve"> </w:t>
      </w:r>
    </w:p>
    <w:p w:rsidR="00F14208" w:rsidRDefault="00F14208" w:rsidP="007C0EDF">
      <w:pPr>
        <w:pStyle w:val="Default"/>
        <w:rPr>
          <w:b/>
          <w:sz w:val="21"/>
          <w:szCs w:val="21"/>
        </w:rPr>
      </w:pPr>
    </w:p>
    <w:p w:rsidR="007C0EDF" w:rsidRPr="007C0EDF" w:rsidRDefault="007C0EDF" w:rsidP="007C0EDF">
      <w:pPr>
        <w:pStyle w:val="Default"/>
        <w:rPr>
          <w:b/>
          <w:sz w:val="21"/>
          <w:szCs w:val="21"/>
        </w:rPr>
      </w:pPr>
      <w:r w:rsidRPr="007C0EDF">
        <w:rPr>
          <w:rFonts w:hint="eastAsia"/>
          <w:b/>
          <w:sz w:val="21"/>
          <w:szCs w:val="21"/>
        </w:rPr>
        <w:t>２</w:t>
      </w:r>
      <w:r w:rsidR="00F14208">
        <w:rPr>
          <w:rFonts w:hint="eastAsia"/>
          <w:b/>
          <w:sz w:val="21"/>
          <w:szCs w:val="21"/>
        </w:rPr>
        <w:t xml:space="preserve">　</w:t>
      </w:r>
      <w:r w:rsidRPr="007C0EDF">
        <w:rPr>
          <w:rFonts w:hint="eastAsia"/>
          <w:b/>
          <w:sz w:val="21"/>
          <w:szCs w:val="21"/>
        </w:rPr>
        <w:t>貸付用途</w:t>
      </w:r>
    </w:p>
    <w:p w:rsidR="007C0EDF" w:rsidRDefault="007C0EDF" w:rsidP="00F14208">
      <w:pPr>
        <w:pStyle w:val="Default"/>
        <w:ind w:firstLineChars="100" w:firstLine="210"/>
        <w:rPr>
          <w:sz w:val="21"/>
          <w:szCs w:val="21"/>
        </w:rPr>
      </w:pPr>
      <w:r>
        <w:rPr>
          <w:rFonts w:hint="eastAsia"/>
          <w:sz w:val="21"/>
          <w:szCs w:val="21"/>
        </w:rPr>
        <w:t>利用方法として、駐車場、工事の資材置き場、仮設建築物の建設等の一時的な使用の用途で貸付可能ですが、以下のような用途では貸付できません。また、本件賃借権を第三者に譲渡し、又はこれに他の権利を設定することはできません。</w:t>
      </w:r>
    </w:p>
    <w:p w:rsidR="007C0EDF" w:rsidRDefault="007C0EDF" w:rsidP="007C0EDF">
      <w:pPr>
        <w:pStyle w:val="Default"/>
        <w:rPr>
          <w:sz w:val="21"/>
          <w:szCs w:val="21"/>
        </w:rPr>
      </w:pPr>
      <w:r>
        <w:rPr>
          <w:rFonts w:hint="eastAsia"/>
          <w:sz w:val="21"/>
          <w:szCs w:val="21"/>
        </w:rPr>
        <w:t>（１）堅固な建物の建設</w:t>
      </w:r>
    </w:p>
    <w:p w:rsidR="007C0EDF" w:rsidRDefault="007C0EDF" w:rsidP="007C0EDF">
      <w:pPr>
        <w:pStyle w:val="Default"/>
        <w:rPr>
          <w:sz w:val="21"/>
          <w:szCs w:val="21"/>
        </w:rPr>
      </w:pPr>
      <w:r>
        <w:rPr>
          <w:rFonts w:hint="eastAsia"/>
          <w:sz w:val="21"/>
          <w:szCs w:val="21"/>
        </w:rPr>
        <w:t>（２）暴力団の事務所その他これらに類するものの用に供するもの</w:t>
      </w:r>
    </w:p>
    <w:p w:rsidR="007C0EDF" w:rsidRDefault="007C0EDF" w:rsidP="007C0EDF">
      <w:pPr>
        <w:pStyle w:val="Default"/>
        <w:rPr>
          <w:sz w:val="21"/>
          <w:szCs w:val="21"/>
        </w:rPr>
      </w:pPr>
      <w:r>
        <w:rPr>
          <w:rFonts w:hint="eastAsia"/>
          <w:sz w:val="21"/>
          <w:szCs w:val="21"/>
        </w:rPr>
        <w:t>（３）法令等に違反するもの又はそのおそれのあるものの用に供するもの</w:t>
      </w:r>
    </w:p>
    <w:p w:rsidR="007C0EDF" w:rsidRDefault="007C0EDF" w:rsidP="007C0EDF">
      <w:pPr>
        <w:pStyle w:val="Default"/>
        <w:rPr>
          <w:sz w:val="21"/>
          <w:szCs w:val="21"/>
        </w:rPr>
      </w:pPr>
      <w:r>
        <w:rPr>
          <w:rFonts w:hint="eastAsia"/>
          <w:sz w:val="21"/>
          <w:szCs w:val="21"/>
        </w:rPr>
        <w:t>（４）県有地の利用にふさわしくないと認められるもの</w:t>
      </w:r>
    </w:p>
    <w:p w:rsidR="007C0EDF" w:rsidRDefault="007C0EDF" w:rsidP="00F14208">
      <w:pPr>
        <w:pStyle w:val="Default"/>
        <w:ind w:firstLineChars="200" w:firstLine="420"/>
        <w:rPr>
          <w:sz w:val="21"/>
          <w:szCs w:val="21"/>
        </w:rPr>
      </w:pPr>
      <w:r>
        <w:rPr>
          <w:rFonts w:hint="eastAsia"/>
          <w:sz w:val="21"/>
          <w:szCs w:val="21"/>
        </w:rPr>
        <w:t>ア</w:t>
      </w:r>
      <w:r w:rsidR="00F14208">
        <w:rPr>
          <w:rFonts w:hint="eastAsia"/>
          <w:sz w:val="21"/>
          <w:szCs w:val="21"/>
        </w:rPr>
        <w:t xml:space="preserve">　</w:t>
      </w:r>
      <w:r>
        <w:rPr>
          <w:rFonts w:hint="eastAsia"/>
          <w:sz w:val="21"/>
          <w:szCs w:val="21"/>
        </w:rPr>
        <w:t>政治性又は宗教性のあるもの</w:t>
      </w:r>
    </w:p>
    <w:p w:rsidR="007C0EDF" w:rsidRDefault="007C0EDF" w:rsidP="00F14208">
      <w:pPr>
        <w:pStyle w:val="Default"/>
        <w:ind w:leftChars="200" w:left="630" w:hangingChars="100" w:hanging="210"/>
        <w:rPr>
          <w:sz w:val="21"/>
          <w:szCs w:val="21"/>
        </w:rPr>
      </w:pPr>
      <w:r>
        <w:rPr>
          <w:rFonts w:hint="eastAsia"/>
          <w:sz w:val="21"/>
          <w:szCs w:val="21"/>
        </w:rPr>
        <w:t>イ</w:t>
      </w:r>
      <w:r w:rsidR="00F14208">
        <w:rPr>
          <w:rFonts w:hint="eastAsia"/>
          <w:sz w:val="21"/>
          <w:szCs w:val="21"/>
        </w:rPr>
        <w:t xml:space="preserve">　</w:t>
      </w:r>
      <w:r>
        <w:rPr>
          <w:rFonts w:hint="eastAsia"/>
          <w:sz w:val="21"/>
          <w:szCs w:val="21"/>
        </w:rPr>
        <w:t>風俗営業等の規制及び業務の適正化等に関する法律に基づく風俗営業又はこれに類するもの</w:t>
      </w:r>
    </w:p>
    <w:p w:rsidR="007C0EDF" w:rsidRDefault="007C0EDF" w:rsidP="00F14208">
      <w:pPr>
        <w:pStyle w:val="Default"/>
        <w:ind w:leftChars="200" w:left="630" w:hangingChars="100" w:hanging="210"/>
        <w:rPr>
          <w:sz w:val="21"/>
          <w:szCs w:val="21"/>
        </w:rPr>
      </w:pPr>
      <w:r>
        <w:rPr>
          <w:rFonts w:hint="eastAsia"/>
          <w:sz w:val="21"/>
          <w:szCs w:val="21"/>
        </w:rPr>
        <w:t>ウ</w:t>
      </w:r>
      <w:r w:rsidR="00F14208">
        <w:rPr>
          <w:rFonts w:hint="eastAsia"/>
          <w:sz w:val="21"/>
          <w:szCs w:val="21"/>
        </w:rPr>
        <w:t xml:space="preserve">　</w:t>
      </w:r>
      <w:r>
        <w:rPr>
          <w:rFonts w:hint="eastAsia"/>
          <w:sz w:val="21"/>
          <w:szCs w:val="21"/>
        </w:rPr>
        <w:t>ギャンブル又はこれに類するもの（ただし、公営又は宝くじに関するものを除く）</w:t>
      </w:r>
    </w:p>
    <w:p w:rsidR="007C0EDF" w:rsidRDefault="007C0EDF" w:rsidP="00F14208">
      <w:pPr>
        <w:pStyle w:val="Default"/>
        <w:ind w:firstLineChars="200" w:firstLine="420"/>
        <w:rPr>
          <w:sz w:val="21"/>
          <w:szCs w:val="21"/>
        </w:rPr>
      </w:pPr>
      <w:r>
        <w:rPr>
          <w:rFonts w:hint="eastAsia"/>
          <w:sz w:val="21"/>
          <w:szCs w:val="21"/>
        </w:rPr>
        <w:t>エ</w:t>
      </w:r>
      <w:r w:rsidR="00F14208">
        <w:rPr>
          <w:rFonts w:hint="eastAsia"/>
          <w:sz w:val="21"/>
          <w:szCs w:val="21"/>
        </w:rPr>
        <w:t xml:space="preserve">　</w:t>
      </w:r>
      <w:r>
        <w:rPr>
          <w:rFonts w:hint="eastAsia"/>
          <w:sz w:val="21"/>
          <w:szCs w:val="21"/>
        </w:rPr>
        <w:t>騒音、振動、悪臭の著しい場合など、管理又は環境保全上不適切であるもの</w:t>
      </w:r>
    </w:p>
    <w:p w:rsidR="007C0EDF" w:rsidRDefault="007C0EDF" w:rsidP="00F14208">
      <w:pPr>
        <w:pStyle w:val="Default"/>
        <w:ind w:firstLineChars="200" w:firstLine="420"/>
        <w:rPr>
          <w:sz w:val="21"/>
          <w:szCs w:val="21"/>
        </w:rPr>
      </w:pPr>
      <w:r>
        <w:rPr>
          <w:rFonts w:hint="eastAsia"/>
          <w:sz w:val="21"/>
          <w:szCs w:val="21"/>
        </w:rPr>
        <w:t>オ</w:t>
      </w:r>
      <w:r w:rsidR="00F14208">
        <w:rPr>
          <w:rFonts w:hint="eastAsia"/>
          <w:sz w:val="21"/>
          <w:szCs w:val="21"/>
        </w:rPr>
        <w:t xml:space="preserve">　</w:t>
      </w:r>
      <w:r>
        <w:rPr>
          <w:rFonts w:hint="eastAsia"/>
          <w:sz w:val="21"/>
          <w:szCs w:val="21"/>
        </w:rPr>
        <w:t>その他、公序良俗に反するもの又はそのおそれのあるもの</w:t>
      </w:r>
    </w:p>
    <w:p w:rsidR="00F14208" w:rsidRDefault="00F14208" w:rsidP="007C0EDF">
      <w:pPr>
        <w:pStyle w:val="Default"/>
        <w:rPr>
          <w:b/>
          <w:sz w:val="21"/>
          <w:szCs w:val="21"/>
        </w:rPr>
      </w:pPr>
    </w:p>
    <w:p w:rsidR="007C0EDF" w:rsidRPr="007C0EDF" w:rsidRDefault="007C0EDF" w:rsidP="007C0EDF">
      <w:pPr>
        <w:pStyle w:val="Default"/>
        <w:rPr>
          <w:b/>
          <w:sz w:val="21"/>
          <w:szCs w:val="21"/>
        </w:rPr>
      </w:pPr>
      <w:r w:rsidRPr="007C0EDF">
        <w:rPr>
          <w:rFonts w:hint="eastAsia"/>
          <w:b/>
          <w:sz w:val="21"/>
          <w:szCs w:val="21"/>
        </w:rPr>
        <w:t>３</w:t>
      </w:r>
      <w:r w:rsidR="00F14208">
        <w:rPr>
          <w:rFonts w:hint="eastAsia"/>
          <w:b/>
          <w:sz w:val="21"/>
          <w:szCs w:val="21"/>
        </w:rPr>
        <w:t xml:space="preserve">　</w:t>
      </w:r>
      <w:r w:rsidRPr="007C0EDF">
        <w:rPr>
          <w:rFonts w:hint="eastAsia"/>
          <w:b/>
          <w:sz w:val="21"/>
          <w:szCs w:val="21"/>
        </w:rPr>
        <w:t>貸付期間</w:t>
      </w:r>
    </w:p>
    <w:p w:rsidR="007C0EDF" w:rsidRDefault="007C0EDF" w:rsidP="00F14208">
      <w:pPr>
        <w:pStyle w:val="Default"/>
        <w:ind w:firstLineChars="100" w:firstLine="210"/>
        <w:rPr>
          <w:sz w:val="21"/>
          <w:szCs w:val="21"/>
        </w:rPr>
      </w:pPr>
      <w:r>
        <w:rPr>
          <w:rFonts w:hint="eastAsia"/>
          <w:sz w:val="21"/>
          <w:szCs w:val="21"/>
        </w:rPr>
        <w:t>１日単位によるものとし、１日から１年（１２か月）の間で貸付けが可能です。</w:t>
      </w:r>
    </w:p>
    <w:p w:rsidR="007C0EDF" w:rsidRDefault="007C0EDF" w:rsidP="007C0EDF">
      <w:pPr>
        <w:pStyle w:val="Default"/>
        <w:rPr>
          <w:sz w:val="21"/>
          <w:szCs w:val="21"/>
        </w:rPr>
      </w:pPr>
      <w:r>
        <w:rPr>
          <w:rFonts w:hint="eastAsia"/>
          <w:sz w:val="21"/>
          <w:szCs w:val="21"/>
        </w:rPr>
        <w:t>期間満了の２か月前までに書面（県指定様式）により本県に申し出を行い、承認を得たうえで期間更新ができます。ただし、貸付期間は通算３年を超えることはできません。</w:t>
      </w:r>
    </w:p>
    <w:p w:rsidR="007C0EDF" w:rsidRPr="007C0EDF" w:rsidRDefault="007C0EDF" w:rsidP="007C0EDF">
      <w:pPr>
        <w:pStyle w:val="Default"/>
        <w:rPr>
          <w:b/>
          <w:sz w:val="21"/>
          <w:szCs w:val="21"/>
        </w:rPr>
      </w:pPr>
      <w:r w:rsidRPr="007C0EDF">
        <w:rPr>
          <w:rFonts w:hint="eastAsia"/>
          <w:b/>
          <w:sz w:val="21"/>
          <w:szCs w:val="21"/>
        </w:rPr>
        <w:lastRenderedPageBreak/>
        <w:t>４</w:t>
      </w:r>
      <w:r w:rsidR="00F14208">
        <w:rPr>
          <w:rFonts w:hint="eastAsia"/>
          <w:b/>
          <w:sz w:val="21"/>
          <w:szCs w:val="21"/>
        </w:rPr>
        <w:t xml:space="preserve">　</w:t>
      </w:r>
      <w:r w:rsidRPr="007C0EDF">
        <w:rPr>
          <w:rFonts w:hint="eastAsia"/>
          <w:b/>
          <w:sz w:val="21"/>
          <w:szCs w:val="21"/>
        </w:rPr>
        <w:t>貸付面積</w:t>
      </w:r>
    </w:p>
    <w:p w:rsidR="007C0EDF" w:rsidRDefault="007C0EDF" w:rsidP="00F14208">
      <w:pPr>
        <w:pStyle w:val="Default"/>
        <w:ind w:firstLineChars="100" w:firstLine="210"/>
        <w:rPr>
          <w:sz w:val="21"/>
          <w:szCs w:val="21"/>
        </w:rPr>
      </w:pPr>
      <w:r>
        <w:rPr>
          <w:rFonts w:hint="eastAsia"/>
          <w:sz w:val="21"/>
          <w:szCs w:val="21"/>
        </w:rPr>
        <w:t>県有地全体の貸付けを原則としますが、一部分のみの貸付けを希望される場合は事前にご相談ください。</w:t>
      </w:r>
    </w:p>
    <w:p w:rsidR="00F14208" w:rsidRDefault="00F14208" w:rsidP="007C0EDF">
      <w:pPr>
        <w:pStyle w:val="Default"/>
        <w:rPr>
          <w:b/>
          <w:sz w:val="21"/>
          <w:szCs w:val="21"/>
        </w:rPr>
      </w:pPr>
    </w:p>
    <w:p w:rsidR="007C0EDF" w:rsidRPr="007C0EDF" w:rsidRDefault="007C0EDF" w:rsidP="007C0EDF">
      <w:pPr>
        <w:pStyle w:val="Default"/>
        <w:rPr>
          <w:b/>
          <w:sz w:val="21"/>
          <w:szCs w:val="21"/>
        </w:rPr>
      </w:pPr>
      <w:r w:rsidRPr="007C0EDF">
        <w:rPr>
          <w:rFonts w:hint="eastAsia"/>
          <w:b/>
          <w:sz w:val="21"/>
          <w:szCs w:val="21"/>
        </w:rPr>
        <w:t>５</w:t>
      </w:r>
      <w:r w:rsidR="00F14208">
        <w:rPr>
          <w:rFonts w:hint="eastAsia"/>
          <w:b/>
          <w:sz w:val="21"/>
          <w:szCs w:val="21"/>
        </w:rPr>
        <w:t xml:space="preserve">　</w:t>
      </w:r>
      <w:r w:rsidRPr="007C0EDF">
        <w:rPr>
          <w:rFonts w:hint="eastAsia"/>
          <w:b/>
          <w:sz w:val="21"/>
          <w:szCs w:val="21"/>
        </w:rPr>
        <w:t>貸付料</w:t>
      </w:r>
    </w:p>
    <w:p w:rsidR="007C0EDF" w:rsidRDefault="007C0EDF" w:rsidP="007C0EDF">
      <w:pPr>
        <w:pStyle w:val="Default"/>
        <w:rPr>
          <w:sz w:val="21"/>
          <w:szCs w:val="21"/>
        </w:rPr>
      </w:pPr>
      <w:r>
        <w:rPr>
          <w:rFonts w:hint="eastAsia"/>
          <w:sz w:val="21"/>
          <w:szCs w:val="21"/>
        </w:rPr>
        <w:t>（１）本県の定める貸付料の算定方法に基づき算出した額となります。</w:t>
      </w:r>
    </w:p>
    <w:p w:rsidR="007C0EDF" w:rsidRDefault="007C0EDF" w:rsidP="00F14208">
      <w:pPr>
        <w:pStyle w:val="Default"/>
        <w:ind w:left="420" w:hangingChars="200" w:hanging="420"/>
        <w:rPr>
          <w:sz w:val="21"/>
          <w:szCs w:val="21"/>
        </w:rPr>
      </w:pPr>
      <w:r>
        <w:rPr>
          <w:rFonts w:hint="eastAsia"/>
          <w:sz w:val="21"/>
          <w:szCs w:val="21"/>
        </w:rPr>
        <w:t>（２）貸付期間が１年未満であるとき又はその期間に１年未満の端数があるときは、日割りをもって計算します。</w:t>
      </w:r>
    </w:p>
    <w:p w:rsidR="007C0EDF" w:rsidRDefault="007C0EDF" w:rsidP="007C0EDF">
      <w:pPr>
        <w:pStyle w:val="Default"/>
        <w:rPr>
          <w:sz w:val="21"/>
          <w:szCs w:val="21"/>
        </w:rPr>
      </w:pPr>
      <w:r>
        <w:rPr>
          <w:rFonts w:hint="eastAsia"/>
          <w:sz w:val="21"/>
          <w:szCs w:val="21"/>
        </w:rPr>
        <w:t>（３）貸付期間が１月未満の場合は、貸付料に消費税が加算されます。</w:t>
      </w:r>
    </w:p>
    <w:p w:rsidR="007C0EDF" w:rsidRDefault="007C0EDF" w:rsidP="007C0EDF">
      <w:pPr>
        <w:pStyle w:val="Default"/>
        <w:rPr>
          <w:sz w:val="21"/>
          <w:szCs w:val="21"/>
        </w:rPr>
      </w:pPr>
      <w:r>
        <w:rPr>
          <w:rFonts w:hint="eastAsia"/>
          <w:sz w:val="21"/>
          <w:szCs w:val="21"/>
        </w:rPr>
        <w:t>（４）貸付面積が一部の場合は、貸付面積／総面積で計算します。</w:t>
      </w:r>
    </w:p>
    <w:p w:rsidR="007C0EDF" w:rsidRDefault="007C0EDF" w:rsidP="00F14208">
      <w:pPr>
        <w:pStyle w:val="Default"/>
        <w:ind w:left="420" w:hangingChars="200" w:hanging="420"/>
        <w:rPr>
          <w:sz w:val="21"/>
          <w:szCs w:val="21"/>
        </w:rPr>
      </w:pPr>
      <w:r>
        <w:rPr>
          <w:rFonts w:hint="eastAsia"/>
          <w:sz w:val="21"/>
          <w:szCs w:val="21"/>
        </w:rPr>
        <w:t>（５）貸付期間を更新する場合は、その都度貸付料の算定を行うため、地価変動等により貸付料を変更する可能性があります。</w:t>
      </w:r>
    </w:p>
    <w:p w:rsidR="00F14208" w:rsidRDefault="00F14208" w:rsidP="007C0EDF">
      <w:pPr>
        <w:pStyle w:val="Default"/>
        <w:rPr>
          <w:b/>
          <w:sz w:val="21"/>
          <w:szCs w:val="21"/>
        </w:rPr>
      </w:pPr>
    </w:p>
    <w:p w:rsidR="007C0EDF" w:rsidRPr="00F14208" w:rsidRDefault="00F14208" w:rsidP="007C0EDF">
      <w:pPr>
        <w:pStyle w:val="Default"/>
        <w:rPr>
          <w:b/>
          <w:sz w:val="21"/>
          <w:szCs w:val="21"/>
        </w:rPr>
      </w:pPr>
      <w:r w:rsidRPr="00F14208">
        <w:rPr>
          <w:rFonts w:hint="eastAsia"/>
          <w:b/>
          <w:sz w:val="21"/>
          <w:szCs w:val="21"/>
        </w:rPr>
        <w:t>６</w:t>
      </w:r>
      <w:r>
        <w:rPr>
          <w:rFonts w:hint="eastAsia"/>
          <w:b/>
          <w:sz w:val="21"/>
          <w:szCs w:val="21"/>
        </w:rPr>
        <w:t xml:space="preserve">　</w:t>
      </w:r>
      <w:r w:rsidR="007C0EDF" w:rsidRPr="00F14208">
        <w:rPr>
          <w:rFonts w:hint="eastAsia"/>
          <w:b/>
          <w:sz w:val="21"/>
          <w:szCs w:val="21"/>
        </w:rPr>
        <w:t>借受けの申込み</w:t>
      </w:r>
    </w:p>
    <w:p w:rsidR="007C0EDF" w:rsidRDefault="007C0EDF" w:rsidP="00F14208">
      <w:pPr>
        <w:pStyle w:val="Default"/>
        <w:ind w:left="420" w:hangingChars="200" w:hanging="420"/>
        <w:rPr>
          <w:sz w:val="21"/>
          <w:szCs w:val="21"/>
        </w:rPr>
      </w:pPr>
      <w:r>
        <w:rPr>
          <w:rFonts w:hint="eastAsia"/>
          <w:sz w:val="21"/>
          <w:szCs w:val="21"/>
        </w:rPr>
        <w:t>（１）貸付面積、期間等について確認しますので、必ず事前に下記へ電話又は来庁の上ご相談ください。</w:t>
      </w:r>
    </w:p>
    <w:p w:rsidR="003F6604" w:rsidRDefault="00F6225E" w:rsidP="00F14208">
      <w:pPr>
        <w:pStyle w:val="Default"/>
        <w:ind w:firstLineChars="300" w:firstLine="630"/>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281939</wp:posOffset>
                </wp:positionH>
                <wp:positionV relativeFrom="paragraph">
                  <wp:posOffset>158750</wp:posOffset>
                </wp:positionV>
                <wp:extent cx="49434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943475"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C7FE20" id="正方形/長方形 1" o:spid="_x0000_s1026" style="position:absolute;left:0;text-align:left;margin-left:22.2pt;margin-top:12.5pt;width:389.25pt;height:6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" filled="f" strokecolor="black [3213]" strokeweight="1pt"/>
            </w:pict>
          </mc:Fallback>
        </mc:AlternateContent>
      </w:r>
    </w:p>
    <w:p w:rsidR="007C0EDF" w:rsidRDefault="007C0EDF" w:rsidP="00F14208">
      <w:pPr>
        <w:pStyle w:val="Default"/>
        <w:ind w:firstLineChars="300" w:firstLine="630"/>
        <w:rPr>
          <w:sz w:val="21"/>
          <w:szCs w:val="21"/>
        </w:rPr>
      </w:pPr>
      <w:r>
        <w:rPr>
          <w:rFonts w:hint="eastAsia"/>
          <w:sz w:val="21"/>
          <w:szCs w:val="21"/>
        </w:rPr>
        <w:t>福岡県総務部財産活用課公有財産係</w:t>
      </w:r>
    </w:p>
    <w:p w:rsidR="007C0EDF" w:rsidRDefault="007C0EDF" w:rsidP="00F14208">
      <w:pPr>
        <w:pStyle w:val="Default"/>
        <w:ind w:firstLineChars="300" w:firstLine="630"/>
        <w:rPr>
          <w:rFonts w:hAnsi="Century"/>
          <w:sz w:val="21"/>
          <w:szCs w:val="21"/>
        </w:rPr>
      </w:pPr>
      <w:r>
        <w:rPr>
          <w:rFonts w:hint="eastAsia"/>
          <w:sz w:val="21"/>
          <w:szCs w:val="21"/>
        </w:rPr>
        <w:t>〒</w:t>
      </w:r>
      <w:r>
        <w:rPr>
          <w:rFonts w:ascii="Century" w:hAnsi="Century" w:cs="Century"/>
          <w:sz w:val="21"/>
          <w:szCs w:val="21"/>
        </w:rPr>
        <w:t>812-8577</w:t>
      </w:r>
      <w:r w:rsidR="00F6225E">
        <w:rPr>
          <w:rFonts w:ascii="Century" w:hAnsi="Century" w:cs="Century"/>
          <w:sz w:val="21"/>
          <w:szCs w:val="21"/>
        </w:rPr>
        <w:t xml:space="preserve">　</w:t>
      </w:r>
      <w:r>
        <w:rPr>
          <w:rFonts w:hAnsi="Century" w:hint="eastAsia"/>
          <w:sz w:val="21"/>
          <w:szCs w:val="21"/>
        </w:rPr>
        <w:t>福岡市博多区東公園７番７号（福岡県庁南棟９階）</w:t>
      </w:r>
    </w:p>
    <w:p w:rsidR="007C0EDF" w:rsidRDefault="007C0EDF" w:rsidP="00F14208">
      <w:pPr>
        <w:pStyle w:val="Default"/>
        <w:ind w:firstLineChars="300" w:firstLine="630"/>
        <w:rPr>
          <w:rFonts w:hAnsi="Century"/>
          <w:sz w:val="21"/>
          <w:szCs w:val="21"/>
        </w:rPr>
      </w:pPr>
      <w:r>
        <w:rPr>
          <w:rFonts w:ascii="Century" w:hAnsi="Century" w:cs="Century"/>
          <w:sz w:val="21"/>
          <w:szCs w:val="21"/>
        </w:rPr>
        <w:t>TEL</w:t>
      </w:r>
      <w:r w:rsidR="003F6604">
        <w:rPr>
          <w:rFonts w:ascii="Century" w:hAnsi="Century" w:cs="Century"/>
          <w:sz w:val="21"/>
          <w:szCs w:val="21"/>
        </w:rPr>
        <w:t xml:space="preserve">　</w:t>
      </w:r>
      <w:r>
        <w:rPr>
          <w:rFonts w:ascii="Century" w:hAnsi="Century" w:cs="Century"/>
          <w:sz w:val="21"/>
          <w:szCs w:val="21"/>
        </w:rPr>
        <w:t>092-643-3088</w:t>
      </w:r>
      <w:r>
        <w:rPr>
          <w:rFonts w:hAnsi="Century" w:hint="eastAsia"/>
          <w:sz w:val="21"/>
          <w:szCs w:val="21"/>
        </w:rPr>
        <w:t>（ダイヤルイン直通電話）</w:t>
      </w:r>
    </w:p>
    <w:p w:rsidR="003F6604" w:rsidRDefault="003F6604" w:rsidP="00F14208">
      <w:pPr>
        <w:pStyle w:val="Default"/>
        <w:ind w:firstLineChars="300" w:firstLine="630"/>
        <w:rPr>
          <w:rFonts w:hAnsi="Century"/>
          <w:sz w:val="21"/>
          <w:szCs w:val="21"/>
        </w:rPr>
      </w:pPr>
    </w:p>
    <w:p w:rsidR="007C0EDF" w:rsidRDefault="007C0EDF" w:rsidP="007C0EDF">
      <w:pPr>
        <w:pStyle w:val="Default"/>
        <w:rPr>
          <w:rFonts w:hAnsi="Century"/>
          <w:sz w:val="21"/>
          <w:szCs w:val="21"/>
        </w:rPr>
      </w:pPr>
      <w:r>
        <w:rPr>
          <w:rFonts w:hAnsi="Century" w:hint="eastAsia"/>
          <w:sz w:val="21"/>
          <w:szCs w:val="21"/>
        </w:rPr>
        <w:t>（２）申込みは、下記書類一式を提出した順に受付します。</w:t>
      </w:r>
    </w:p>
    <w:p w:rsidR="007C0EDF" w:rsidRDefault="007C0EDF" w:rsidP="00F14208">
      <w:pPr>
        <w:pStyle w:val="Default"/>
        <w:ind w:leftChars="100" w:left="210" w:firstLineChars="100" w:firstLine="210"/>
        <w:rPr>
          <w:rFonts w:hAnsi="Century"/>
          <w:sz w:val="21"/>
          <w:szCs w:val="21"/>
        </w:rPr>
      </w:pPr>
      <w:r>
        <w:rPr>
          <w:rFonts w:hAnsi="Century" w:hint="eastAsia"/>
          <w:sz w:val="21"/>
          <w:szCs w:val="21"/>
        </w:rPr>
        <w:t>書類の提出先は各物件を管理している部署への提出となりますので</w:t>
      </w:r>
      <w:bookmarkStart w:id="0" w:name="_GoBack"/>
      <w:bookmarkEnd w:id="0"/>
      <w:r>
        <w:rPr>
          <w:rFonts w:hAnsi="Century" w:hint="eastAsia"/>
          <w:sz w:val="21"/>
          <w:szCs w:val="21"/>
        </w:rPr>
        <w:t>、事前にご確認ください。</w:t>
      </w:r>
    </w:p>
    <w:p w:rsidR="003F6604" w:rsidRDefault="00F6225E" w:rsidP="00F14208">
      <w:pPr>
        <w:pStyle w:val="Default"/>
        <w:ind w:firstLineChars="200" w:firstLine="420"/>
        <w:rPr>
          <w:rFonts w:hAnsi="Century"/>
          <w:sz w:val="21"/>
          <w:szCs w:val="21"/>
        </w:rPr>
      </w:pPr>
      <w:r>
        <w:rPr>
          <w:noProof/>
          <w:sz w:val="21"/>
          <w:szCs w:val="21"/>
        </w:rPr>
        <mc:AlternateContent>
          <mc:Choice Requires="wps">
            <w:drawing>
              <wp:anchor distT="0" distB="0" distL="114300" distR="114300" simplePos="0" relativeHeight="251661312" behindDoc="0" locked="0" layoutInCell="1" allowOverlap="1" wp14:anchorId="2B681E0D" wp14:editId="54559B7C">
                <wp:simplePos x="0" y="0"/>
                <wp:positionH relativeFrom="column">
                  <wp:posOffset>281940</wp:posOffset>
                </wp:positionH>
                <wp:positionV relativeFrom="paragraph">
                  <wp:posOffset>149225</wp:posOffset>
                </wp:positionV>
                <wp:extent cx="4953000" cy="21907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953000" cy="2190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CD10C" id="正方形/長方形 3" o:spid="_x0000_s1026" style="position:absolute;left:0;text-align:left;margin-left:22.2pt;margin-top:11.75pt;width:390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" filled="f" strokecolor="black [3213]" strokeweight="1pt"/>
            </w:pict>
          </mc:Fallback>
        </mc:AlternateContent>
      </w:r>
    </w:p>
    <w:p w:rsidR="007C0EDF" w:rsidRDefault="007C0EDF" w:rsidP="00F6225E">
      <w:pPr>
        <w:pStyle w:val="Default"/>
        <w:ind w:firstLineChars="300" w:firstLine="630"/>
        <w:rPr>
          <w:rFonts w:hAnsi="Century"/>
          <w:sz w:val="21"/>
          <w:szCs w:val="21"/>
        </w:rPr>
      </w:pPr>
      <w:r>
        <w:rPr>
          <w:rFonts w:hAnsi="Century" w:hint="eastAsia"/>
          <w:sz w:val="21"/>
          <w:szCs w:val="21"/>
        </w:rPr>
        <w:t>①公有財産借受申請書（指定様式）</w:t>
      </w:r>
    </w:p>
    <w:p w:rsidR="007C0EDF" w:rsidRDefault="007C0EDF" w:rsidP="00F6225E">
      <w:pPr>
        <w:pStyle w:val="Default"/>
        <w:ind w:firstLineChars="300" w:firstLine="630"/>
        <w:rPr>
          <w:rFonts w:hAnsi="Century"/>
          <w:sz w:val="21"/>
          <w:szCs w:val="21"/>
        </w:rPr>
      </w:pPr>
      <w:r>
        <w:rPr>
          <w:rFonts w:hAnsi="Century" w:hint="eastAsia"/>
          <w:sz w:val="21"/>
          <w:szCs w:val="21"/>
        </w:rPr>
        <w:t>②誓約書（指定様式）</w:t>
      </w:r>
    </w:p>
    <w:p w:rsidR="007C0EDF" w:rsidRDefault="007C0EDF" w:rsidP="00F6225E">
      <w:pPr>
        <w:pStyle w:val="Default"/>
        <w:ind w:firstLineChars="300" w:firstLine="630"/>
        <w:rPr>
          <w:rFonts w:hAnsi="Century"/>
          <w:sz w:val="21"/>
          <w:szCs w:val="21"/>
        </w:rPr>
      </w:pPr>
      <w:r>
        <w:rPr>
          <w:rFonts w:hAnsi="Century" w:hint="eastAsia"/>
          <w:sz w:val="21"/>
          <w:szCs w:val="21"/>
        </w:rPr>
        <w:t>③借受後の利用計画書（任意様式）</w:t>
      </w:r>
    </w:p>
    <w:p w:rsidR="007C0EDF" w:rsidRDefault="007C0EDF" w:rsidP="00F6225E">
      <w:pPr>
        <w:pStyle w:val="Default"/>
        <w:ind w:firstLineChars="300" w:firstLine="630"/>
        <w:rPr>
          <w:rFonts w:hAnsi="Century"/>
          <w:sz w:val="21"/>
          <w:szCs w:val="21"/>
        </w:rPr>
      </w:pPr>
      <w:r>
        <w:rPr>
          <w:rFonts w:hAnsi="Century" w:hint="eastAsia"/>
          <w:sz w:val="21"/>
          <w:szCs w:val="21"/>
        </w:rPr>
        <w:t>④関係図書（建築目的のものについては、予定建築物の配置図、平面図）</w:t>
      </w:r>
    </w:p>
    <w:p w:rsidR="00832192" w:rsidRDefault="007C0EDF" w:rsidP="00F6225E">
      <w:pPr>
        <w:pStyle w:val="Default"/>
        <w:ind w:firstLineChars="300" w:firstLine="630"/>
        <w:rPr>
          <w:rFonts w:hAnsi="Century"/>
          <w:sz w:val="21"/>
          <w:szCs w:val="21"/>
        </w:rPr>
      </w:pPr>
      <w:r>
        <w:rPr>
          <w:rFonts w:hAnsi="Century" w:hint="eastAsia"/>
          <w:sz w:val="21"/>
          <w:szCs w:val="21"/>
        </w:rPr>
        <w:t>⑤個人にあっては、</w:t>
      </w:r>
      <w:r w:rsidR="00832192" w:rsidRPr="00832192">
        <w:rPr>
          <w:rFonts w:hAnsi="Century" w:hint="eastAsia"/>
          <w:sz w:val="21"/>
          <w:szCs w:val="21"/>
        </w:rPr>
        <w:t>運転免許証等の本人確認書類の写し</w:t>
      </w:r>
    </w:p>
    <w:p w:rsidR="007C0EDF" w:rsidRDefault="00832192" w:rsidP="00F6225E">
      <w:pPr>
        <w:pStyle w:val="Default"/>
        <w:ind w:firstLineChars="300" w:firstLine="630"/>
        <w:rPr>
          <w:rFonts w:hAnsi="Century"/>
          <w:sz w:val="21"/>
          <w:szCs w:val="21"/>
        </w:rPr>
      </w:pPr>
      <w:r w:rsidRPr="00832192">
        <w:rPr>
          <w:rFonts w:hAnsi="Century" w:hint="eastAsia"/>
          <w:sz w:val="21"/>
          <w:szCs w:val="21"/>
        </w:rPr>
        <w:t>(ただし、申請人が記名押印又は署名する場合は不要。)</w:t>
      </w:r>
    </w:p>
    <w:p w:rsidR="007C0EDF" w:rsidRDefault="007C0EDF" w:rsidP="00F6225E">
      <w:pPr>
        <w:pStyle w:val="Default"/>
        <w:ind w:firstLineChars="300" w:firstLine="630"/>
        <w:rPr>
          <w:rFonts w:hAnsi="Century"/>
          <w:sz w:val="21"/>
          <w:szCs w:val="21"/>
        </w:rPr>
      </w:pPr>
      <w:r>
        <w:rPr>
          <w:rFonts w:hAnsi="Century" w:hint="eastAsia"/>
          <w:sz w:val="21"/>
          <w:szCs w:val="21"/>
        </w:rPr>
        <w:t>⑥法人にあっては、法人登記簿謄本</w:t>
      </w:r>
    </w:p>
    <w:p w:rsidR="007C0EDF" w:rsidRDefault="007C0EDF" w:rsidP="00F6225E">
      <w:pPr>
        <w:pStyle w:val="Default"/>
        <w:ind w:firstLineChars="300" w:firstLine="630"/>
        <w:rPr>
          <w:rFonts w:hAnsi="Century"/>
          <w:sz w:val="21"/>
          <w:szCs w:val="21"/>
        </w:rPr>
      </w:pPr>
      <w:r>
        <w:rPr>
          <w:rFonts w:hAnsi="Century" w:hint="eastAsia"/>
          <w:sz w:val="21"/>
          <w:szCs w:val="21"/>
        </w:rPr>
        <w:t>⑦法人にあっては、法人等の定款又は寄付行為等の書類</w:t>
      </w:r>
    </w:p>
    <w:p w:rsidR="007C0EDF" w:rsidRDefault="007C0EDF" w:rsidP="00F6225E">
      <w:pPr>
        <w:pStyle w:val="Default"/>
        <w:ind w:firstLineChars="300" w:firstLine="630"/>
        <w:rPr>
          <w:rFonts w:hAnsi="Century"/>
          <w:sz w:val="21"/>
          <w:szCs w:val="21"/>
        </w:rPr>
      </w:pPr>
      <w:r>
        <w:rPr>
          <w:rFonts w:hAnsi="Century" w:hint="eastAsia"/>
          <w:sz w:val="21"/>
          <w:szCs w:val="21"/>
        </w:rPr>
        <w:t>⑧法人にあっては、役員一覧（指定様式）</w:t>
      </w:r>
    </w:p>
    <w:p w:rsidR="00F14208" w:rsidRDefault="00F14208" w:rsidP="007C0EDF">
      <w:pPr>
        <w:pStyle w:val="Default"/>
        <w:rPr>
          <w:rFonts w:hAnsi="Century"/>
          <w:b/>
          <w:sz w:val="21"/>
          <w:szCs w:val="21"/>
        </w:rPr>
      </w:pPr>
    </w:p>
    <w:p w:rsidR="00832192" w:rsidRDefault="00832192" w:rsidP="007C0EDF">
      <w:pPr>
        <w:pStyle w:val="Default"/>
        <w:rPr>
          <w:rFonts w:hAnsi="Century" w:hint="eastAsia"/>
          <w:b/>
          <w:sz w:val="21"/>
          <w:szCs w:val="21"/>
        </w:rPr>
      </w:pPr>
    </w:p>
    <w:p w:rsidR="007C0EDF" w:rsidRPr="00F14208" w:rsidRDefault="00F14208" w:rsidP="007C0EDF">
      <w:pPr>
        <w:pStyle w:val="Default"/>
        <w:rPr>
          <w:rFonts w:hAnsi="Century"/>
          <w:b/>
          <w:sz w:val="21"/>
          <w:szCs w:val="21"/>
        </w:rPr>
      </w:pPr>
      <w:r w:rsidRPr="00F14208">
        <w:rPr>
          <w:rFonts w:hAnsi="Century" w:hint="eastAsia"/>
          <w:b/>
          <w:sz w:val="21"/>
          <w:szCs w:val="21"/>
        </w:rPr>
        <w:t>７</w:t>
      </w:r>
      <w:r>
        <w:rPr>
          <w:rFonts w:hAnsi="Century" w:hint="eastAsia"/>
          <w:b/>
          <w:sz w:val="21"/>
          <w:szCs w:val="21"/>
        </w:rPr>
        <w:t xml:space="preserve">　</w:t>
      </w:r>
      <w:r w:rsidR="007C0EDF" w:rsidRPr="00F14208">
        <w:rPr>
          <w:rFonts w:hAnsi="Century" w:hint="eastAsia"/>
          <w:b/>
          <w:sz w:val="21"/>
          <w:szCs w:val="21"/>
        </w:rPr>
        <w:t>契約</w:t>
      </w:r>
    </w:p>
    <w:p w:rsidR="007C0EDF" w:rsidRDefault="007C0EDF" w:rsidP="00F14208">
      <w:pPr>
        <w:pStyle w:val="Default"/>
        <w:ind w:left="420" w:hangingChars="200" w:hanging="420"/>
        <w:rPr>
          <w:rFonts w:hAnsi="Century"/>
          <w:sz w:val="21"/>
          <w:szCs w:val="21"/>
        </w:rPr>
      </w:pPr>
      <w:r>
        <w:rPr>
          <w:rFonts w:hAnsi="Century" w:hint="eastAsia"/>
          <w:sz w:val="21"/>
          <w:szCs w:val="21"/>
        </w:rPr>
        <w:t>（１）福岡県が作成した賃貸借契約書により締結していただきます。様式は別に掲載して</w:t>
      </w:r>
      <w:r>
        <w:rPr>
          <w:rFonts w:hAnsi="Century" w:hint="eastAsia"/>
          <w:sz w:val="21"/>
          <w:szCs w:val="21"/>
        </w:rPr>
        <w:lastRenderedPageBreak/>
        <w:t>いますので、あらかじめご確認ください。</w:t>
      </w:r>
    </w:p>
    <w:p w:rsidR="007C0EDF" w:rsidRDefault="007C0EDF" w:rsidP="00F14208">
      <w:pPr>
        <w:pStyle w:val="Default"/>
        <w:ind w:left="420" w:hangingChars="200" w:hanging="420"/>
        <w:rPr>
          <w:rFonts w:hAnsi="Century"/>
          <w:sz w:val="21"/>
          <w:szCs w:val="21"/>
        </w:rPr>
      </w:pPr>
      <w:r>
        <w:rPr>
          <w:rFonts w:hAnsi="Century" w:hint="eastAsia"/>
          <w:sz w:val="21"/>
          <w:szCs w:val="21"/>
        </w:rPr>
        <w:t>（２）使用目的は、申込み時に提出いただいた公有財産借受申請書及び利用計画書に記載の用途に限定します。</w:t>
      </w:r>
    </w:p>
    <w:p w:rsidR="007C0EDF" w:rsidRDefault="007C0EDF" w:rsidP="00F14208">
      <w:pPr>
        <w:pStyle w:val="Default"/>
        <w:ind w:left="420" w:hangingChars="200" w:hanging="420"/>
        <w:rPr>
          <w:rFonts w:hAnsi="Century"/>
          <w:sz w:val="21"/>
          <w:szCs w:val="21"/>
        </w:rPr>
      </w:pPr>
      <w:r>
        <w:rPr>
          <w:rFonts w:hAnsi="Century" w:hint="eastAsia"/>
          <w:sz w:val="21"/>
          <w:szCs w:val="21"/>
        </w:rPr>
        <w:t>（３）契約期間が満了する期日までに、賃貸借物件を原状に復したうえで、福岡県に返還していただきます。</w:t>
      </w:r>
    </w:p>
    <w:p w:rsidR="00FF092E" w:rsidRDefault="00FF092E" w:rsidP="007C0EDF">
      <w:pPr>
        <w:pStyle w:val="Default"/>
        <w:rPr>
          <w:rFonts w:hAnsi="Century"/>
          <w:b/>
          <w:sz w:val="21"/>
          <w:szCs w:val="21"/>
        </w:rPr>
      </w:pPr>
    </w:p>
    <w:p w:rsidR="007C0EDF" w:rsidRPr="00F14208" w:rsidRDefault="00F14208" w:rsidP="007C0EDF">
      <w:pPr>
        <w:pStyle w:val="Default"/>
        <w:rPr>
          <w:rFonts w:hAnsi="Century"/>
          <w:b/>
          <w:sz w:val="21"/>
          <w:szCs w:val="21"/>
        </w:rPr>
      </w:pPr>
      <w:r w:rsidRPr="00F14208">
        <w:rPr>
          <w:rFonts w:hAnsi="Century" w:hint="eastAsia"/>
          <w:b/>
          <w:sz w:val="21"/>
          <w:szCs w:val="21"/>
        </w:rPr>
        <w:t>８</w:t>
      </w:r>
      <w:r>
        <w:rPr>
          <w:rFonts w:hAnsi="Century" w:hint="eastAsia"/>
          <w:b/>
          <w:sz w:val="21"/>
          <w:szCs w:val="21"/>
        </w:rPr>
        <w:t xml:space="preserve">　</w:t>
      </w:r>
      <w:r w:rsidR="007C0EDF" w:rsidRPr="00F14208">
        <w:rPr>
          <w:rFonts w:hAnsi="Century" w:hint="eastAsia"/>
          <w:b/>
          <w:sz w:val="21"/>
          <w:szCs w:val="21"/>
        </w:rPr>
        <w:t>契約保証金</w:t>
      </w:r>
    </w:p>
    <w:p w:rsidR="007C0EDF" w:rsidRDefault="007C0EDF" w:rsidP="00F14208">
      <w:pPr>
        <w:pStyle w:val="Default"/>
        <w:ind w:left="420" w:hangingChars="200" w:hanging="420"/>
        <w:rPr>
          <w:rFonts w:hAnsi="Century"/>
          <w:sz w:val="21"/>
          <w:szCs w:val="21"/>
        </w:rPr>
      </w:pPr>
      <w:r>
        <w:rPr>
          <w:rFonts w:hAnsi="Century" w:hint="eastAsia"/>
          <w:sz w:val="21"/>
          <w:szCs w:val="21"/>
        </w:rPr>
        <w:t>（１）借受人は、契約締結の際、契約金額が</w:t>
      </w:r>
      <w:r w:rsidR="00F14208">
        <w:rPr>
          <w:rFonts w:hAnsi="Century" w:hint="eastAsia"/>
          <w:sz w:val="21"/>
          <w:szCs w:val="21"/>
        </w:rPr>
        <w:t>２５０</w:t>
      </w:r>
      <w:r w:rsidR="00A6233E">
        <w:rPr>
          <w:rFonts w:hAnsi="Century" w:hint="eastAsia"/>
          <w:sz w:val="21"/>
          <w:szCs w:val="21"/>
        </w:rPr>
        <w:t>万円を超える</w:t>
      </w:r>
      <w:r>
        <w:rPr>
          <w:rFonts w:hAnsi="Century" w:hint="eastAsia"/>
          <w:sz w:val="21"/>
          <w:szCs w:val="21"/>
        </w:rPr>
        <w:t>場合には、契約金額の１００分の１０以上の現金又はこれに代わる担保（主に、銀行振出小切手）を契約保証金として、契約金額とは別に県に納付しなければなりません。</w:t>
      </w:r>
    </w:p>
    <w:p w:rsidR="00F14208" w:rsidRDefault="00F14208" w:rsidP="007C0EDF">
      <w:pPr>
        <w:pStyle w:val="Default"/>
        <w:rPr>
          <w:rFonts w:ascii="Century" w:hAnsi="Century" w:cs="Century"/>
          <w:b/>
          <w:sz w:val="21"/>
          <w:szCs w:val="21"/>
        </w:rPr>
      </w:pPr>
    </w:p>
    <w:p w:rsidR="007C0EDF" w:rsidRPr="00F14208" w:rsidRDefault="00F14208" w:rsidP="007C0EDF">
      <w:pPr>
        <w:pStyle w:val="Default"/>
        <w:rPr>
          <w:rFonts w:hAnsi="Century"/>
          <w:b/>
          <w:sz w:val="21"/>
          <w:szCs w:val="21"/>
        </w:rPr>
      </w:pPr>
      <w:r w:rsidRPr="00F14208">
        <w:rPr>
          <w:rFonts w:ascii="Century" w:hAnsi="Century" w:cs="Century"/>
          <w:b/>
          <w:sz w:val="21"/>
          <w:szCs w:val="21"/>
        </w:rPr>
        <w:t>９</w:t>
      </w:r>
      <w:r>
        <w:rPr>
          <w:rFonts w:ascii="Century" w:hAnsi="Century" w:cs="Century"/>
          <w:b/>
          <w:sz w:val="21"/>
          <w:szCs w:val="21"/>
        </w:rPr>
        <w:t xml:space="preserve">　</w:t>
      </w:r>
      <w:r w:rsidR="007C0EDF" w:rsidRPr="00F14208">
        <w:rPr>
          <w:rFonts w:hAnsi="Century" w:hint="eastAsia"/>
          <w:b/>
          <w:sz w:val="21"/>
          <w:szCs w:val="21"/>
        </w:rPr>
        <w:t>貸付料の納入</w:t>
      </w:r>
    </w:p>
    <w:p w:rsidR="007C0EDF" w:rsidRDefault="007C0EDF" w:rsidP="00F14208">
      <w:pPr>
        <w:pStyle w:val="Default"/>
        <w:ind w:left="420" w:hangingChars="200" w:hanging="420"/>
        <w:rPr>
          <w:rFonts w:hAnsi="Century"/>
          <w:sz w:val="21"/>
          <w:szCs w:val="21"/>
        </w:rPr>
      </w:pPr>
      <w:r>
        <w:rPr>
          <w:rFonts w:hAnsi="Century" w:hint="eastAsia"/>
          <w:sz w:val="21"/>
          <w:szCs w:val="21"/>
        </w:rPr>
        <w:t>（１）貸付料は、毎年度、当該年度分を県が定める日までに、県が発行する納入通知書により納入していただきます。</w:t>
      </w:r>
    </w:p>
    <w:p w:rsidR="007C0EDF" w:rsidRDefault="007C0EDF" w:rsidP="00F14208">
      <w:pPr>
        <w:pStyle w:val="Default"/>
        <w:ind w:left="420" w:hangingChars="200" w:hanging="420"/>
        <w:rPr>
          <w:rFonts w:hAnsi="Century"/>
          <w:sz w:val="21"/>
          <w:szCs w:val="21"/>
        </w:rPr>
      </w:pPr>
      <w:r>
        <w:rPr>
          <w:rFonts w:hAnsi="Century" w:hint="eastAsia"/>
          <w:sz w:val="21"/>
          <w:szCs w:val="21"/>
        </w:rPr>
        <w:t>（２）貸付料を定められた期日までに支払わなかった場合は、定められた期日の翌日から納入の日までの日数に応じて、納入しなかった貸付料について年１４．６％の割合で計算した遅延損害金を県に支払わなければなりません。</w:t>
      </w:r>
    </w:p>
    <w:p w:rsidR="00F14208" w:rsidRDefault="00F14208" w:rsidP="007C0EDF">
      <w:pPr>
        <w:pStyle w:val="Default"/>
        <w:rPr>
          <w:rFonts w:ascii="Century" w:hAnsi="Century" w:cs="Century"/>
          <w:b/>
          <w:sz w:val="21"/>
          <w:szCs w:val="21"/>
        </w:rPr>
      </w:pPr>
    </w:p>
    <w:p w:rsidR="007C0EDF" w:rsidRPr="00F14208" w:rsidRDefault="00F14208" w:rsidP="007C0EDF">
      <w:pPr>
        <w:pStyle w:val="Default"/>
        <w:rPr>
          <w:rFonts w:hAnsi="Century"/>
          <w:b/>
          <w:sz w:val="21"/>
          <w:szCs w:val="21"/>
        </w:rPr>
      </w:pPr>
      <w:r w:rsidRPr="00F14208">
        <w:rPr>
          <w:rFonts w:ascii="Century" w:hAnsi="Century" w:cs="Century"/>
          <w:b/>
          <w:sz w:val="21"/>
          <w:szCs w:val="21"/>
        </w:rPr>
        <w:t>10</w:t>
      </w:r>
      <w:r>
        <w:rPr>
          <w:rFonts w:ascii="Century" w:hAnsi="Century" w:cs="Century"/>
          <w:b/>
          <w:sz w:val="21"/>
          <w:szCs w:val="21"/>
        </w:rPr>
        <w:t xml:space="preserve">　</w:t>
      </w:r>
      <w:r w:rsidR="007C0EDF" w:rsidRPr="00F14208">
        <w:rPr>
          <w:rFonts w:hAnsi="Century" w:hint="eastAsia"/>
          <w:b/>
          <w:sz w:val="21"/>
          <w:szCs w:val="21"/>
        </w:rPr>
        <w:t>契約解除</w:t>
      </w:r>
    </w:p>
    <w:p w:rsidR="007C0EDF" w:rsidRDefault="007C0EDF" w:rsidP="00F14208">
      <w:pPr>
        <w:pStyle w:val="Default"/>
        <w:ind w:firstLineChars="100" w:firstLine="210"/>
        <w:rPr>
          <w:rFonts w:hAnsi="Century"/>
          <w:sz w:val="21"/>
          <w:szCs w:val="21"/>
        </w:rPr>
      </w:pPr>
      <w:r>
        <w:rPr>
          <w:rFonts w:hAnsi="Century" w:hint="eastAsia"/>
          <w:sz w:val="21"/>
          <w:szCs w:val="21"/>
        </w:rPr>
        <w:t>借受人が、納期限までに代金の全額を納付しないとき、又は借受申込時の誓約書の内容が事実と相違することが判明した場合等、借受人の責めに帰すべき理由により県が契約を継続し難いと認めるときは、県は契約を解除することができます。</w:t>
      </w:r>
    </w:p>
    <w:p w:rsidR="00F14208" w:rsidRDefault="00F14208" w:rsidP="007C0EDF">
      <w:pPr>
        <w:pStyle w:val="Default"/>
        <w:rPr>
          <w:rFonts w:ascii="Century" w:hAnsi="Century" w:cs="Century"/>
          <w:b/>
          <w:sz w:val="21"/>
          <w:szCs w:val="21"/>
        </w:rPr>
      </w:pPr>
    </w:p>
    <w:p w:rsidR="007C0EDF" w:rsidRPr="00F14208" w:rsidRDefault="00F14208" w:rsidP="007C0EDF">
      <w:pPr>
        <w:pStyle w:val="Default"/>
        <w:rPr>
          <w:rFonts w:hAnsi="Century"/>
          <w:b/>
          <w:sz w:val="21"/>
          <w:szCs w:val="21"/>
        </w:rPr>
      </w:pPr>
      <w:r w:rsidRPr="00F14208">
        <w:rPr>
          <w:rFonts w:ascii="Century" w:hAnsi="Century" w:cs="Century"/>
          <w:b/>
          <w:sz w:val="21"/>
          <w:szCs w:val="21"/>
        </w:rPr>
        <w:t>11</w:t>
      </w:r>
      <w:r>
        <w:rPr>
          <w:rFonts w:ascii="Century" w:hAnsi="Century" w:cs="Century"/>
          <w:b/>
          <w:sz w:val="21"/>
          <w:szCs w:val="21"/>
        </w:rPr>
        <w:t xml:space="preserve">　</w:t>
      </w:r>
      <w:r w:rsidR="007C0EDF" w:rsidRPr="00F14208">
        <w:rPr>
          <w:rFonts w:hAnsi="Century" w:hint="eastAsia"/>
          <w:b/>
          <w:sz w:val="21"/>
          <w:szCs w:val="21"/>
        </w:rPr>
        <w:t>費用負担</w:t>
      </w:r>
    </w:p>
    <w:p w:rsidR="00CC27A4" w:rsidRDefault="007C0EDF" w:rsidP="00F14208">
      <w:pPr>
        <w:ind w:firstLineChars="100" w:firstLine="210"/>
      </w:pPr>
      <w:r>
        <w:rPr>
          <w:rFonts w:hAnsi="Century" w:hint="eastAsia"/>
          <w:szCs w:val="21"/>
        </w:rPr>
        <w:t>賃貸借契約書に添付する収入印紙、本契約の締結及び履行に関して必要な一切の費用は、借受人の負担となります。</w:t>
      </w:r>
    </w:p>
    <w:sectPr w:rsidR="00CC27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3E" w:rsidRDefault="00A6233E" w:rsidP="00A6233E">
      <w:r>
        <w:separator/>
      </w:r>
    </w:p>
  </w:endnote>
  <w:endnote w:type="continuationSeparator" w:id="0">
    <w:p w:rsidR="00A6233E" w:rsidRDefault="00A6233E" w:rsidP="00A6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3E" w:rsidRDefault="00A6233E" w:rsidP="00A6233E">
      <w:r>
        <w:separator/>
      </w:r>
    </w:p>
  </w:footnote>
  <w:footnote w:type="continuationSeparator" w:id="0">
    <w:p w:rsidR="00A6233E" w:rsidRDefault="00A6233E" w:rsidP="00A6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5E"/>
    <w:rsid w:val="003F6604"/>
    <w:rsid w:val="007C0EDF"/>
    <w:rsid w:val="00832192"/>
    <w:rsid w:val="00A6233E"/>
    <w:rsid w:val="00CC27A4"/>
    <w:rsid w:val="00D40C06"/>
    <w:rsid w:val="00E53E5E"/>
    <w:rsid w:val="00F14208"/>
    <w:rsid w:val="00F6225E"/>
    <w:rsid w:val="00F624EF"/>
    <w:rsid w:val="00FF0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F220653-52FE-469E-94AE-242F01A2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0ED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624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24EF"/>
    <w:rPr>
      <w:rFonts w:asciiTheme="majorHAnsi" w:eastAsiaTheme="majorEastAsia" w:hAnsiTheme="majorHAnsi" w:cstheme="majorBidi"/>
      <w:sz w:val="18"/>
      <w:szCs w:val="18"/>
    </w:rPr>
  </w:style>
  <w:style w:type="paragraph" w:styleId="a5">
    <w:name w:val="header"/>
    <w:basedOn w:val="a"/>
    <w:link w:val="a6"/>
    <w:uiPriority w:val="99"/>
    <w:unhideWhenUsed/>
    <w:rsid w:val="00A6233E"/>
    <w:pPr>
      <w:tabs>
        <w:tab w:val="center" w:pos="4252"/>
        <w:tab w:val="right" w:pos="8504"/>
      </w:tabs>
      <w:snapToGrid w:val="0"/>
    </w:pPr>
  </w:style>
  <w:style w:type="character" w:customStyle="1" w:styleId="a6">
    <w:name w:val="ヘッダー (文字)"/>
    <w:basedOn w:val="a0"/>
    <w:link w:val="a5"/>
    <w:uiPriority w:val="99"/>
    <w:rsid w:val="00A6233E"/>
  </w:style>
  <w:style w:type="paragraph" w:styleId="a7">
    <w:name w:val="footer"/>
    <w:basedOn w:val="a"/>
    <w:link w:val="a8"/>
    <w:uiPriority w:val="99"/>
    <w:unhideWhenUsed/>
    <w:rsid w:val="00A6233E"/>
    <w:pPr>
      <w:tabs>
        <w:tab w:val="center" w:pos="4252"/>
        <w:tab w:val="right" w:pos="8504"/>
      </w:tabs>
      <w:snapToGrid w:val="0"/>
    </w:pPr>
  </w:style>
  <w:style w:type="character" w:customStyle="1" w:styleId="a8">
    <w:name w:val="フッター (文字)"/>
    <w:basedOn w:val="a0"/>
    <w:link w:val="a7"/>
    <w:uiPriority w:val="99"/>
    <w:rsid w:val="00A6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10</cp:revision>
  <cp:lastPrinted>2025-05-30T05:55:00Z</cp:lastPrinted>
  <dcterms:created xsi:type="dcterms:W3CDTF">2023-06-21T06:15:00Z</dcterms:created>
  <dcterms:modified xsi:type="dcterms:W3CDTF">2025-05-30T06:00:00Z</dcterms:modified>
</cp:coreProperties>
</file>