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36" w:rsidRPr="00983140" w:rsidRDefault="00891736" w:rsidP="00891736">
      <w:pPr>
        <w:jc w:val="center"/>
        <w:rPr>
          <w:rFonts w:asciiTheme="minorEastAsia" w:hAnsiTheme="minorEastAsia"/>
        </w:rPr>
      </w:pPr>
      <w:r w:rsidRPr="00983140">
        <w:rPr>
          <w:rFonts w:asciiTheme="minorEastAsia" w:hAnsiTheme="minorEastAsia" w:hint="eastAsia"/>
        </w:rPr>
        <w:t>物品売買契約書</w:t>
      </w:r>
    </w:p>
    <w:p w:rsidR="00891736" w:rsidRPr="00983140" w:rsidRDefault="00891736" w:rsidP="00891736">
      <w:pPr>
        <w:rPr>
          <w:rFonts w:asciiTheme="minorEastAsia" w:hAnsiTheme="minorEastAsia"/>
        </w:rPr>
      </w:pPr>
    </w:p>
    <w:p w:rsidR="00891736" w:rsidRPr="00983140" w:rsidRDefault="00891736" w:rsidP="00891736">
      <w:pPr>
        <w:rPr>
          <w:rFonts w:asciiTheme="minorEastAsia" w:hAnsiTheme="minorEastAsia"/>
        </w:rPr>
      </w:pPr>
      <w:r w:rsidRPr="00983140">
        <w:rPr>
          <w:rFonts w:asciiTheme="minorEastAsia" w:hAnsiTheme="minorEastAsia" w:hint="eastAsia"/>
        </w:rPr>
        <w:t xml:space="preserve">　物品の売買に関し、福岡県</w:t>
      </w:r>
      <w:r w:rsidRPr="00983140">
        <w:rPr>
          <w:rFonts w:asciiTheme="minorEastAsia" w:hAnsiTheme="minorEastAsia"/>
        </w:rPr>
        <w:t>(</w:t>
      </w:r>
      <w:r w:rsidRPr="00983140">
        <w:rPr>
          <w:rFonts w:asciiTheme="minorEastAsia" w:hAnsiTheme="minorEastAsia" w:hint="eastAsia"/>
        </w:rPr>
        <w:t>以下「発注者」という。</w:t>
      </w:r>
      <w:r w:rsidRPr="00983140">
        <w:rPr>
          <w:rFonts w:asciiTheme="minorEastAsia" w:hAnsiTheme="minorEastAsia"/>
        </w:rPr>
        <w:t>)</w:t>
      </w:r>
      <w:r w:rsidRPr="00983140">
        <w:rPr>
          <w:rFonts w:asciiTheme="minorEastAsia" w:hAnsiTheme="minorEastAsia" w:hint="eastAsia"/>
        </w:rPr>
        <w:t xml:space="preserve">と　　　　　　　</w:t>
      </w:r>
      <w:r w:rsidRPr="00983140">
        <w:rPr>
          <w:rFonts w:asciiTheme="minorEastAsia" w:hAnsiTheme="minorEastAsia"/>
        </w:rPr>
        <w:t>(</w:t>
      </w:r>
      <w:r w:rsidRPr="00983140">
        <w:rPr>
          <w:rFonts w:asciiTheme="minorEastAsia" w:hAnsiTheme="minorEastAsia" w:hint="eastAsia"/>
        </w:rPr>
        <w:t>以下「受注者」という。</w:t>
      </w:r>
      <w:r w:rsidRPr="00983140">
        <w:rPr>
          <w:rFonts w:asciiTheme="minorEastAsia" w:hAnsiTheme="minorEastAsia"/>
        </w:rPr>
        <w:t>)</w:t>
      </w:r>
      <w:r w:rsidRPr="00983140">
        <w:rPr>
          <w:rFonts w:asciiTheme="minorEastAsia" w:hAnsiTheme="minorEastAsia" w:hint="eastAsia"/>
        </w:rPr>
        <w:t>との間に次のとおり契約を締結する。</w:t>
      </w:r>
    </w:p>
    <w:p w:rsidR="00891736" w:rsidRPr="00983140" w:rsidRDefault="00891736" w:rsidP="00891736">
      <w:pPr>
        <w:rPr>
          <w:rFonts w:asciiTheme="minorEastAsia" w:hAnsiTheme="minorEastAsia"/>
        </w:rPr>
      </w:pP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w:t>
      </w:r>
      <w:r w:rsidRPr="00983140">
        <w:rPr>
          <w:rFonts w:asciiTheme="minorEastAsia" w:hAnsiTheme="minorEastAsia" w:hint="eastAsia"/>
        </w:rPr>
        <w:t>売買</w:t>
      </w:r>
      <w:r w:rsidRPr="00983140">
        <w:rPr>
          <w:rFonts w:asciiTheme="minorEastAsia" w:hAnsiTheme="minorEastAsia"/>
        </w:rPr>
        <w:t>)</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hint="eastAsia"/>
        </w:rPr>
        <w:t>第</w:t>
      </w:r>
      <w:r w:rsidRPr="00983140">
        <w:rPr>
          <w:rFonts w:asciiTheme="minorEastAsia" w:hAnsiTheme="minorEastAsia"/>
        </w:rPr>
        <w:t>1</w:t>
      </w:r>
      <w:r w:rsidRPr="00983140">
        <w:rPr>
          <w:rFonts w:asciiTheme="minorEastAsia" w:hAnsiTheme="minorEastAsia" w:hint="eastAsia"/>
        </w:rPr>
        <w:t>条　受注者は、別表</w:t>
      </w:r>
      <w:r w:rsidRPr="00983140">
        <w:rPr>
          <w:rFonts w:asciiTheme="minorEastAsia" w:hAnsiTheme="minorEastAsia"/>
        </w:rPr>
        <w:t>1</w:t>
      </w:r>
      <w:r w:rsidRPr="00983140">
        <w:rPr>
          <w:rFonts w:asciiTheme="minorEastAsia" w:hAnsiTheme="minorEastAsia" w:hint="eastAsia"/>
        </w:rPr>
        <w:t>に掲げる物品</w:t>
      </w:r>
      <w:r w:rsidRPr="00983140">
        <w:rPr>
          <w:rFonts w:asciiTheme="minorEastAsia" w:hAnsiTheme="minorEastAsia"/>
        </w:rPr>
        <w:t>(</w:t>
      </w:r>
      <w:r w:rsidRPr="00983140">
        <w:rPr>
          <w:rFonts w:asciiTheme="minorEastAsia" w:hAnsiTheme="minorEastAsia" w:hint="eastAsia"/>
        </w:rPr>
        <w:t>以下「物品」という。</w:t>
      </w:r>
      <w:r w:rsidRPr="00983140">
        <w:rPr>
          <w:rFonts w:asciiTheme="minorEastAsia" w:hAnsiTheme="minorEastAsia"/>
        </w:rPr>
        <w:t>)</w:t>
      </w:r>
      <w:r w:rsidRPr="00983140">
        <w:rPr>
          <w:rFonts w:asciiTheme="minorEastAsia" w:hAnsiTheme="minorEastAsia" w:hint="eastAsia"/>
        </w:rPr>
        <w:t>を発注者に売り渡し、発注者は、これを買い受ける。</w:t>
      </w: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w:t>
      </w:r>
      <w:r w:rsidRPr="00983140">
        <w:rPr>
          <w:rFonts w:asciiTheme="minorEastAsia" w:hAnsiTheme="minorEastAsia" w:hint="eastAsia"/>
        </w:rPr>
        <w:t>物品の数量等</w:t>
      </w:r>
      <w:r w:rsidRPr="00983140">
        <w:rPr>
          <w:rFonts w:asciiTheme="minorEastAsia" w:hAnsiTheme="minorEastAsia"/>
        </w:rPr>
        <w:t>)</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hint="eastAsia"/>
        </w:rPr>
        <w:t>第</w:t>
      </w:r>
      <w:r w:rsidRPr="00983140">
        <w:rPr>
          <w:rFonts w:asciiTheme="minorEastAsia" w:hAnsiTheme="minorEastAsia"/>
        </w:rPr>
        <w:t>2</w:t>
      </w:r>
      <w:r w:rsidRPr="00983140">
        <w:rPr>
          <w:rFonts w:asciiTheme="minorEastAsia" w:hAnsiTheme="minorEastAsia" w:hint="eastAsia"/>
        </w:rPr>
        <w:t>条　物品の数量、契約金額、履行期限、履行場所、契約保証金等は別表</w:t>
      </w:r>
      <w:r w:rsidRPr="00983140">
        <w:rPr>
          <w:rFonts w:asciiTheme="minorEastAsia" w:hAnsiTheme="minorEastAsia"/>
        </w:rPr>
        <w:t>1</w:t>
      </w:r>
      <w:r w:rsidRPr="00983140">
        <w:rPr>
          <w:rFonts w:asciiTheme="minorEastAsia" w:hAnsiTheme="minorEastAsia" w:hint="eastAsia"/>
        </w:rPr>
        <w:t>のとおりとし、物品の規格、構造、形状、寸法等は、別表</w:t>
      </w:r>
      <w:r w:rsidRPr="00983140">
        <w:rPr>
          <w:rFonts w:asciiTheme="minorEastAsia" w:hAnsiTheme="minorEastAsia"/>
        </w:rPr>
        <w:t>2</w:t>
      </w:r>
      <w:r w:rsidRPr="00983140">
        <w:rPr>
          <w:rFonts w:asciiTheme="minorEastAsia" w:hAnsiTheme="minorEastAsia" w:hint="eastAsia"/>
        </w:rPr>
        <w:t>のとおりとする。</w:t>
      </w: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w:t>
      </w:r>
      <w:r w:rsidRPr="00983140">
        <w:rPr>
          <w:rFonts w:asciiTheme="minorEastAsia" w:hAnsiTheme="minorEastAsia" w:hint="eastAsia"/>
        </w:rPr>
        <w:t>検査</w:t>
      </w:r>
      <w:r w:rsidRPr="00983140">
        <w:rPr>
          <w:rFonts w:asciiTheme="minorEastAsia" w:hAnsiTheme="minorEastAsia"/>
        </w:rPr>
        <w:t>)</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hint="eastAsia"/>
        </w:rPr>
        <w:t>第</w:t>
      </w:r>
      <w:r w:rsidRPr="00983140">
        <w:rPr>
          <w:rFonts w:asciiTheme="minorEastAsia" w:hAnsiTheme="minorEastAsia"/>
        </w:rPr>
        <w:t>3</w:t>
      </w:r>
      <w:r w:rsidRPr="00983140">
        <w:rPr>
          <w:rFonts w:asciiTheme="minorEastAsia" w:hAnsiTheme="minorEastAsia" w:hint="eastAsia"/>
        </w:rPr>
        <w:t>条　受注者が物品を納入するときは、あらかじめその旨を発注者に通知しなければならない。</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rPr>
        <w:t>2</w:t>
      </w:r>
      <w:r w:rsidRPr="00983140">
        <w:rPr>
          <w:rFonts w:asciiTheme="minorEastAsia" w:hAnsiTheme="minorEastAsia" w:hint="eastAsia"/>
        </w:rPr>
        <w:t xml:space="preserve">　発注者は、受注者が物品を納入するときは、受注者の立会いのもとに検査を行う。</w:t>
      </w: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w:t>
      </w:r>
      <w:r w:rsidRPr="00983140">
        <w:rPr>
          <w:rFonts w:asciiTheme="minorEastAsia" w:hAnsiTheme="minorEastAsia" w:hint="eastAsia"/>
        </w:rPr>
        <w:t>代金の支払</w:t>
      </w:r>
      <w:r w:rsidRPr="00983140">
        <w:rPr>
          <w:rFonts w:asciiTheme="minorEastAsia" w:hAnsiTheme="minorEastAsia"/>
        </w:rPr>
        <w:t>)</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hint="eastAsia"/>
        </w:rPr>
        <w:t>第</w:t>
      </w:r>
      <w:r w:rsidRPr="00983140">
        <w:rPr>
          <w:rFonts w:asciiTheme="minorEastAsia" w:hAnsiTheme="minorEastAsia"/>
        </w:rPr>
        <w:t>4</w:t>
      </w:r>
      <w:r w:rsidRPr="00983140">
        <w:rPr>
          <w:rFonts w:asciiTheme="minorEastAsia" w:hAnsiTheme="minorEastAsia" w:hint="eastAsia"/>
        </w:rPr>
        <w:t>条　受注者は、前条第</w:t>
      </w:r>
      <w:r w:rsidRPr="00983140">
        <w:rPr>
          <w:rFonts w:asciiTheme="minorEastAsia" w:hAnsiTheme="minorEastAsia"/>
        </w:rPr>
        <w:t>2</w:t>
      </w:r>
      <w:r w:rsidRPr="00983140">
        <w:rPr>
          <w:rFonts w:asciiTheme="minorEastAsia" w:hAnsiTheme="minorEastAsia" w:hint="eastAsia"/>
        </w:rPr>
        <w:t>項の検査に合格したときは、請求書により売買代金の支払いを発注者に請求する。</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rPr>
        <w:t>2</w:t>
      </w:r>
      <w:r w:rsidRPr="00983140">
        <w:rPr>
          <w:rFonts w:asciiTheme="minorEastAsia" w:hAnsiTheme="minorEastAsia" w:hint="eastAsia"/>
        </w:rPr>
        <w:t xml:space="preserve">　発注者は、前項の請求があったときには、その日から</w:t>
      </w:r>
      <w:r w:rsidRPr="00983140">
        <w:rPr>
          <w:rFonts w:asciiTheme="minorEastAsia" w:hAnsiTheme="minorEastAsia"/>
        </w:rPr>
        <w:t>30</w:t>
      </w:r>
      <w:r w:rsidRPr="00983140">
        <w:rPr>
          <w:rFonts w:asciiTheme="minorEastAsia" w:hAnsiTheme="minorEastAsia" w:hint="eastAsia"/>
        </w:rPr>
        <w:t>日以内に受注者に支払わなければならない。</w:t>
      </w: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w:t>
      </w:r>
      <w:r w:rsidRPr="00983140">
        <w:rPr>
          <w:rFonts w:asciiTheme="minorEastAsia" w:hAnsiTheme="minorEastAsia" w:hint="eastAsia"/>
        </w:rPr>
        <w:t>部分払</w:t>
      </w:r>
      <w:r w:rsidRPr="00983140">
        <w:rPr>
          <w:rFonts w:asciiTheme="minorEastAsia" w:hAnsiTheme="minorEastAsia"/>
        </w:rPr>
        <w:t>)</w:t>
      </w:r>
    </w:p>
    <w:p w:rsidR="00891736" w:rsidRPr="00983140" w:rsidRDefault="00891736" w:rsidP="00891736">
      <w:pPr>
        <w:ind w:left="240" w:hangingChars="100" w:hanging="240"/>
        <w:rPr>
          <w:rFonts w:asciiTheme="minorEastAsia" w:hAnsiTheme="minorEastAsia"/>
          <w:u w:val="thick"/>
        </w:rPr>
      </w:pPr>
      <w:r w:rsidRPr="00983140">
        <w:rPr>
          <w:rFonts w:asciiTheme="minorEastAsia" w:hAnsiTheme="minorEastAsia" w:hint="eastAsia"/>
        </w:rPr>
        <w:t>第</w:t>
      </w:r>
      <w:r w:rsidRPr="00983140">
        <w:rPr>
          <w:rFonts w:asciiTheme="minorEastAsia" w:hAnsiTheme="minorEastAsia"/>
        </w:rPr>
        <w:t>5</w:t>
      </w:r>
      <w:r w:rsidRPr="00983140">
        <w:rPr>
          <w:rFonts w:asciiTheme="minorEastAsia" w:hAnsiTheme="minorEastAsia" w:hint="eastAsia"/>
        </w:rPr>
        <w:t>条　発注者が必要と認める場合は、受注者は、物品の完納前に物品の既納部分に相当する金額以内の金額の部分払を発注者に請求することができる。</w:t>
      </w:r>
    </w:p>
    <w:p w:rsidR="00891736" w:rsidRPr="00614EF6" w:rsidRDefault="00891736" w:rsidP="00891736">
      <w:pPr>
        <w:rPr>
          <w:rFonts w:asciiTheme="minorEastAsia" w:hAnsiTheme="minorEastAsia"/>
        </w:rPr>
      </w:pPr>
      <w:r w:rsidRPr="00983140">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契約不適合責任</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w:t>
      </w:r>
      <w:r w:rsidRPr="00614EF6">
        <w:rPr>
          <w:rFonts w:asciiTheme="minorEastAsia" w:hAnsiTheme="minorEastAsia"/>
        </w:rPr>
        <w:t>6</w:t>
      </w:r>
      <w:r w:rsidRPr="00614EF6">
        <w:rPr>
          <w:rFonts w:asciiTheme="minorEastAsia" w:hAnsiTheme="minorEastAsia" w:hint="eastAsia"/>
        </w:rPr>
        <w:t>条　納入された物品が種類、品質又は数量に関して契約の内容に適合しないもの（以下「契約不適合」という。）であるときは、発注者は受注者に対し、物品の修補、代替物の引渡し又は不足分の引渡しによる履行の追完を請求することができる。</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rPr>
        <w:t>2</w:t>
      </w:r>
      <w:r w:rsidRPr="00614EF6">
        <w:rPr>
          <w:rFonts w:asciiTheme="minorEastAsia" w:hAnsiTheme="minorEastAsia" w:hint="eastAsia"/>
        </w:rPr>
        <w:t xml:space="preserve">　前項の場合において、受注者は、発注者に不相当な負担を課するものでないときは、発注者が請求した方法と異なる方法による履行の追完をすることができる。</w:t>
      </w:r>
    </w:p>
    <w:p w:rsidR="00896A20" w:rsidRPr="00896A20" w:rsidRDefault="00896A20" w:rsidP="00896A20">
      <w:pPr>
        <w:ind w:left="240" w:hangingChars="100" w:hanging="240"/>
        <w:rPr>
          <w:rFonts w:asciiTheme="minorEastAsia" w:hAnsiTheme="minorEastAsia"/>
        </w:rPr>
      </w:pPr>
      <w:r w:rsidRPr="00896A20">
        <w:rPr>
          <w:rFonts w:asciiTheme="minorEastAsia" w:hAnsiTheme="minorEastAsia" w:hint="eastAsia"/>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896A20" w:rsidRPr="00896A20" w:rsidRDefault="00896A20" w:rsidP="00896A20">
      <w:pPr>
        <w:rPr>
          <w:rFonts w:asciiTheme="minorEastAsia" w:hAnsiTheme="minorEastAsia"/>
        </w:rPr>
      </w:pPr>
      <w:r w:rsidRPr="00896A20">
        <w:rPr>
          <w:rFonts w:asciiTheme="minorEastAsia" w:hAnsiTheme="minorEastAsia" w:hint="eastAsia"/>
        </w:rPr>
        <w:t xml:space="preserve">　(1)　履行の追完が不能であるとき。</w:t>
      </w:r>
    </w:p>
    <w:p w:rsidR="00896A20" w:rsidRPr="00896A20" w:rsidRDefault="00896A20" w:rsidP="00896A20">
      <w:pPr>
        <w:rPr>
          <w:rFonts w:asciiTheme="minorEastAsia" w:hAnsiTheme="minorEastAsia"/>
        </w:rPr>
      </w:pPr>
      <w:r w:rsidRPr="00896A20">
        <w:rPr>
          <w:rFonts w:asciiTheme="minorEastAsia" w:hAnsiTheme="minorEastAsia" w:hint="eastAsia"/>
        </w:rPr>
        <w:t xml:space="preserve">　(2)　受注者が履行の追完を拒絶する意思を明確に表示したとき。</w:t>
      </w:r>
    </w:p>
    <w:p w:rsidR="00896A20" w:rsidRPr="00896A20" w:rsidRDefault="00896A20" w:rsidP="00896A20">
      <w:pPr>
        <w:ind w:left="480" w:hangingChars="200" w:hanging="480"/>
        <w:rPr>
          <w:rFonts w:asciiTheme="minorEastAsia" w:hAnsiTheme="minorEastAsia"/>
        </w:rPr>
      </w:pPr>
      <w:r w:rsidRPr="00896A20">
        <w:rPr>
          <w:rFonts w:asciiTheme="minorEastAsia" w:hAnsiTheme="minorEastAsia" w:hint="eastAsia"/>
        </w:rPr>
        <w:lastRenderedPageBreak/>
        <w:t xml:space="preserve">　(3)　契約の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896A20" w:rsidRPr="00896A20" w:rsidRDefault="00896A20" w:rsidP="00896A20">
      <w:pPr>
        <w:ind w:left="480" w:hangingChars="200" w:hanging="480"/>
        <w:rPr>
          <w:rFonts w:asciiTheme="minorEastAsia" w:hAnsiTheme="minorEastAsia"/>
        </w:rPr>
      </w:pPr>
      <w:r w:rsidRPr="00896A20">
        <w:rPr>
          <w:rFonts w:asciiTheme="minorEastAsia" w:hAnsiTheme="minorEastAsia" w:hint="eastAsia"/>
        </w:rPr>
        <w:t xml:space="preserve">　(4)　前三号に掲げる場合のほか、発注者がこの項の規定による催告をしても履行の追完を受ける見込みがないことが明らかであるとき。</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納期の延期</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第7条　発注者は、受注者の申請により、天災地変その他受注者の責めに帰すべき事由によらないで履行期限までに履行できないと認めたときは、履行期限の延期をすることができる。</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発注者の催告による解除権</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また、解除により受注者に損害があっても、発注者はその賠償の責めを負わない。</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(1)</w:t>
      </w:r>
      <w:r w:rsidRPr="00614EF6">
        <w:rPr>
          <w:rFonts w:asciiTheme="minorEastAsia" w:hAnsiTheme="minorEastAsia" w:hint="eastAsia"/>
        </w:rPr>
        <w:t xml:space="preserve">　履行期限までに債務の履行を終わらないとき。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(2)</w:t>
      </w:r>
      <w:r w:rsidRPr="00614EF6">
        <w:rPr>
          <w:rFonts w:asciiTheme="minorEastAsia" w:hAnsiTheme="minorEastAsia" w:hint="eastAsia"/>
        </w:rPr>
        <w:t xml:space="preserve">　正当な理由なく、第6条第1項の履行の追完がなされないとき。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(3)</w:t>
      </w:r>
      <w:r w:rsidRPr="00614EF6">
        <w:rPr>
          <w:rFonts w:asciiTheme="minorEastAsia" w:hAnsiTheme="minorEastAsia" w:hint="eastAsia"/>
        </w:rPr>
        <w:t xml:space="preserve">　前各号に掲げる場合のほか、この契約に違反したとき。</w:t>
      </w:r>
    </w:p>
    <w:p w:rsidR="00896A20" w:rsidRDefault="00891736" w:rsidP="00896A20">
      <w:pPr>
        <w:ind w:firstLineChars="100" w:firstLine="240"/>
        <w:rPr>
          <w:rFonts w:asciiTheme="minorEastAsia" w:hAnsiTheme="minorEastAsia"/>
        </w:rPr>
      </w:pPr>
      <w:r w:rsidRPr="00614EF6">
        <w:rPr>
          <w:rFonts w:asciiTheme="minorEastAsia" w:hAnsiTheme="minorEastAsia"/>
        </w:rPr>
        <w:t>(</w:t>
      </w:r>
      <w:r w:rsidRPr="00614EF6">
        <w:rPr>
          <w:rFonts w:asciiTheme="minorEastAsia" w:hAnsiTheme="minorEastAsia" w:hint="eastAsia"/>
        </w:rPr>
        <w:t>発注者の催告によらない解除権</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w:t>
      </w:r>
      <w:r w:rsidRPr="00614EF6">
        <w:rPr>
          <w:rFonts w:asciiTheme="minorEastAsia" w:hAnsiTheme="minorEastAsia"/>
        </w:rPr>
        <w:t>9</w:t>
      </w:r>
      <w:r w:rsidRPr="00614EF6">
        <w:rPr>
          <w:rFonts w:asciiTheme="minorEastAsia" w:hAnsiTheme="minorEastAsia" w:hint="eastAsia"/>
        </w:rPr>
        <w:t>条　発注者は、受注者が次の各号のいずれかに該当するときは、直ちにこの契約を解除することができる。この場合において、解除により受注者に損害があっても、発注者はその賠償の責めを負わない。</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(1)</w:t>
      </w:r>
      <w:r w:rsidRPr="00614EF6">
        <w:rPr>
          <w:rFonts w:asciiTheme="minorEastAsia" w:hAnsiTheme="minorEastAsia" w:hint="eastAsia"/>
        </w:rPr>
        <w:t xml:space="preserve">　債務の履行を終わらせることができないことが明らかであるとき。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(2)</w:t>
      </w:r>
      <w:r w:rsidR="00DF14C9">
        <w:rPr>
          <w:rFonts w:asciiTheme="minorEastAsia" w:hAnsiTheme="minorEastAsia" w:hint="eastAsia"/>
        </w:rPr>
        <w:t xml:space="preserve">　受注者がこの契約の債務の履行を拒絶する意思を明確に表示したとき</w:t>
      </w:r>
      <w:r w:rsidRPr="00614EF6">
        <w:rPr>
          <w:rFonts w:asciiTheme="minorEastAsia" w:hAnsiTheme="minorEastAsia" w:hint="eastAsia"/>
        </w:rPr>
        <w:t>。</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(3)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4</w:t>
      </w:r>
      <w:r w:rsidRPr="00614EF6">
        <w:rPr>
          <w:rFonts w:asciiTheme="minorEastAsia" w:hAnsiTheme="minorEastAsia"/>
        </w:rPr>
        <w:t>)</w:t>
      </w:r>
      <w:r w:rsidRPr="00614EF6">
        <w:rPr>
          <w:rFonts w:asciiTheme="minorEastAsia" w:hAnsiTheme="minorEastAsia" w:hint="eastAsia"/>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(5)　前各号に掲げる場合のほか、受注者がその債務の履行をせず、発注者が前条の催告をしても契約をした目的を達するのに足りる履行がされる見込みがないことが明らかであるとき。</w:t>
      </w:r>
    </w:p>
    <w:p w:rsidR="0089173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(6)　第11条の規定によらないでこの契約の解除を申し出たとき。</w:t>
      </w:r>
    </w:p>
    <w:p w:rsidR="00D92CFD" w:rsidRPr="00CB3A6B" w:rsidRDefault="00D92CFD" w:rsidP="00D92CFD">
      <w:pPr>
        <w:ind w:leftChars="50" w:left="480" w:hangingChars="150" w:hanging="360"/>
        <w:rPr>
          <w:rFonts w:asciiTheme="minorEastAsia" w:hAnsiTheme="minorEastAsia"/>
        </w:rPr>
      </w:pPr>
      <w:r w:rsidRPr="00CB3A6B">
        <w:rPr>
          <w:rFonts w:asciiTheme="minorEastAsia" w:hAnsiTheme="minorEastAsia"/>
        </w:rPr>
        <w:t>（7）</w:t>
      </w:r>
      <w:r w:rsidRPr="00CB3A6B">
        <w:rPr>
          <w:rFonts w:asciiTheme="minorEastAsia" w:hAnsiTheme="minorEastAsia" w:hint="eastAsia"/>
        </w:rPr>
        <w:t xml:space="preserve"> </w:t>
      </w:r>
      <w:r w:rsidR="00A21EC3" w:rsidRPr="00CB3A6B">
        <w:rPr>
          <w:rFonts w:asciiTheme="minorEastAsia" w:hAnsiTheme="minorEastAsia"/>
        </w:rPr>
        <w:t>受注者が発注者との信頼関係を破壊する行為を行ったと</w:t>
      </w:r>
      <w:r w:rsidR="00795585" w:rsidRPr="00CB3A6B">
        <w:rPr>
          <w:rFonts w:asciiTheme="minorEastAsia" w:hAnsiTheme="minorEastAsia"/>
        </w:rPr>
        <w:t>認められるとき</w:t>
      </w:r>
      <w:r w:rsidRPr="00CB3A6B">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rPr>
        <w:t>2</w:t>
      </w:r>
      <w:r w:rsidRPr="00614EF6">
        <w:rPr>
          <w:rFonts w:asciiTheme="minorEastAsia" w:hAnsiTheme="minorEastAsia" w:hint="eastAsia"/>
        </w:rPr>
        <w:t xml:space="preserve">　発注者は、この契約に関して受注者が次の各号のいずれかに該当するときは、</w:t>
      </w:r>
      <w:r w:rsidR="00F24CCF">
        <w:rPr>
          <w:rFonts w:asciiTheme="minorEastAsia" w:hAnsiTheme="minorEastAsia" w:hint="eastAsia"/>
        </w:rPr>
        <w:t>直ちに</w:t>
      </w:r>
      <w:r w:rsidRPr="00614EF6">
        <w:rPr>
          <w:rFonts w:asciiTheme="minorEastAsia" w:hAnsiTheme="minorEastAsia" w:hint="eastAsia"/>
        </w:rPr>
        <w:t>この契約の</w:t>
      </w:r>
      <w:bookmarkStart w:id="0" w:name="_GoBack"/>
      <w:bookmarkEnd w:id="0"/>
      <w:r w:rsidRPr="00614EF6">
        <w:rPr>
          <w:rFonts w:asciiTheme="minorEastAsia" w:hAnsiTheme="minorEastAsia" w:hint="eastAsia"/>
        </w:rPr>
        <w:t>解除をすることができる。この場合において、解除に</w:t>
      </w:r>
      <w:r w:rsidRPr="00614EF6">
        <w:rPr>
          <w:rFonts w:asciiTheme="minorEastAsia" w:hAnsiTheme="minorEastAsia" w:hint="eastAsia"/>
        </w:rPr>
        <w:lastRenderedPageBreak/>
        <w:t>より受注者に損害があっても、発注者はその賠償の責めを負わない。</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(1)</w:t>
      </w:r>
      <w:r w:rsidRPr="00614EF6">
        <w:rPr>
          <w:rFonts w:asciiTheme="minorEastAsia" w:hAnsiTheme="minorEastAsia" w:hint="eastAsia"/>
        </w:rPr>
        <w:t xml:space="preserve">　公正取引委員会が、受注者に私的独占の禁止及び公正取引の確保に関する法律</w:t>
      </w:r>
      <w:r w:rsidRPr="00614EF6">
        <w:rPr>
          <w:rFonts w:asciiTheme="minorEastAsia" w:hAnsiTheme="minorEastAsia"/>
        </w:rPr>
        <w:t>(</w:t>
      </w:r>
      <w:r w:rsidRPr="00614EF6">
        <w:rPr>
          <w:rFonts w:asciiTheme="minorEastAsia" w:hAnsiTheme="minorEastAsia" w:hint="eastAsia"/>
        </w:rPr>
        <w:t>昭和</w:t>
      </w:r>
      <w:r w:rsidRPr="00614EF6">
        <w:rPr>
          <w:rFonts w:asciiTheme="minorEastAsia" w:hAnsiTheme="minorEastAsia"/>
        </w:rPr>
        <w:t>22</w:t>
      </w:r>
      <w:r w:rsidRPr="00614EF6">
        <w:rPr>
          <w:rFonts w:asciiTheme="minorEastAsia" w:hAnsiTheme="minorEastAsia" w:hint="eastAsia"/>
        </w:rPr>
        <w:t>年法律第</w:t>
      </w:r>
      <w:r w:rsidRPr="00614EF6">
        <w:rPr>
          <w:rFonts w:asciiTheme="minorEastAsia" w:hAnsiTheme="minorEastAsia"/>
        </w:rPr>
        <w:t>54</w:t>
      </w:r>
      <w:r w:rsidRPr="00614EF6">
        <w:rPr>
          <w:rFonts w:asciiTheme="minorEastAsia" w:hAnsiTheme="minorEastAsia" w:hint="eastAsia"/>
        </w:rPr>
        <w:t>号</w:t>
      </w:r>
      <w:r w:rsidRPr="00614EF6">
        <w:rPr>
          <w:rFonts w:asciiTheme="minorEastAsia" w:hAnsiTheme="minorEastAsia"/>
        </w:rPr>
        <w:t>)</w:t>
      </w:r>
      <w:r w:rsidRPr="00614EF6">
        <w:rPr>
          <w:rFonts w:asciiTheme="minorEastAsia" w:hAnsiTheme="minorEastAsia" w:hint="eastAsia"/>
        </w:rPr>
        <w:t>第</w:t>
      </w:r>
      <w:r w:rsidRPr="00614EF6">
        <w:rPr>
          <w:rFonts w:asciiTheme="minorEastAsia" w:hAnsiTheme="minorEastAsia"/>
        </w:rPr>
        <w:t>3</w:t>
      </w:r>
      <w:r w:rsidRPr="00614EF6">
        <w:rPr>
          <w:rFonts w:asciiTheme="minorEastAsia" w:hAnsiTheme="minorEastAsia" w:hint="eastAsia"/>
        </w:rPr>
        <w:t>条の規定に違反する行為</w:t>
      </w:r>
      <w:r w:rsidRPr="00614EF6">
        <w:rPr>
          <w:rFonts w:asciiTheme="minorEastAsia" w:hAnsiTheme="minorEastAsia"/>
        </w:rPr>
        <w:t>(</w:t>
      </w:r>
      <w:r w:rsidRPr="00614EF6">
        <w:rPr>
          <w:rFonts w:asciiTheme="minorEastAsia" w:hAnsiTheme="minorEastAsia" w:hint="eastAsia"/>
        </w:rPr>
        <w:t>受注者を構成事業者とする事業者団体の同法第</w:t>
      </w:r>
      <w:r w:rsidRPr="00614EF6">
        <w:rPr>
          <w:rFonts w:asciiTheme="minorEastAsia" w:hAnsiTheme="minorEastAsia"/>
        </w:rPr>
        <w:t>8</w:t>
      </w:r>
      <w:r w:rsidRPr="00614EF6">
        <w:rPr>
          <w:rFonts w:asciiTheme="minorEastAsia" w:hAnsiTheme="minorEastAsia" w:hint="eastAsia"/>
        </w:rPr>
        <w:t>条第</w:t>
      </w:r>
      <w:r w:rsidRPr="00614EF6">
        <w:rPr>
          <w:rFonts w:asciiTheme="minorEastAsia" w:hAnsiTheme="minorEastAsia"/>
        </w:rPr>
        <w:t>1</w:t>
      </w:r>
      <w:r w:rsidRPr="00614EF6">
        <w:rPr>
          <w:rFonts w:asciiTheme="minorEastAsia" w:hAnsiTheme="minorEastAsia" w:hint="eastAsia"/>
        </w:rPr>
        <w:t>号の規定に違反する行為を含む。以下「独占禁止法違反」という。</w:t>
      </w:r>
      <w:r w:rsidRPr="00614EF6">
        <w:rPr>
          <w:rFonts w:asciiTheme="minorEastAsia" w:hAnsiTheme="minorEastAsia"/>
        </w:rPr>
        <w:t>)</w:t>
      </w:r>
      <w:r w:rsidRPr="00614EF6">
        <w:rPr>
          <w:rFonts w:asciiTheme="minorEastAsia" w:hAnsiTheme="minorEastAsia" w:hint="eastAsia"/>
        </w:rPr>
        <w:t>があったとして同法第</w:t>
      </w:r>
      <w:r w:rsidRPr="00614EF6">
        <w:rPr>
          <w:rFonts w:asciiTheme="minorEastAsia" w:hAnsiTheme="minorEastAsia"/>
        </w:rPr>
        <w:t>49</w:t>
      </w:r>
      <w:r w:rsidRPr="00614EF6">
        <w:rPr>
          <w:rFonts w:asciiTheme="minorEastAsia" w:hAnsiTheme="minorEastAsia" w:hint="eastAsia"/>
        </w:rPr>
        <w:t>条に規定する排除措置命令を行い、かつ、当該排除措置命令が確定したとき。</w:t>
      </w:r>
    </w:p>
    <w:p w:rsidR="00891736" w:rsidRPr="00983140"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(2)</w:t>
      </w:r>
      <w:r w:rsidRPr="00614EF6">
        <w:rPr>
          <w:rFonts w:asciiTheme="minorEastAsia" w:hAnsiTheme="minorEastAsia" w:hint="eastAsia"/>
        </w:rPr>
        <w:t xml:space="preserve">　公正取引委員会が、受注者に独占禁止法違反があったとして同法第</w:t>
      </w:r>
      <w:r w:rsidRPr="00614EF6">
        <w:rPr>
          <w:rFonts w:asciiTheme="minorEastAsia" w:hAnsiTheme="minorEastAsia"/>
        </w:rPr>
        <w:t>62</w:t>
      </w:r>
      <w:r w:rsidRPr="00614EF6">
        <w:rPr>
          <w:rFonts w:asciiTheme="minorEastAsia" w:hAnsiTheme="minorEastAsia" w:hint="eastAsia"/>
        </w:rPr>
        <w:t>条第</w:t>
      </w:r>
      <w:r w:rsidRPr="00614EF6">
        <w:rPr>
          <w:rFonts w:asciiTheme="minorEastAsia" w:hAnsiTheme="minorEastAsia"/>
        </w:rPr>
        <w:t>1</w:t>
      </w:r>
      <w:r w:rsidRPr="00614EF6">
        <w:rPr>
          <w:rFonts w:asciiTheme="minorEastAsia" w:hAnsiTheme="minorEastAsia" w:hint="eastAsia"/>
        </w:rPr>
        <w:t>項に規定する課徴金の納付を命じ、かつ、当該納付</w:t>
      </w:r>
      <w:r w:rsidRPr="00983140">
        <w:rPr>
          <w:rFonts w:asciiTheme="minorEastAsia" w:hAnsiTheme="minorEastAsia" w:hint="eastAsia"/>
        </w:rPr>
        <w:t>命令が確定したとき。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(3)</w:t>
      </w:r>
      <w:r w:rsidRPr="00983140">
        <w:rPr>
          <w:rFonts w:asciiTheme="minorEastAsia" w:hAnsiTheme="minorEastAsia" w:hint="eastAsia"/>
        </w:rPr>
        <w:t xml:space="preserve">　受注者又は受注者の代表者、代理人、使用人その他の従業員が刑法</w:t>
      </w:r>
      <w:r w:rsidRPr="00983140">
        <w:rPr>
          <w:rFonts w:asciiTheme="minorEastAsia" w:hAnsiTheme="minorEastAsia"/>
        </w:rPr>
        <w:t>(</w:t>
      </w:r>
      <w:r w:rsidRPr="00983140">
        <w:rPr>
          <w:rFonts w:asciiTheme="minorEastAsia" w:hAnsiTheme="minorEastAsia" w:hint="eastAsia"/>
        </w:rPr>
        <w:t>明治</w:t>
      </w:r>
      <w:r w:rsidRPr="00983140">
        <w:rPr>
          <w:rFonts w:asciiTheme="minorEastAsia" w:hAnsiTheme="minorEastAsia"/>
        </w:rPr>
        <w:t>40</w:t>
      </w:r>
      <w:r w:rsidRPr="00983140">
        <w:rPr>
          <w:rFonts w:asciiTheme="minorEastAsia" w:hAnsiTheme="minorEastAsia" w:hint="eastAsia"/>
        </w:rPr>
        <w:t>年法律第</w:t>
      </w:r>
      <w:r w:rsidRPr="00983140">
        <w:rPr>
          <w:rFonts w:asciiTheme="minorEastAsia" w:hAnsiTheme="minorEastAsia"/>
        </w:rPr>
        <w:t>45</w:t>
      </w:r>
      <w:r w:rsidRPr="00983140">
        <w:rPr>
          <w:rFonts w:asciiTheme="minorEastAsia" w:hAnsiTheme="minorEastAsia" w:hint="eastAsia"/>
        </w:rPr>
        <w:t>号</w:t>
      </w:r>
      <w:r w:rsidRPr="00983140">
        <w:rPr>
          <w:rFonts w:asciiTheme="minorEastAsia" w:hAnsiTheme="minorEastAsia"/>
        </w:rPr>
        <w:t>)</w:t>
      </w:r>
      <w:r w:rsidRPr="00983140">
        <w:rPr>
          <w:rFonts w:asciiTheme="minorEastAsia" w:hAnsiTheme="minorEastAsia" w:hint="eastAsia"/>
        </w:rPr>
        <w:t>第</w:t>
      </w:r>
      <w:r w:rsidRPr="00983140">
        <w:rPr>
          <w:rFonts w:asciiTheme="minorEastAsia" w:hAnsiTheme="minorEastAsia"/>
        </w:rPr>
        <w:t>96</w:t>
      </w:r>
      <w:r w:rsidRPr="00983140">
        <w:rPr>
          <w:rFonts w:asciiTheme="minorEastAsia" w:hAnsiTheme="minorEastAsia" w:hint="eastAsia"/>
        </w:rPr>
        <w:t>条の</w:t>
      </w:r>
      <w:r w:rsidRPr="00983140">
        <w:rPr>
          <w:rFonts w:asciiTheme="minorEastAsia" w:hAnsiTheme="minorEastAsia"/>
        </w:rPr>
        <w:t>6</w:t>
      </w:r>
      <w:r w:rsidRPr="00983140">
        <w:rPr>
          <w:rFonts w:asciiTheme="minorEastAsia" w:hAnsiTheme="minorEastAsia" w:hint="eastAsia"/>
        </w:rPr>
        <w:t>又は同法第</w:t>
      </w:r>
      <w:r w:rsidRPr="00983140">
        <w:rPr>
          <w:rFonts w:asciiTheme="minorEastAsia" w:hAnsiTheme="minorEastAsia"/>
        </w:rPr>
        <w:t>198</w:t>
      </w:r>
      <w:r w:rsidRPr="00983140">
        <w:rPr>
          <w:rFonts w:asciiTheme="minorEastAsia" w:hAnsiTheme="minorEastAsia" w:hint="eastAsia"/>
        </w:rPr>
        <w:t>条の規定による刑が確定したとき。</w:t>
      </w:r>
    </w:p>
    <w:p w:rsidR="00891736" w:rsidRPr="00983140" w:rsidRDefault="00891736" w:rsidP="00891736">
      <w:pPr>
        <w:ind w:left="240" w:hangingChars="100" w:hanging="240"/>
        <w:rPr>
          <w:rFonts w:asciiTheme="minorEastAsia" w:hAnsiTheme="minorEastAsia"/>
        </w:rPr>
      </w:pPr>
      <w:r w:rsidRPr="00983140">
        <w:rPr>
          <w:rFonts w:asciiTheme="minorEastAsia" w:hAnsiTheme="minorEastAsia"/>
        </w:rPr>
        <w:t>3</w:t>
      </w:r>
      <w:r w:rsidRPr="00983140">
        <w:rPr>
          <w:rFonts w:asciiTheme="minorEastAsia" w:hAnsiTheme="minorEastAsia" w:hint="eastAsia"/>
        </w:rPr>
        <w:t xml:space="preserve">　発注者は、警察本部からの通知に基づき、受注者</w:t>
      </w:r>
      <w:r w:rsidRPr="00983140">
        <w:rPr>
          <w:rFonts w:asciiTheme="minorEastAsia" w:hAnsiTheme="minorEastAsia"/>
        </w:rPr>
        <w:t>(</w:t>
      </w:r>
      <w:r w:rsidRPr="00983140">
        <w:rPr>
          <w:rFonts w:asciiTheme="minorEastAsia" w:hAnsiTheme="minorEastAsia" w:hint="eastAsia"/>
        </w:rPr>
        <w:t>受注者が共同企業体であるときは、その構成員のいずれかの者。以下本項において同じ。</w:t>
      </w:r>
      <w:r w:rsidRPr="00983140">
        <w:rPr>
          <w:rFonts w:asciiTheme="minorEastAsia" w:hAnsiTheme="minorEastAsia"/>
        </w:rPr>
        <w:t>)</w:t>
      </w:r>
      <w:r w:rsidRPr="00983140">
        <w:rPr>
          <w:rFonts w:asciiTheme="minorEastAsia" w:hAnsiTheme="minorEastAsia" w:hint="eastAsia"/>
        </w:rPr>
        <w:t>が次の各号のいずれかに該当するときは、</w:t>
      </w:r>
      <w:r w:rsidR="00F24CCF">
        <w:rPr>
          <w:rFonts w:asciiTheme="minorEastAsia" w:hAnsiTheme="minorEastAsia" w:hint="eastAsia"/>
        </w:rPr>
        <w:t>直ちに</w:t>
      </w:r>
      <w:r w:rsidRPr="00983140">
        <w:rPr>
          <w:rFonts w:asciiTheme="minorEastAsia" w:hAnsiTheme="minorEastAsia" w:hint="eastAsia"/>
        </w:rPr>
        <w:t>この契約を解除することができる。この場合において、解除により受注者に損害があっても、発注者はその賠償の責めを負わない。</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(1)</w:t>
      </w:r>
      <w:r w:rsidRPr="00983140">
        <w:rPr>
          <w:rFonts w:asciiTheme="minorEastAsia" w:hAnsiTheme="minorEastAsia" w:hint="eastAsia"/>
        </w:rPr>
        <w:t xml:space="preserve">　計画的又は常習的に暴力的不法行為等を行い、又は行うおそれがある組織</w:t>
      </w:r>
      <w:r w:rsidRPr="00983140">
        <w:rPr>
          <w:rFonts w:asciiTheme="minorEastAsia" w:hAnsiTheme="minorEastAsia"/>
        </w:rPr>
        <w:t>(</w:t>
      </w:r>
      <w:r w:rsidRPr="00983140">
        <w:rPr>
          <w:rFonts w:asciiTheme="minorEastAsia" w:hAnsiTheme="minorEastAsia" w:hint="eastAsia"/>
        </w:rPr>
        <w:t>以下「暴力的組織」という。</w:t>
      </w:r>
      <w:r w:rsidRPr="00983140">
        <w:rPr>
          <w:rFonts w:asciiTheme="minorEastAsia" w:hAnsiTheme="minorEastAsia"/>
        </w:rPr>
        <w:t>)</w:t>
      </w:r>
      <w:r w:rsidRPr="00983140">
        <w:rPr>
          <w:rFonts w:asciiTheme="minorEastAsia" w:hAnsiTheme="minorEastAsia" w:hint="eastAsia"/>
        </w:rPr>
        <w:t>であるとき。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(2)</w:t>
      </w:r>
      <w:r w:rsidRPr="00983140">
        <w:rPr>
          <w:rFonts w:asciiTheme="minorEastAsia" w:hAnsiTheme="minorEastAsia" w:hint="eastAsia"/>
        </w:rPr>
        <w:t xml:space="preserve">　役員等</w:t>
      </w:r>
      <w:r w:rsidRPr="00983140">
        <w:rPr>
          <w:rFonts w:asciiTheme="minorEastAsia" w:hAnsiTheme="minorEastAsia"/>
        </w:rPr>
        <w:t>(</w:t>
      </w:r>
      <w:r w:rsidRPr="00983140">
        <w:rPr>
          <w:rFonts w:asciiTheme="minorEastAsia" w:hAnsiTheme="minorEastAsia" w:hint="eastAsia"/>
        </w:rPr>
        <w:t>個人である場合におけるその者、法人である場合におけるその法人の役員又は当該個人若しくは法人の経営に事実上参画している者をいう。以下同じ。</w:t>
      </w:r>
      <w:r w:rsidRPr="00983140">
        <w:rPr>
          <w:rFonts w:asciiTheme="minorEastAsia" w:hAnsiTheme="minorEastAsia"/>
        </w:rPr>
        <w:t>)</w:t>
      </w:r>
      <w:r w:rsidRPr="00983140">
        <w:rPr>
          <w:rFonts w:asciiTheme="minorEastAsia" w:hAnsiTheme="minorEastAsia" w:hint="eastAsia"/>
        </w:rPr>
        <w:t>が、暴力的組織の構成員</w:t>
      </w:r>
      <w:r w:rsidRPr="00983140">
        <w:rPr>
          <w:rFonts w:asciiTheme="minorEastAsia" w:hAnsiTheme="minorEastAsia"/>
        </w:rPr>
        <w:t>(</w:t>
      </w:r>
      <w:r w:rsidRPr="00983140">
        <w:rPr>
          <w:rFonts w:asciiTheme="minorEastAsia" w:hAnsiTheme="minorEastAsia" w:hint="eastAsia"/>
        </w:rPr>
        <w:t>構成員とみなされる場合を含む。以下「構成員等」という。</w:t>
      </w:r>
      <w:r w:rsidRPr="00983140">
        <w:rPr>
          <w:rFonts w:asciiTheme="minorEastAsia" w:hAnsiTheme="minorEastAsia"/>
        </w:rPr>
        <w:t>)</w:t>
      </w:r>
      <w:r w:rsidRPr="00983140">
        <w:rPr>
          <w:rFonts w:asciiTheme="minorEastAsia" w:hAnsiTheme="minorEastAsia" w:hint="eastAsia"/>
        </w:rPr>
        <w:t>となっているとき。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(3)</w:t>
      </w:r>
      <w:r w:rsidRPr="00983140">
        <w:rPr>
          <w:rFonts w:asciiTheme="minorEastAsia" w:hAnsiTheme="minorEastAsia" w:hint="eastAsia"/>
        </w:rPr>
        <w:t xml:space="preserve">　構成員等であることを知りながら、構成員等を雇用し、又は使用しているとき。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(4)</w:t>
      </w:r>
      <w:r w:rsidRPr="00983140">
        <w:rPr>
          <w:rFonts w:asciiTheme="minorEastAsia" w:hAnsiTheme="minorEastAsia" w:hint="eastAsia"/>
        </w:rPr>
        <w:t xml:space="preserve">　第</w:t>
      </w:r>
      <w:r w:rsidRPr="00983140">
        <w:rPr>
          <w:rFonts w:asciiTheme="minorEastAsia" w:hAnsiTheme="minorEastAsia"/>
        </w:rPr>
        <w:t>1</w:t>
      </w:r>
      <w:r w:rsidRPr="00983140">
        <w:rPr>
          <w:rFonts w:asciiTheme="minorEastAsia" w:hAnsiTheme="minorEastAsia" w:hint="eastAsia"/>
        </w:rPr>
        <w:t>号又は第</w:t>
      </w:r>
      <w:r w:rsidRPr="00983140">
        <w:rPr>
          <w:rFonts w:asciiTheme="minorEastAsia" w:hAnsiTheme="minorEastAsia"/>
        </w:rPr>
        <w:t>2</w:t>
      </w:r>
      <w:r w:rsidRPr="00983140">
        <w:rPr>
          <w:rFonts w:asciiTheme="minorEastAsia" w:hAnsiTheme="minorEastAsia" w:hint="eastAsia"/>
        </w:rPr>
        <w:t>号に該当するものであることを知りながら、そのものと下請契約</w:t>
      </w:r>
      <w:r w:rsidRPr="00983140">
        <w:rPr>
          <w:rFonts w:asciiTheme="minorEastAsia" w:hAnsiTheme="minorEastAsia"/>
        </w:rPr>
        <w:t>(</w:t>
      </w:r>
      <w:r w:rsidRPr="00983140">
        <w:rPr>
          <w:rFonts w:asciiTheme="minorEastAsia" w:hAnsiTheme="minorEastAsia" w:hint="eastAsia"/>
        </w:rPr>
        <w:t>一次及び二次下請以降全ての下請契約を含む。</w:t>
      </w:r>
      <w:r w:rsidRPr="00983140">
        <w:rPr>
          <w:rFonts w:asciiTheme="minorEastAsia" w:hAnsiTheme="minorEastAsia"/>
        </w:rPr>
        <w:t>)</w:t>
      </w:r>
      <w:r w:rsidRPr="00983140">
        <w:rPr>
          <w:rFonts w:asciiTheme="minorEastAsia" w:hAnsiTheme="minorEastAsia" w:hint="eastAsia"/>
        </w:rPr>
        <w:t>又は資材、原材料の購入契約等を締結したとき。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(5)</w:t>
      </w:r>
      <w:r w:rsidRPr="00983140">
        <w:rPr>
          <w:rFonts w:asciiTheme="minorEastAsia" w:hAnsiTheme="minorEastAsia" w:hint="eastAsia"/>
        </w:rPr>
        <w:t xml:space="preserve">　自社、自己若しくは第三者の不正の利益を図る目的又は第三者に損害を与える目的をもって、暴力的組織又は構成員等を利用したとき。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(6)</w:t>
      </w:r>
      <w:r w:rsidRPr="00983140">
        <w:rPr>
          <w:rFonts w:asciiTheme="minorEastAsia" w:hAnsiTheme="minorEastAsia" w:hint="eastAsia"/>
        </w:rPr>
        <w:t xml:space="preserve">　暴力的組織又は構成員等に経済上の利益又は便宜を供与したとき。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(7)</w:t>
      </w:r>
      <w:r w:rsidRPr="00983140">
        <w:rPr>
          <w:rFonts w:asciiTheme="minorEastAsia" w:hAnsiTheme="minorEastAsia"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891736" w:rsidRPr="00983140" w:rsidRDefault="00891736" w:rsidP="00891736">
      <w:pPr>
        <w:ind w:left="480" w:hangingChars="200" w:hanging="480"/>
        <w:rPr>
          <w:rFonts w:asciiTheme="minorEastAsia" w:hAnsiTheme="minorEastAsia"/>
        </w:rPr>
      </w:pPr>
      <w:r w:rsidRPr="00983140">
        <w:rPr>
          <w:rFonts w:asciiTheme="minorEastAsia" w:hAnsiTheme="minorEastAsia" w:hint="eastAsia"/>
        </w:rPr>
        <w:t xml:space="preserve">　</w:t>
      </w:r>
      <w:r w:rsidRPr="00983140">
        <w:rPr>
          <w:rFonts w:asciiTheme="minorEastAsia" w:hAnsiTheme="minorEastAsia"/>
        </w:rPr>
        <w:t>(8)</w:t>
      </w:r>
      <w:r w:rsidRPr="00983140">
        <w:rPr>
          <w:rFonts w:asciiTheme="minorEastAsia" w:hAnsiTheme="minorEastAsia" w:hint="eastAsia"/>
        </w:rPr>
        <w:t xml:space="preserve">　役員等又は使用人が、暴力的組織又は構成員等と密接な交際を有し、又は社会的に非難される関係を有しているとき。</w:t>
      </w:r>
    </w:p>
    <w:p w:rsidR="00891736" w:rsidRPr="00614EF6" w:rsidRDefault="00891736" w:rsidP="00891736">
      <w:pPr>
        <w:ind w:firstLineChars="100" w:firstLine="240"/>
        <w:rPr>
          <w:rFonts w:asciiTheme="minorEastAsia" w:hAnsiTheme="minorEastAsia"/>
        </w:rPr>
      </w:pPr>
      <w:r w:rsidRPr="00614EF6">
        <w:rPr>
          <w:rFonts w:asciiTheme="minorEastAsia" w:hAnsiTheme="minorEastAsia"/>
        </w:rPr>
        <w:t>(</w:t>
      </w:r>
      <w:r w:rsidRPr="00614EF6">
        <w:rPr>
          <w:rFonts w:asciiTheme="minorEastAsia" w:hAnsiTheme="minorEastAsia" w:hint="eastAsia"/>
        </w:rPr>
        <w:t>発注者の責めに帰すべき事由による場合の解除の制限</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第10条　前二条各号に掲げる事項が発注者の責めに帰すべき事由によるもので</w:t>
      </w:r>
      <w:r w:rsidRPr="00614EF6">
        <w:rPr>
          <w:rFonts w:asciiTheme="minorEastAsia" w:hAnsiTheme="minorEastAsia" w:hint="eastAsia"/>
        </w:rPr>
        <w:lastRenderedPageBreak/>
        <w:t>あるときは、発注者は、前二条の規定による契約の解除をすることができない。</w:t>
      </w:r>
    </w:p>
    <w:p w:rsidR="00891736" w:rsidRPr="00614EF6" w:rsidRDefault="00891736" w:rsidP="00891736">
      <w:pPr>
        <w:ind w:firstLineChars="100" w:firstLine="240"/>
        <w:rPr>
          <w:rFonts w:asciiTheme="minorEastAsia" w:hAnsiTheme="minorEastAsia"/>
        </w:rPr>
      </w:pPr>
      <w:r w:rsidRPr="00614EF6">
        <w:rPr>
          <w:rFonts w:asciiTheme="minorEastAsia" w:hAnsiTheme="minorEastAsia"/>
        </w:rPr>
        <w:t>(</w:t>
      </w:r>
      <w:r w:rsidRPr="00614EF6">
        <w:rPr>
          <w:rFonts w:asciiTheme="minorEastAsia" w:hAnsiTheme="minorEastAsia" w:hint="eastAsia"/>
        </w:rPr>
        <w:t>受注者の催告による解除権</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w:t>
      </w:r>
      <w:r w:rsidRPr="00614EF6">
        <w:rPr>
          <w:rFonts w:asciiTheme="minorEastAsia" w:hAnsiTheme="minorEastAsia"/>
        </w:rPr>
        <w:t>1</w:t>
      </w:r>
      <w:r w:rsidRPr="00614EF6">
        <w:rPr>
          <w:rFonts w:asciiTheme="minorEastAsia" w:hAnsiTheme="minorEastAsia"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91736" w:rsidRPr="00614EF6" w:rsidRDefault="00891736" w:rsidP="00891736">
      <w:pPr>
        <w:ind w:firstLineChars="100" w:firstLine="240"/>
        <w:rPr>
          <w:rFonts w:asciiTheme="minorEastAsia" w:hAnsiTheme="minorEastAsia"/>
        </w:rPr>
      </w:pPr>
      <w:r w:rsidRPr="00614EF6">
        <w:rPr>
          <w:rFonts w:asciiTheme="minorEastAsia" w:hAnsiTheme="minorEastAsia"/>
        </w:rPr>
        <w:t>(</w:t>
      </w:r>
      <w:r w:rsidRPr="00614EF6">
        <w:rPr>
          <w:rFonts w:asciiTheme="minorEastAsia" w:hAnsiTheme="minorEastAsia" w:hint="eastAsia"/>
        </w:rPr>
        <w:t>受注者の責めに帰すべき事由による場合の解除の制限</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w:t>
      </w:r>
      <w:r w:rsidRPr="00614EF6">
        <w:rPr>
          <w:rFonts w:asciiTheme="minorEastAsia" w:hAnsiTheme="minorEastAsia"/>
        </w:rPr>
        <w:t>2</w:t>
      </w:r>
      <w:r w:rsidRPr="00614EF6">
        <w:rPr>
          <w:rFonts w:asciiTheme="minorEastAsia" w:hAnsiTheme="minorEastAsia" w:hint="eastAsia"/>
        </w:rPr>
        <w:t>条　前条に定める事項が受注者の責めに帰すべき事由によるものであるときは、受注者は、前条の規定による契約の解除をすることができない。</w:t>
      </w:r>
    </w:p>
    <w:p w:rsidR="00891736" w:rsidRPr="00614EF6" w:rsidRDefault="00891736" w:rsidP="00891736">
      <w:pPr>
        <w:ind w:firstLineChars="100" w:firstLine="240"/>
        <w:rPr>
          <w:rFonts w:asciiTheme="minorEastAsia" w:hAnsiTheme="minorEastAsia"/>
        </w:rPr>
      </w:pPr>
      <w:r w:rsidRPr="00614EF6">
        <w:rPr>
          <w:rFonts w:asciiTheme="minorEastAsia" w:hAnsiTheme="minorEastAsia"/>
        </w:rPr>
        <w:t>(</w:t>
      </w:r>
      <w:r w:rsidRPr="00614EF6">
        <w:rPr>
          <w:rFonts w:asciiTheme="minorEastAsia" w:hAnsiTheme="minorEastAsia" w:hint="eastAsia"/>
        </w:rPr>
        <w:t>発注者の損害賠償請求等</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w:t>
      </w:r>
      <w:r w:rsidRPr="00614EF6">
        <w:rPr>
          <w:rFonts w:asciiTheme="minorEastAsia" w:hAnsiTheme="minorEastAsia"/>
        </w:rPr>
        <w:t>3</w:t>
      </w:r>
      <w:r w:rsidRPr="00614EF6">
        <w:rPr>
          <w:rFonts w:asciiTheme="minorEastAsia" w:hAnsiTheme="minorEastAsia" w:hint="eastAsia"/>
        </w:rPr>
        <w:t>条　発注者は、受注者が次の各号のいずれかに該当する場合は、これによって生じた損害の賠償を請求することができる。</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 xml:space="preserve">　(1)　履行期限までに債務の履行を終わらせることができないとき。</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 xml:space="preserve">　(2)　第6条第1項に規定する契約不適合があるとき。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(3)　前二号に掲げる場合のほか、債務の本旨に従った履行をしないとき又は債務の履行が不能であるとき。</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2　次の各号のいずれかに該当するときは、受注者は、契約金額の100分の10に相当する額を違約金として発注者の指定する期間内に支払わなければならない。この違約金の徴収は、発注者の損害賠償の請求を妨げない。</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 xml:space="preserve">　(1)　第8条又は第9条の規定によりこの契約が解除されたとき。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(2)　受注者がその債務の履行を拒否し、又は受注者の責めに帰すべき事由によって受注者の債務について履行不能となったとき。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(3)　受注者について破産手続開始の決定があった場合において、破産法</w:t>
      </w:r>
      <w:r w:rsidRPr="00614EF6">
        <w:rPr>
          <w:rFonts w:asciiTheme="minorEastAsia" w:hAnsiTheme="minorEastAsia"/>
        </w:rPr>
        <w:t>(</w:t>
      </w:r>
      <w:r w:rsidRPr="00614EF6">
        <w:rPr>
          <w:rFonts w:asciiTheme="minorEastAsia" w:hAnsiTheme="minorEastAsia" w:hint="eastAsia"/>
        </w:rPr>
        <w:t>平成</w:t>
      </w:r>
      <w:r w:rsidRPr="00614EF6">
        <w:rPr>
          <w:rFonts w:asciiTheme="minorEastAsia" w:hAnsiTheme="minorEastAsia"/>
        </w:rPr>
        <w:t>16</w:t>
      </w:r>
      <w:r w:rsidRPr="00614EF6">
        <w:rPr>
          <w:rFonts w:asciiTheme="minorEastAsia" w:hAnsiTheme="minorEastAsia" w:hint="eastAsia"/>
        </w:rPr>
        <w:t>年法律第</w:t>
      </w:r>
      <w:r w:rsidRPr="00614EF6">
        <w:rPr>
          <w:rFonts w:asciiTheme="minorEastAsia" w:hAnsiTheme="minorEastAsia"/>
        </w:rPr>
        <w:t>75</w:t>
      </w:r>
      <w:r w:rsidRPr="00614EF6">
        <w:rPr>
          <w:rFonts w:asciiTheme="minorEastAsia" w:hAnsiTheme="minorEastAsia" w:hint="eastAsia"/>
        </w:rPr>
        <w:t>号</w:t>
      </w:r>
      <w:r w:rsidRPr="00614EF6">
        <w:rPr>
          <w:rFonts w:asciiTheme="minorEastAsia" w:hAnsiTheme="minorEastAsia"/>
        </w:rPr>
        <w:t>)</w:t>
      </w:r>
      <w:r w:rsidRPr="00614EF6">
        <w:rPr>
          <w:rFonts w:asciiTheme="minorEastAsia" w:hAnsiTheme="minorEastAsia" w:hint="eastAsia"/>
        </w:rPr>
        <w:t>の規定により選任された破産管財人がこの契約を解除したとき。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(4)</w:t>
      </w:r>
      <w:r w:rsidRPr="00614EF6">
        <w:rPr>
          <w:rFonts w:asciiTheme="minorEastAsia" w:hAnsiTheme="minorEastAsia" w:hint="eastAsia"/>
        </w:rPr>
        <w:t xml:space="preserve">　受注者について更生手続開始の決定があった場合において、会社更生法</w:t>
      </w:r>
      <w:r w:rsidRPr="00614EF6">
        <w:rPr>
          <w:rFonts w:asciiTheme="minorEastAsia" w:hAnsiTheme="minorEastAsia"/>
        </w:rPr>
        <w:t>(</w:t>
      </w:r>
      <w:r w:rsidRPr="00614EF6">
        <w:rPr>
          <w:rFonts w:asciiTheme="minorEastAsia" w:hAnsiTheme="minorEastAsia" w:hint="eastAsia"/>
        </w:rPr>
        <w:t>平成</w:t>
      </w:r>
      <w:r w:rsidRPr="00614EF6">
        <w:rPr>
          <w:rFonts w:asciiTheme="minorEastAsia" w:hAnsiTheme="minorEastAsia"/>
        </w:rPr>
        <w:t>14</w:t>
      </w:r>
      <w:r w:rsidRPr="00614EF6">
        <w:rPr>
          <w:rFonts w:asciiTheme="minorEastAsia" w:hAnsiTheme="minorEastAsia" w:hint="eastAsia"/>
        </w:rPr>
        <w:t>年法律第</w:t>
      </w:r>
      <w:r w:rsidRPr="00614EF6">
        <w:rPr>
          <w:rFonts w:asciiTheme="minorEastAsia" w:hAnsiTheme="minorEastAsia"/>
        </w:rPr>
        <w:t>154</w:t>
      </w:r>
      <w:r w:rsidRPr="00614EF6">
        <w:rPr>
          <w:rFonts w:asciiTheme="minorEastAsia" w:hAnsiTheme="minorEastAsia" w:hint="eastAsia"/>
        </w:rPr>
        <w:t>号</w:t>
      </w:r>
      <w:r w:rsidRPr="00614EF6">
        <w:rPr>
          <w:rFonts w:asciiTheme="minorEastAsia" w:hAnsiTheme="minorEastAsia"/>
        </w:rPr>
        <w:t>)</w:t>
      </w:r>
      <w:r w:rsidRPr="00614EF6">
        <w:rPr>
          <w:rFonts w:asciiTheme="minorEastAsia" w:hAnsiTheme="minorEastAsia" w:hint="eastAsia"/>
        </w:rPr>
        <w:t>の規定により選任された管財人がこの契約を解除したとき。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(5)</w:t>
      </w:r>
      <w:r w:rsidRPr="00614EF6">
        <w:rPr>
          <w:rFonts w:asciiTheme="minorEastAsia" w:hAnsiTheme="minorEastAsia" w:hint="eastAsia"/>
        </w:rPr>
        <w:t xml:space="preserve">　受注者について再生手続開始の決定があった場合において、民事再生法</w:t>
      </w:r>
      <w:r w:rsidRPr="00614EF6">
        <w:rPr>
          <w:rFonts w:asciiTheme="minorEastAsia" w:hAnsiTheme="minorEastAsia"/>
        </w:rPr>
        <w:t>(</w:t>
      </w:r>
      <w:r w:rsidRPr="00614EF6">
        <w:rPr>
          <w:rFonts w:asciiTheme="minorEastAsia" w:hAnsiTheme="minorEastAsia" w:hint="eastAsia"/>
        </w:rPr>
        <w:t>平成</w:t>
      </w:r>
      <w:r w:rsidRPr="00614EF6">
        <w:rPr>
          <w:rFonts w:asciiTheme="minorEastAsia" w:hAnsiTheme="minorEastAsia"/>
        </w:rPr>
        <w:t>11</w:t>
      </w:r>
      <w:r w:rsidRPr="00614EF6">
        <w:rPr>
          <w:rFonts w:asciiTheme="minorEastAsia" w:hAnsiTheme="minorEastAsia" w:hint="eastAsia"/>
        </w:rPr>
        <w:t>年法律第</w:t>
      </w:r>
      <w:r w:rsidRPr="00614EF6">
        <w:rPr>
          <w:rFonts w:asciiTheme="minorEastAsia" w:hAnsiTheme="minorEastAsia"/>
        </w:rPr>
        <w:t>225</w:t>
      </w:r>
      <w:r w:rsidRPr="00614EF6">
        <w:rPr>
          <w:rFonts w:asciiTheme="minorEastAsia" w:hAnsiTheme="minorEastAsia" w:hint="eastAsia"/>
        </w:rPr>
        <w:t>号</w:t>
      </w:r>
      <w:r w:rsidRPr="00614EF6">
        <w:rPr>
          <w:rFonts w:asciiTheme="minorEastAsia" w:hAnsiTheme="minorEastAsia"/>
        </w:rPr>
        <w:t>)</w:t>
      </w:r>
      <w:r w:rsidRPr="00614EF6">
        <w:rPr>
          <w:rFonts w:asciiTheme="minorEastAsia" w:hAnsiTheme="minorEastAsia" w:hint="eastAsia"/>
        </w:rPr>
        <w:t>の規定により選任された再生債務者等がこの契約を解除したとき。</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3　前二項各号に規定する債務の不履行がこの契約及び取引上の社会通念に照らして受注者の責めに帰することができない事由によるものであるときは、第1項及び第2項(第3号から第5号までを除く。)の規定は適用しない。</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4　第1項第1号の場合においては、発注者は、受注者がその責めに帰すべき事由によって履行期限までに履行を終わらなかったときは、遅滞損害金を徴収する。</w:t>
      </w:r>
    </w:p>
    <w:p w:rsidR="00891736" w:rsidRDefault="00891736" w:rsidP="00AD33F3">
      <w:pPr>
        <w:ind w:left="240" w:hangingChars="100" w:hanging="240"/>
        <w:rPr>
          <w:rFonts w:asciiTheme="minorEastAsia" w:hAnsiTheme="minorEastAsia"/>
        </w:rPr>
      </w:pPr>
      <w:r w:rsidRPr="00614EF6">
        <w:rPr>
          <w:rFonts w:asciiTheme="minorEastAsia" w:hAnsiTheme="minorEastAsia" w:hint="eastAsia"/>
        </w:rPr>
        <w:t>5　前項の遅滞損害金の額は、履行期限の翌日から起算し、物品の完納までの</w:t>
      </w:r>
      <w:r w:rsidRPr="00614EF6">
        <w:rPr>
          <w:rFonts w:asciiTheme="minorEastAsia" w:hAnsiTheme="minorEastAsia" w:hint="eastAsia"/>
        </w:rPr>
        <w:lastRenderedPageBreak/>
        <w:t>期間に応じ、</w:t>
      </w:r>
      <w:r w:rsidR="00AD33F3">
        <w:rPr>
          <w:rFonts w:asciiTheme="minorEastAsia" w:hAnsiTheme="minorEastAsia" w:hint="eastAsia"/>
        </w:rPr>
        <w:t>1</w:t>
      </w:r>
      <w:r w:rsidRPr="00614EF6">
        <w:rPr>
          <w:rFonts w:asciiTheme="minorEastAsia" w:hAnsiTheme="minorEastAsia" w:hint="eastAsia"/>
        </w:rPr>
        <w:t>年につき未納部分の代金の</w:t>
      </w:r>
      <w:r w:rsidR="005B5D2B">
        <w:rPr>
          <w:rFonts w:asciiTheme="minorEastAsia" w:hAnsiTheme="minorEastAsia" w:hint="eastAsia"/>
        </w:rPr>
        <w:t xml:space="preserve">　　</w:t>
      </w:r>
      <w:r w:rsidRPr="00614EF6">
        <w:rPr>
          <w:rFonts w:asciiTheme="minorEastAsia" w:hAnsiTheme="minorEastAsia" w:hint="eastAsia"/>
        </w:rPr>
        <w:t>パーセントに相当する金額とする。</w:t>
      </w:r>
    </w:p>
    <w:p w:rsidR="00AD33F3" w:rsidRPr="00AD33F3" w:rsidRDefault="00AD33F3" w:rsidP="00AD33F3">
      <w:pPr>
        <w:ind w:left="480" w:hangingChars="200" w:hanging="480"/>
        <w:rPr>
          <w:rFonts w:asciiTheme="minorEastAsia" w:hAnsiTheme="minorEastAsia"/>
        </w:rPr>
      </w:pPr>
      <w:r>
        <w:rPr>
          <w:rFonts w:asciiTheme="minorEastAsia" w:hAnsiTheme="minorEastAsia"/>
        </w:rPr>
        <w:t xml:space="preserve">　〔注〕遅滞損害金に係る「未納部分の代金の　パーセント」には、政府契約の支払い遅延防止等に関する法律（昭和24年法律第256号）第8条第1項の規定に基づき財務大臣が決定する率を記入すること。</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6　第</w:t>
      </w:r>
      <w:r w:rsidRPr="00614EF6">
        <w:rPr>
          <w:rFonts w:asciiTheme="minorEastAsia" w:hAnsiTheme="minorEastAsia"/>
        </w:rPr>
        <w:t>2</w:t>
      </w:r>
      <w:r w:rsidRPr="00614EF6">
        <w:rPr>
          <w:rFonts w:asciiTheme="minorEastAsia" w:hAnsiTheme="minorEastAsia" w:hint="eastAsia"/>
        </w:rPr>
        <w:t>項の場合において、契約保証金の納付又はこれに代わる担保の提供が行われているときは、発注者</w:t>
      </w:r>
      <w:r w:rsidR="00AD33F3">
        <w:rPr>
          <w:rFonts w:asciiTheme="minorEastAsia" w:hAnsiTheme="minorEastAsia" w:hint="eastAsia"/>
        </w:rPr>
        <w:t>は、当該契約保証金又は担保をもって違約金に充当することができ、また、発注者は受注者に対する契約金その他の債務があるときは、相殺することができる。</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賠償の予定</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w:t>
      </w:r>
      <w:r w:rsidRPr="00614EF6">
        <w:rPr>
          <w:rFonts w:asciiTheme="minorEastAsia" w:hAnsiTheme="minorEastAsia"/>
        </w:rPr>
        <w:t>1</w:t>
      </w:r>
      <w:r w:rsidRPr="00614EF6">
        <w:rPr>
          <w:rFonts w:asciiTheme="minorEastAsia" w:hAnsiTheme="minorEastAsia" w:hint="eastAsia"/>
        </w:rPr>
        <w:t>4条　前条の規定にかかわらず、受注者は、第</w:t>
      </w:r>
      <w:r w:rsidRPr="00614EF6">
        <w:rPr>
          <w:rFonts w:asciiTheme="minorEastAsia" w:hAnsiTheme="minorEastAsia"/>
        </w:rPr>
        <w:t>9</w:t>
      </w:r>
      <w:r w:rsidRPr="00614EF6">
        <w:rPr>
          <w:rFonts w:asciiTheme="minorEastAsia" w:hAnsiTheme="minorEastAsia" w:hint="eastAsia"/>
        </w:rPr>
        <w:t>条第</w:t>
      </w:r>
      <w:r w:rsidRPr="00614EF6">
        <w:rPr>
          <w:rFonts w:asciiTheme="minorEastAsia" w:hAnsiTheme="minorEastAsia"/>
        </w:rPr>
        <w:t>2</w:t>
      </w:r>
      <w:r w:rsidRPr="00614EF6">
        <w:rPr>
          <w:rFonts w:asciiTheme="minorEastAsia" w:hAnsiTheme="minorEastAsia" w:hint="eastAsia"/>
        </w:rPr>
        <w:t>項の規定により発注者が契約を解除することができるときにおいては、契約を解除するか否かを問わず、契約金額の</w:t>
      </w:r>
      <w:r w:rsidRPr="00614EF6">
        <w:rPr>
          <w:rFonts w:asciiTheme="minorEastAsia" w:hAnsiTheme="minorEastAsia"/>
        </w:rPr>
        <w:t>100</w:t>
      </w:r>
      <w:r w:rsidRPr="00614EF6">
        <w:rPr>
          <w:rFonts w:asciiTheme="minorEastAsia" w:hAnsiTheme="minorEastAsia" w:hint="eastAsia"/>
        </w:rPr>
        <w:t>分の</w:t>
      </w:r>
      <w:r w:rsidRPr="00614EF6">
        <w:rPr>
          <w:rFonts w:asciiTheme="minorEastAsia" w:hAnsiTheme="minorEastAsia"/>
        </w:rPr>
        <w:t>20</w:t>
      </w:r>
      <w:r w:rsidRPr="00614EF6">
        <w:rPr>
          <w:rFonts w:asciiTheme="minorEastAsia" w:hAnsiTheme="minorEastAsia" w:hint="eastAsia"/>
        </w:rPr>
        <w:t>に相当する金額を賠償金として発注者の指定する期間内に発注者に支払わなければならない。契約の履行が完了した後も同様とする。ただし、発注者が支払う必要がないと認めるときは、この限りでない。</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rPr>
        <w:t>2</w:t>
      </w:r>
      <w:r w:rsidRPr="00614EF6">
        <w:rPr>
          <w:rFonts w:asciiTheme="minorEastAsia" w:hAnsiTheme="minorEastAsia" w:hint="eastAsia"/>
        </w:rPr>
        <w:t xml:space="preserve">　前項の規定は、発注者に生じた実際の損害額が同項に定める金額を超える場合において、発注者が当該超える金額を併せて請求することを妨げるものではない。</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(受注者の損害賠償請求等)</w:t>
      </w:r>
    </w:p>
    <w:p w:rsidR="00891736" w:rsidRPr="00983140" w:rsidRDefault="00891736" w:rsidP="00891736">
      <w:pPr>
        <w:ind w:left="240" w:hangingChars="100" w:hanging="240"/>
        <w:rPr>
          <w:rFonts w:asciiTheme="minorEastAsia" w:hAnsiTheme="minorEastAsia"/>
          <w:u w:val="thick"/>
        </w:rPr>
      </w:pPr>
      <w:r w:rsidRPr="00614EF6">
        <w:rPr>
          <w:rFonts w:asciiTheme="minorEastAsia" w:hAnsiTheme="minorEastAsia" w:hint="eastAsia"/>
        </w:rPr>
        <w:t>第15条　受注者は、発注者が次の各号のいずれかに該当する場合はこれによって生じた損害の賠償を請求することができる。ただし、その請求の根拠となる債務の不履行がこの契約及び取引上の社会通念に照らして発注者の責めに帰することができない事由によるものであるときは、この限りでない。</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(1)　第11条の規定によりこの契約が解除されたとき。</w:t>
      </w:r>
    </w:p>
    <w:p w:rsidR="00891736" w:rsidRPr="00614EF6" w:rsidRDefault="00891736" w:rsidP="00891736">
      <w:pPr>
        <w:ind w:left="480" w:hangingChars="200" w:hanging="480"/>
        <w:rPr>
          <w:rFonts w:asciiTheme="minorEastAsia" w:hAnsiTheme="minorEastAsia"/>
        </w:rPr>
      </w:pPr>
      <w:r w:rsidRPr="00614EF6">
        <w:rPr>
          <w:rFonts w:asciiTheme="minorEastAsia" w:hAnsiTheme="minorEastAsia" w:hint="eastAsia"/>
        </w:rPr>
        <w:t xml:space="preserve">　(2)　前号に掲げる場合のほか、債務の本旨に従った履行をしないとき又は債務の履行が不能であるとき。</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2　第4条第2項</w:t>
      </w:r>
      <w:r w:rsidR="00A13461">
        <w:rPr>
          <w:rFonts w:asciiTheme="minorEastAsia" w:hAnsiTheme="minorEastAsia" w:hint="eastAsia"/>
        </w:rPr>
        <w:t>及び第5条</w:t>
      </w:r>
      <w:r w:rsidRPr="00614EF6">
        <w:rPr>
          <w:rFonts w:asciiTheme="minorEastAsia" w:hAnsiTheme="minorEastAsia" w:hint="eastAsia"/>
        </w:rPr>
        <w:t>の規定による売買代金の支払いが遅れた</w:t>
      </w:r>
      <w:r w:rsidR="00711F14">
        <w:rPr>
          <w:rFonts w:asciiTheme="minorEastAsia" w:hAnsiTheme="minorEastAsia" w:hint="eastAsia"/>
        </w:rPr>
        <w:t xml:space="preserve">場合においては、受注者は、未受領金額につき、遅延日数に応じ、年　</w:t>
      </w:r>
      <w:r w:rsidRPr="00614EF6">
        <w:rPr>
          <w:rFonts w:asciiTheme="minorEastAsia" w:hAnsiTheme="minorEastAsia" w:hint="eastAsia"/>
        </w:rPr>
        <w:t>パーセントの割合で計算した額の遅延利息の支払いを発注者に請求することができる。</w:t>
      </w:r>
    </w:p>
    <w:p w:rsidR="00891736" w:rsidRPr="00614EF6" w:rsidRDefault="00891736" w:rsidP="00891736">
      <w:pPr>
        <w:ind w:left="960" w:hangingChars="400" w:hanging="960"/>
        <w:rPr>
          <w:rFonts w:asciiTheme="minorEastAsia" w:hAnsiTheme="minorEastAsia"/>
        </w:rPr>
      </w:pPr>
      <w:r w:rsidRPr="00614EF6">
        <w:rPr>
          <w:rFonts w:asciiTheme="minorEastAsia" w:hAnsiTheme="minorEastAsia" w:hint="eastAsia"/>
        </w:rPr>
        <w:t xml:space="preserve">　　〔注〕</w:t>
      </w:r>
      <w:r w:rsidR="00AD33F3">
        <w:rPr>
          <w:rFonts w:asciiTheme="minorEastAsia" w:hAnsiTheme="minorEastAsia" w:hint="eastAsia"/>
        </w:rPr>
        <w:t>遅延利息に係る</w:t>
      </w:r>
      <w:r w:rsidR="00711F14">
        <w:rPr>
          <w:rFonts w:asciiTheme="minorEastAsia" w:hAnsiTheme="minorEastAsia" w:hint="eastAsia"/>
        </w:rPr>
        <w:t>「年</w:t>
      </w:r>
      <w:r w:rsidR="00711F14">
        <w:rPr>
          <w:rFonts w:asciiTheme="minorEastAsia" w:hAnsiTheme="minorEastAsia"/>
        </w:rPr>
        <w:t xml:space="preserve">　パーセント」</w:t>
      </w:r>
      <w:r w:rsidRPr="00614EF6">
        <w:rPr>
          <w:rFonts w:asciiTheme="minorEastAsia" w:hAnsiTheme="minorEastAsia" w:hint="eastAsia"/>
        </w:rPr>
        <w:t>には、政府契約の支払遅延防止等に関する法律</w:t>
      </w:r>
      <w:r w:rsidR="00AD33F3">
        <w:rPr>
          <w:rFonts w:asciiTheme="minorEastAsia" w:hAnsiTheme="minorEastAsia" w:hint="eastAsia"/>
        </w:rPr>
        <w:t>第8条第</w:t>
      </w:r>
      <w:r w:rsidR="00AD33F3">
        <w:rPr>
          <w:rFonts w:asciiTheme="minorEastAsia" w:hAnsiTheme="minorEastAsia"/>
        </w:rPr>
        <w:t>1</w:t>
      </w:r>
      <w:r w:rsidR="00793DB6">
        <w:rPr>
          <w:rFonts w:asciiTheme="minorEastAsia" w:hAnsiTheme="minorEastAsia" w:hint="eastAsia"/>
        </w:rPr>
        <w:t>項</w:t>
      </w:r>
      <w:r w:rsidRPr="00614EF6">
        <w:rPr>
          <w:rFonts w:asciiTheme="minorEastAsia" w:hAnsiTheme="minorEastAsia" w:hint="eastAsia"/>
        </w:rPr>
        <w:t>の規定に</w:t>
      </w:r>
      <w:r w:rsidR="00AD33F3">
        <w:rPr>
          <w:rFonts w:asciiTheme="minorEastAsia" w:hAnsiTheme="minorEastAsia" w:hint="eastAsia"/>
        </w:rPr>
        <w:t>基づき財務大臣が決定する</w:t>
      </w:r>
      <w:r w:rsidRPr="00614EF6">
        <w:rPr>
          <w:rFonts w:asciiTheme="minorEastAsia" w:hAnsiTheme="minorEastAsia" w:hint="eastAsia"/>
        </w:rPr>
        <w:t>率を記入する</w:t>
      </w:r>
      <w:r w:rsidR="00AD33F3">
        <w:rPr>
          <w:rFonts w:asciiTheme="minorEastAsia" w:hAnsiTheme="minorEastAsia" w:hint="eastAsia"/>
        </w:rPr>
        <w:t>こと</w:t>
      </w:r>
      <w:r w:rsidRPr="00614EF6">
        <w:rPr>
          <w:rFonts w:asciiTheme="minorEastAsia" w:hAnsiTheme="minorEastAsia" w:hint="eastAsia"/>
        </w:rPr>
        <w:t>。</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（契約不適合責任期間）</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第16条　受注者が、種類又は品質に関して契約の内容に適合しない目的物を発注者に引き渡した場合において、発注者がその不適合を知った日から1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w:t>
      </w:r>
      <w:r w:rsidRPr="00614EF6">
        <w:rPr>
          <w:rFonts w:asciiTheme="minorEastAsia" w:hAnsiTheme="minorEastAsia" w:hint="eastAsia"/>
        </w:rPr>
        <w:lastRenderedPageBreak/>
        <w:t>又は重大な過失によって知らなかったときは、この限りでない。</w:t>
      </w:r>
    </w:p>
    <w:p w:rsidR="00891736" w:rsidRPr="00614EF6" w:rsidRDefault="00891736" w:rsidP="00891736">
      <w:pPr>
        <w:rPr>
          <w:rFonts w:asciiTheme="minorEastAsia" w:hAnsiTheme="minorEastAsia"/>
        </w:rPr>
      </w:pPr>
      <w:r w:rsidRPr="00614EF6">
        <w:rPr>
          <w:rFonts w:asciiTheme="minorEastAsia" w:hAnsiTheme="minorEastAsia" w:hint="eastAsia"/>
        </w:rPr>
        <w:t xml:space="preserve">　</w:t>
      </w:r>
      <w:r w:rsidRPr="00614EF6">
        <w:rPr>
          <w:rFonts w:asciiTheme="minorEastAsia" w:hAnsiTheme="minorEastAsia"/>
        </w:rPr>
        <w:t>(</w:t>
      </w:r>
      <w:r w:rsidRPr="00614EF6">
        <w:rPr>
          <w:rFonts w:asciiTheme="minorEastAsia" w:hAnsiTheme="minorEastAsia" w:hint="eastAsia"/>
        </w:rPr>
        <w:t>補則</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第17条　前各条に定めるもののほか、この契約の履行について必要な事項は、</w:t>
      </w:r>
      <w:r w:rsidR="00A13461">
        <w:rPr>
          <w:rFonts w:asciiTheme="minorEastAsia" w:hAnsiTheme="minorEastAsia" w:hint="eastAsia"/>
        </w:rPr>
        <w:t>民法(明治29年法律第89号)、</w:t>
      </w:r>
      <w:r w:rsidRPr="00614EF6">
        <w:rPr>
          <w:rFonts w:asciiTheme="minorEastAsia" w:hAnsiTheme="minorEastAsia" w:hint="eastAsia"/>
        </w:rPr>
        <w:t>政府契約の支払遅延防止等に関する法律</w:t>
      </w:r>
      <w:r w:rsidRPr="00614EF6">
        <w:rPr>
          <w:rFonts w:asciiTheme="minorEastAsia" w:hAnsiTheme="minorEastAsia"/>
        </w:rPr>
        <w:t>(</w:t>
      </w:r>
      <w:r w:rsidRPr="00614EF6">
        <w:rPr>
          <w:rFonts w:asciiTheme="minorEastAsia" w:hAnsiTheme="minorEastAsia" w:hint="eastAsia"/>
        </w:rPr>
        <w:t>昭和</w:t>
      </w:r>
      <w:r w:rsidRPr="00614EF6">
        <w:rPr>
          <w:rFonts w:asciiTheme="minorEastAsia" w:hAnsiTheme="minorEastAsia"/>
        </w:rPr>
        <w:t>24</w:t>
      </w:r>
      <w:r w:rsidRPr="00614EF6">
        <w:rPr>
          <w:rFonts w:asciiTheme="minorEastAsia" w:hAnsiTheme="minorEastAsia" w:hint="eastAsia"/>
        </w:rPr>
        <w:t>年法律第</w:t>
      </w:r>
      <w:r w:rsidRPr="00614EF6">
        <w:rPr>
          <w:rFonts w:asciiTheme="minorEastAsia" w:hAnsiTheme="minorEastAsia"/>
        </w:rPr>
        <w:t>256</w:t>
      </w:r>
      <w:r w:rsidRPr="00614EF6">
        <w:rPr>
          <w:rFonts w:asciiTheme="minorEastAsia" w:hAnsiTheme="minorEastAsia" w:hint="eastAsia"/>
        </w:rPr>
        <w:t>号</w:t>
      </w:r>
      <w:r w:rsidRPr="00614EF6">
        <w:rPr>
          <w:rFonts w:asciiTheme="minorEastAsia" w:hAnsiTheme="minorEastAsia"/>
        </w:rPr>
        <w:t>)</w:t>
      </w:r>
      <w:r w:rsidR="00A13461">
        <w:rPr>
          <w:rFonts w:asciiTheme="minorEastAsia" w:hAnsiTheme="minorEastAsia" w:hint="eastAsia"/>
        </w:rPr>
        <w:t>その他日本国の法令</w:t>
      </w:r>
      <w:r w:rsidRPr="00614EF6">
        <w:rPr>
          <w:rFonts w:asciiTheme="minorEastAsia" w:hAnsiTheme="minorEastAsia" w:hint="eastAsia"/>
        </w:rPr>
        <w:t>及び福岡県財務規則</w:t>
      </w:r>
      <w:r w:rsidRPr="00614EF6">
        <w:rPr>
          <w:rFonts w:asciiTheme="minorEastAsia" w:hAnsiTheme="minorEastAsia"/>
        </w:rPr>
        <w:t>(</w:t>
      </w:r>
      <w:r w:rsidRPr="00614EF6">
        <w:rPr>
          <w:rFonts w:asciiTheme="minorEastAsia" w:hAnsiTheme="minorEastAsia" w:hint="eastAsia"/>
        </w:rPr>
        <w:t>昭和</w:t>
      </w:r>
      <w:r w:rsidRPr="00614EF6">
        <w:rPr>
          <w:rFonts w:asciiTheme="minorEastAsia" w:hAnsiTheme="minorEastAsia"/>
        </w:rPr>
        <w:t>39</w:t>
      </w:r>
      <w:r w:rsidRPr="00614EF6">
        <w:rPr>
          <w:rFonts w:asciiTheme="minorEastAsia" w:hAnsiTheme="minorEastAsia" w:hint="eastAsia"/>
        </w:rPr>
        <w:t>年福岡県規則第</w:t>
      </w:r>
      <w:r w:rsidRPr="00614EF6">
        <w:rPr>
          <w:rFonts w:asciiTheme="minorEastAsia" w:hAnsiTheme="minorEastAsia"/>
        </w:rPr>
        <w:t>23</w:t>
      </w:r>
      <w:r w:rsidRPr="00614EF6">
        <w:rPr>
          <w:rFonts w:asciiTheme="minorEastAsia" w:hAnsiTheme="minorEastAsia" w:hint="eastAsia"/>
        </w:rPr>
        <w:t>号</w:t>
      </w:r>
      <w:r w:rsidRPr="00614EF6">
        <w:rPr>
          <w:rFonts w:asciiTheme="minorEastAsia" w:hAnsiTheme="minorEastAsia"/>
        </w:rPr>
        <w:t>)</w:t>
      </w:r>
      <w:r w:rsidRPr="00614EF6">
        <w:rPr>
          <w:rFonts w:asciiTheme="minorEastAsia" w:hAnsiTheme="minorEastAsia" w:hint="eastAsia"/>
        </w:rPr>
        <w:t>の定めるところによる。</w:t>
      </w:r>
    </w:p>
    <w:p w:rsidR="007926FE" w:rsidRDefault="00891736" w:rsidP="00891736">
      <w:pPr>
        <w:rPr>
          <w:rFonts w:asciiTheme="minorEastAsia" w:hAnsiTheme="minorEastAsia"/>
        </w:rPr>
      </w:pPr>
      <w:r w:rsidRPr="00614EF6">
        <w:rPr>
          <w:rFonts w:asciiTheme="minorEastAsia" w:hAnsiTheme="minorEastAsia" w:hint="eastAsia"/>
        </w:rPr>
        <w:t xml:space="preserve">　</w:t>
      </w:r>
    </w:p>
    <w:p w:rsidR="00891736" w:rsidRPr="00614EF6" w:rsidRDefault="00891736" w:rsidP="00891736">
      <w:pPr>
        <w:rPr>
          <w:rFonts w:asciiTheme="minorEastAsia" w:hAnsiTheme="minorEastAsia"/>
        </w:rPr>
      </w:pPr>
      <w:r w:rsidRPr="00614EF6">
        <w:rPr>
          <w:rFonts w:asciiTheme="minorEastAsia" w:hAnsiTheme="minorEastAsia"/>
        </w:rPr>
        <w:t>(</w:t>
      </w:r>
      <w:r w:rsidRPr="00614EF6">
        <w:rPr>
          <w:rFonts w:asciiTheme="minorEastAsia" w:hAnsiTheme="minorEastAsia" w:hint="eastAsia"/>
        </w:rPr>
        <w:t>協議</w:t>
      </w:r>
      <w:r w:rsidRPr="00614EF6">
        <w:rPr>
          <w:rFonts w:asciiTheme="minorEastAsia" w:hAnsiTheme="minorEastAsia"/>
        </w:rPr>
        <w:t>)</w:t>
      </w:r>
    </w:p>
    <w:p w:rsidR="00891736" w:rsidRPr="00614EF6" w:rsidRDefault="00891736" w:rsidP="00891736">
      <w:pPr>
        <w:ind w:left="240" w:hangingChars="100" w:hanging="240"/>
        <w:rPr>
          <w:rFonts w:asciiTheme="minorEastAsia" w:hAnsiTheme="minorEastAsia"/>
        </w:rPr>
      </w:pPr>
      <w:r w:rsidRPr="00614EF6">
        <w:rPr>
          <w:rFonts w:asciiTheme="minorEastAsia" w:hAnsiTheme="minorEastAsia" w:hint="eastAsia"/>
        </w:rPr>
        <w:t>第</w:t>
      </w:r>
      <w:r w:rsidRPr="00614EF6">
        <w:rPr>
          <w:rFonts w:asciiTheme="minorEastAsia" w:hAnsiTheme="minorEastAsia"/>
        </w:rPr>
        <w:t>1</w:t>
      </w:r>
      <w:r w:rsidRPr="00614EF6">
        <w:rPr>
          <w:rFonts w:asciiTheme="minorEastAsia" w:hAnsiTheme="minorEastAsia" w:hint="eastAsia"/>
        </w:rPr>
        <w:t>8条　この契約に定めるもののほか、疑義を生じたとき又は必要な事項については、発注者と受注者が協議して定める。</w:t>
      </w:r>
    </w:p>
    <w:p w:rsidR="00891736" w:rsidRPr="00614EF6" w:rsidRDefault="00891736" w:rsidP="00891736">
      <w:pPr>
        <w:ind w:left="240" w:hangingChars="100" w:hanging="240"/>
        <w:rPr>
          <w:rFonts w:asciiTheme="minorEastAsia" w:hAnsiTheme="minorEastAsia"/>
        </w:rPr>
      </w:pPr>
    </w:p>
    <w:p w:rsidR="00891736" w:rsidRPr="00614EF6" w:rsidRDefault="00891736" w:rsidP="00891736">
      <w:pPr>
        <w:ind w:left="31" w:hangingChars="13" w:hanging="31"/>
        <w:rPr>
          <w:rFonts w:asciiTheme="minorEastAsia" w:hAnsiTheme="minorEastAsia"/>
        </w:rPr>
      </w:pPr>
      <w:r w:rsidRPr="00614EF6">
        <w:rPr>
          <w:rFonts w:asciiTheme="minorEastAsia" w:hAnsiTheme="minorEastAsia" w:hint="eastAsia"/>
        </w:rPr>
        <w:t xml:space="preserve">　この契約の証として本書</w:t>
      </w:r>
      <w:r w:rsidRPr="00614EF6">
        <w:rPr>
          <w:rFonts w:asciiTheme="minorEastAsia" w:hAnsiTheme="minorEastAsia"/>
        </w:rPr>
        <w:t>2</w:t>
      </w:r>
      <w:r w:rsidRPr="00614EF6">
        <w:rPr>
          <w:rFonts w:asciiTheme="minorEastAsia" w:hAnsiTheme="minorEastAsia" w:hint="eastAsia"/>
        </w:rPr>
        <w:t>通を作成し、発注者及び受注者が記名押印の上、各自</w:t>
      </w:r>
      <w:r w:rsidRPr="00614EF6">
        <w:rPr>
          <w:rFonts w:asciiTheme="minorEastAsia" w:hAnsiTheme="minorEastAsia"/>
        </w:rPr>
        <w:t>1</w:t>
      </w:r>
      <w:r w:rsidRPr="00614EF6">
        <w:rPr>
          <w:rFonts w:asciiTheme="minorEastAsia" w:hAnsiTheme="minorEastAsia" w:hint="eastAsia"/>
        </w:rPr>
        <w:t>通を保有する。</w:t>
      </w:r>
    </w:p>
    <w:p w:rsidR="00891736" w:rsidRPr="00614EF6" w:rsidRDefault="00891736" w:rsidP="00891736">
      <w:pPr>
        <w:ind w:left="31" w:hangingChars="13" w:hanging="31"/>
        <w:rPr>
          <w:rFonts w:asciiTheme="minorEastAsia" w:hAnsiTheme="minorEastAsia"/>
        </w:rPr>
      </w:pPr>
    </w:p>
    <w:p w:rsidR="00891736" w:rsidRDefault="00891736" w:rsidP="00891736">
      <w:pPr>
        <w:ind w:left="31" w:hangingChars="13" w:hanging="31"/>
        <w:rPr>
          <w:rFonts w:asciiTheme="minorEastAsia" w:hAnsiTheme="minorEastAsia"/>
        </w:rPr>
      </w:pPr>
    </w:p>
    <w:p w:rsidR="00891736" w:rsidRPr="00983140" w:rsidRDefault="00891736" w:rsidP="00891736">
      <w:pPr>
        <w:rPr>
          <w:rFonts w:asciiTheme="minorEastAsia" w:hAnsiTheme="minorEastAsia"/>
        </w:rPr>
      </w:pPr>
      <w:r w:rsidRPr="00983140">
        <w:rPr>
          <w:rFonts w:asciiTheme="minorEastAsia" w:hAnsiTheme="minorEastAsia" w:hint="eastAsia"/>
        </w:rPr>
        <w:t xml:space="preserve">　</w:t>
      </w:r>
      <w:r w:rsidR="003F1AD1">
        <w:rPr>
          <w:rFonts w:asciiTheme="minorEastAsia" w:hAnsiTheme="minorEastAsia" w:hint="eastAsia"/>
        </w:rPr>
        <w:t xml:space="preserve">　</w:t>
      </w:r>
      <w:r w:rsidRPr="00983140">
        <w:rPr>
          <w:rFonts w:asciiTheme="minorEastAsia" w:hAnsiTheme="minorEastAsia" w:hint="eastAsia"/>
        </w:rPr>
        <w:t>年　月　日</w:t>
      </w:r>
    </w:p>
    <w:p w:rsidR="00891736" w:rsidRDefault="00891736" w:rsidP="00891736"/>
    <w:p w:rsidR="00BA1423" w:rsidRDefault="00BA1423" w:rsidP="00BA1423">
      <w:r>
        <w:rPr>
          <w:noProof/>
        </w:rPr>
        <mc:AlternateContent>
          <mc:Choice Requires="wps">
            <w:drawing>
              <wp:anchor distT="0" distB="0" distL="114300" distR="114300" simplePos="0" relativeHeight="251660288" behindDoc="0" locked="0" layoutInCell="0" allowOverlap="1">
                <wp:simplePos x="0" y="0"/>
                <wp:positionH relativeFrom="column">
                  <wp:posOffset>4692015</wp:posOffset>
                </wp:positionH>
                <wp:positionV relativeFrom="paragraph">
                  <wp:posOffset>140970</wp:posOffset>
                </wp:positionV>
                <wp:extent cx="695325" cy="63817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38175"/>
                        </a:xfrm>
                        <a:prstGeom prst="rect">
                          <a:avLst/>
                        </a:prstGeom>
                        <a:noFill/>
                        <a:ln w="635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BB809" id="正方形/長方形 6" o:spid="_x0000_s1026" style="position:absolute;left:0;text-align:left;margin-left:369.45pt;margin-top:11.1pt;width:54.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" o:allowincell="f" filled="f" strokeweight=".5pt">
                <v:stroke dashstyle="dash"/>
                <v:textbox inset="5.85pt,.7pt,5.85pt,.7pt"/>
              </v:rect>
            </w:pict>
          </mc:Fallback>
        </mc:AlternateContent>
      </w:r>
    </w:p>
    <w:tbl>
      <w:tblPr>
        <w:tblW w:w="0" w:type="auto"/>
        <w:tblInd w:w="99" w:type="dxa"/>
        <w:tblLayout w:type="fixed"/>
        <w:tblCellMar>
          <w:left w:w="99" w:type="dxa"/>
          <w:right w:w="99" w:type="dxa"/>
        </w:tblCellMar>
        <w:tblLook w:val="04A0" w:firstRow="1" w:lastRow="0" w:firstColumn="1" w:lastColumn="0" w:noHBand="0" w:noVBand="1"/>
      </w:tblPr>
      <w:tblGrid>
        <w:gridCol w:w="7251"/>
        <w:gridCol w:w="1254"/>
      </w:tblGrid>
      <w:tr w:rsidR="00BA1423" w:rsidTr="00B609EE">
        <w:tc>
          <w:tcPr>
            <w:tcW w:w="7251" w:type="dxa"/>
          </w:tcPr>
          <w:p w:rsidR="00BA1423" w:rsidRDefault="00BA1423" w:rsidP="00BA1423">
            <w:pPr>
              <w:ind w:right="960" w:firstLineChars="500" w:firstLine="1200"/>
            </w:pPr>
            <w:r>
              <w:rPr>
                <w:rFonts w:hint="eastAsia"/>
              </w:rPr>
              <w:t xml:space="preserve">発注者　　　　　福岡県　　　　　　　　　　　　</w:t>
            </w:r>
          </w:p>
          <w:p w:rsidR="00BA1423" w:rsidRDefault="00BA1423" w:rsidP="00BA1423">
            <w:pPr>
              <w:ind w:right="1440"/>
              <w:jc w:val="center"/>
            </w:pPr>
            <w:r>
              <w:t xml:space="preserve">　　　　　　　　　　</w:t>
            </w:r>
            <w:r>
              <w:rPr>
                <w:rFonts w:hint="eastAsia"/>
              </w:rPr>
              <w:t xml:space="preserve">     代表者　　職名　氏名　　　　　</w:t>
            </w:r>
          </w:p>
        </w:tc>
        <w:tc>
          <w:tcPr>
            <w:tcW w:w="1254" w:type="dxa"/>
          </w:tcPr>
          <w:p w:rsidR="00BA1423" w:rsidRDefault="00BA1423" w:rsidP="00BA1423">
            <w:r>
              <w:rPr>
                <w:rFonts w:hint="eastAsia"/>
                <w:spacing w:val="105"/>
              </w:rPr>
              <w:t>職</w:t>
            </w:r>
            <w:r>
              <w:rPr>
                <w:rFonts w:hint="eastAsia"/>
              </w:rPr>
              <w:t>印</w:t>
            </w:r>
          </w:p>
        </w:tc>
      </w:tr>
    </w:tbl>
    <w:p w:rsidR="00BA1423" w:rsidRDefault="00BA1423" w:rsidP="00BA1423"/>
    <w:p w:rsidR="00BA1423" w:rsidRDefault="00BA1423" w:rsidP="00BA1423"/>
    <w:p w:rsidR="00BA1423" w:rsidRDefault="00BA1423" w:rsidP="00BA1423">
      <w:pPr>
        <w:ind w:right="960" w:firstLineChars="600" w:firstLine="1440"/>
      </w:pPr>
      <w:r>
        <w:rPr>
          <w:rFonts w:hint="eastAsia"/>
        </w:rPr>
        <w:t xml:space="preserve">受注者　</w:t>
      </w:r>
      <w:r w:rsidR="00AD4CE2">
        <w:rPr>
          <w:rFonts w:hint="eastAsia"/>
        </w:rPr>
        <w:t xml:space="preserve">　</w:t>
      </w:r>
      <w:r>
        <w:rPr>
          <w:rFonts w:hint="eastAsia"/>
          <w:spacing w:val="105"/>
        </w:rPr>
        <w:t>住</w:t>
      </w:r>
      <w:r>
        <w:rPr>
          <w:rFonts w:hint="eastAsia"/>
        </w:rPr>
        <w:t>所</w:t>
      </w:r>
      <w:r>
        <w:t>(</w:t>
      </w:r>
      <w:r>
        <w:rPr>
          <w:rFonts w:hint="eastAsia"/>
        </w:rPr>
        <w:t>事務所の所在地</w:t>
      </w:r>
      <w:r>
        <w:t>)</w:t>
      </w:r>
      <w:r>
        <w:rPr>
          <w:rFonts w:hint="eastAsia"/>
        </w:rPr>
        <w:t xml:space="preserve">　　　　　　　　　　　　　　</w:t>
      </w:r>
    </w:p>
    <w:p w:rsidR="00BA1423" w:rsidRDefault="00BA1423" w:rsidP="00BA1423"/>
    <w:p w:rsidR="00BA1423" w:rsidRDefault="00BA1423" w:rsidP="00AD4CE2">
      <w:pPr>
        <w:ind w:firstLineChars="1100" w:firstLine="2640"/>
      </w:pPr>
      <w:r>
        <w:rPr>
          <w:noProof/>
        </w:rPr>
        <mc:AlternateContent>
          <mc:Choice Requires="wps">
            <w:drawing>
              <wp:anchor distT="0" distB="0" distL="114300" distR="114300" simplePos="0" relativeHeight="251659264" behindDoc="0" locked="0" layoutInCell="0" allowOverlap="1">
                <wp:simplePos x="0" y="0"/>
                <wp:positionH relativeFrom="column">
                  <wp:posOffset>5034915</wp:posOffset>
                </wp:positionH>
                <wp:positionV relativeFrom="paragraph">
                  <wp:posOffset>13969</wp:posOffset>
                </wp:positionV>
                <wp:extent cx="255905" cy="238125"/>
                <wp:effectExtent l="0" t="0" r="10795"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381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0FF7A" id="円/楕円 5" o:spid="_x0000_s1026" style="position:absolute;left:0;text-align:left;margin-left:396.45pt;margin-top:1.1pt;width:20.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" o:allowincell="f" filled="f" strokeweight=".5pt">
                <v:textbox inset="5.85pt,.7pt,5.85pt,.7pt"/>
              </v:oval>
            </w:pict>
          </mc:Fallback>
        </mc:AlternateContent>
      </w:r>
      <w:r>
        <w:rPr>
          <w:rFonts w:hint="eastAsia"/>
          <w:spacing w:val="105"/>
        </w:rPr>
        <w:t>氏</w:t>
      </w:r>
      <w:r>
        <w:rPr>
          <w:rFonts w:hint="eastAsia"/>
        </w:rPr>
        <w:t>名</w:t>
      </w:r>
      <w:r>
        <w:t>(</w:t>
      </w:r>
      <w:r>
        <w:rPr>
          <w:rFonts w:hint="eastAsia"/>
        </w:rPr>
        <w:t>会社の名称及び代表者名</w:t>
      </w:r>
      <w:r>
        <w:t xml:space="preserve">)　</w:t>
      </w:r>
      <w:r>
        <w:rPr>
          <w:rFonts w:hint="eastAsia"/>
        </w:rPr>
        <w:t xml:space="preserve">　　　　　　 印</w:t>
      </w:r>
    </w:p>
    <w:p w:rsidR="00BA1423" w:rsidRPr="00BA1423" w:rsidRDefault="00BA1423" w:rsidP="00891736"/>
    <w:p w:rsidR="00896A20" w:rsidRDefault="00896A20">
      <w:pPr>
        <w:widowControl/>
        <w:adjustRightInd/>
        <w:jc w:val="left"/>
        <w:textAlignment w:val="auto"/>
      </w:pPr>
      <w:r>
        <w:br w:type="page"/>
      </w:r>
    </w:p>
    <w:p w:rsidR="00D96403" w:rsidRDefault="00D96403" w:rsidP="00D96403">
      <w:r w:rsidRPr="00F531E7">
        <w:rPr>
          <w:rFonts w:hint="eastAsia"/>
        </w:rPr>
        <w:lastRenderedPageBreak/>
        <w:t>別表</w:t>
      </w:r>
      <w:r w:rsidRPr="00F531E7">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7"/>
        <w:gridCol w:w="5528"/>
      </w:tblGrid>
      <w:tr w:rsidR="00D96403" w:rsidTr="00B609EE">
        <w:trPr>
          <w:trHeight w:val="851"/>
        </w:trPr>
        <w:tc>
          <w:tcPr>
            <w:tcW w:w="2977" w:type="dxa"/>
            <w:vAlign w:val="center"/>
          </w:tcPr>
          <w:p w:rsidR="00D96403" w:rsidRDefault="00D96403" w:rsidP="00B609EE">
            <w:pPr>
              <w:jc w:val="distribute"/>
            </w:pPr>
            <w:r w:rsidRPr="00F531E7">
              <w:rPr>
                <w:rFonts w:hint="eastAsia"/>
              </w:rPr>
              <w:t>物品名</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F531E7">
              <w:rPr>
                <w:rFonts w:hint="eastAsia"/>
              </w:rPr>
              <w:t>数量</w:t>
            </w:r>
          </w:p>
        </w:tc>
        <w:tc>
          <w:tcPr>
            <w:tcW w:w="5528" w:type="dxa"/>
          </w:tcPr>
          <w:p w:rsidR="00D96403" w:rsidRDefault="00D96403" w:rsidP="00B609EE">
            <w:r>
              <w:rPr>
                <w:rFonts w:hint="eastAsia"/>
              </w:rPr>
              <w:t xml:space="preserve">　</w:t>
            </w:r>
          </w:p>
        </w:tc>
      </w:tr>
      <w:tr w:rsidR="00D96403" w:rsidTr="00B609EE">
        <w:trPr>
          <w:trHeight w:val="1489"/>
        </w:trPr>
        <w:tc>
          <w:tcPr>
            <w:tcW w:w="2977" w:type="dxa"/>
            <w:vAlign w:val="center"/>
          </w:tcPr>
          <w:p w:rsidR="00D96403" w:rsidRDefault="00D96403" w:rsidP="00B609EE">
            <w:pPr>
              <w:jc w:val="distribute"/>
            </w:pPr>
            <w:r w:rsidRPr="00F531E7">
              <w:rPr>
                <w:rFonts w:hint="eastAsia"/>
              </w:rPr>
              <w:t>契約金額</w:t>
            </w:r>
          </w:p>
          <w:p w:rsidR="00D96403" w:rsidRDefault="00D96403" w:rsidP="00B609EE">
            <w:pPr>
              <w:ind w:left="105" w:hanging="105"/>
            </w:pPr>
            <w:r w:rsidRPr="00F531E7">
              <w:t>(</w:t>
            </w:r>
            <w:r w:rsidRPr="00F531E7">
              <w:rPr>
                <w:rFonts w:hint="eastAsia"/>
              </w:rPr>
              <w:t>うち取引に係る消費税及び地方消費税の額</w:t>
            </w:r>
            <w:r w:rsidRPr="00F531E7">
              <w:t>)</w:t>
            </w:r>
          </w:p>
        </w:tc>
        <w:tc>
          <w:tcPr>
            <w:tcW w:w="5528" w:type="dxa"/>
            <w:vAlign w:val="center"/>
          </w:tcPr>
          <w:p w:rsidR="00D96403" w:rsidRDefault="00D96403" w:rsidP="00B609EE">
            <w:pPr>
              <w:rPr>
                <w:u w:val="single"/>
              </w:rPr>
            </w:pPr>
          </w:p>
          <w:p w:rsidR="00D96403" w:rsidRDefault="00D96403" w:rsidP="00B609EE">
            <w:pPr>
              <w:rPr>
                <w:u w:val="single"/>
              </w:rPr>
            </w:pPr>
            <w:r>
              <w:rPr>
                <w:rFonts w:hint="eastAsia"/>
                <w:u w:val="single"/>
              </w:rPr>
              <w:t xml:space="preserve">￥　　　　　　　　　　　　</w:t>
            </w:r>
          </w:p>
          <w:p w:rsidR="00D96403" w:rsidRDefault="00D96403" w:rsidP="00B609EE"/>
          <w:p w:rsidR="00D96403" w:rsidRDefault="00D96403" w:rsidP="00B609EE">
            <w:r>
              <w:t>(</w:t>
            </w:r>
            <w:r>
              <w:rPr>
                <w:rFonts w:hint="eastAsia"/>
              </w:rPr>
              <w:t xml:space="preserve">　</w:t>
            </w:r>
            <w:r>
              <w:rPr>
                <w:rFonts w:hint="eastAsia"/>
                <w:u w:val="single"/>
              </w:rPr>
              <w:t xml:space="preserve">￥　　　　　　　　　　　　</w:t>
            </w:r>
            <w:r>
              <w:t>)</w:t>
            </w:r>
          </w:p>
        </w:tc>
      </w:tr>
      <w:tr w:rsidR="00D96403" w:rsidTr="00B609EE">
        <w:trPr>
          <w:trHeight w:val="851"/>
        </w:trPr>
        <w:tc>
          <w:tcPr>
            <w:tcW w:w="2977" w:type="dxa"/>
            <w:vAlign w:val="center"/>
          </w:tcPr>
          <w:p w:rsidR="00D96403" w:rsidRDefault="00D96403" w:rsidP="00B609EE">
            <w:pPr>
              <w:jc w:val="distribute"/>
            </w:pPr>
            <w:r w:rsidRPr="00167442">
              <w:rPr>
                <w:rFonts w:hint="eastAsia"/>
              </w:rPr>
              <w:t>履行期限</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167442">
              <w:rPr>
                <w:rFonts w:hint="eastAsia"/>
              </w:rPr>
              <w:t>履行場所</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167442">
              <w:rPr>
                <w:rFonts w:hint="eastAsia"/>
              </w:rPr>
              <w:t>契約保証金</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167442">
              <w:rPr>
                <w:rFonts w:hint="eastAsia"/>
              </w:rPr>
              <w:t>その他</w:t>
            </w:r>
          </w:p>
        </w:tc>
        <w:tc>
          <w:tcPr>
            <w:tcW w:w="5528" w:type="dxa"/>
          </w:tcPr>
          <w:p w:rsidR="00D96403" w:rsidRDefault="00D96403" w:rsidP="00B609EE">
            <w:r>
              <w:rPr>
                <w:rFonts w:hint="eastAsia"/>
              </w:rPr>
              <w:t xml:space="preserve">　</w:t>
            </w:r>
          </w:p>
        </w:tc>
      </w:tr>
    </w:tbl>
    <w:p w:rsidR="00D96403" w:rsidRDefault="00D96403" w:rsidP="00D96403">
      <w:pPr>
        <w:ind w:left="424" w:hanging="424"/>
      </w:pPr>
      <w:r w:rsidRPr="00167442">
        <w:rPr>
          <w:rFonts w:hint="eastAsia"/>
        </w:rPr>
        <w:t>備考　うち取引に係る消費税及び地方消費税の額は、受注者が課税事業者である場合に、契約金額に</w:t>
      </w:r>
      <w:r w:rsidRPr="00167442">
        <w:t>1</w:t>
      </w:r>
      <w:r>
        <w:t>1</w:t>
      </w:r>
      <w:r w:rsidRPr="00167442">
        <w:t>0</w:t>
      </w:r>
      <w:r w:rsidRPr="00167442">
        <w:rPr>
          <w:rFonts w:hint="eastAsia"/>
        </w:rPr>
        <w:t>分の</w:t>
      </w:r>
      <w:r>
        <w:t>10</w:t>
      </w:r>
      <w:r>
        <w:rPr>
          <w:rFonts w:hint="eastAsia"/>
        </w:rPr>
        <w:t>（軽減税率対象品目については、</w:t>
      </w:r>
      <w:r>
        <w:t>108</w:t>
      </w:r>
      <w:r>
        <w:rPr>
          <w:rFonts w:hint="eastAsia"/>
        </w:rPr>
        <w:t>分の</w:t>
      </w:r>
      <w:r>
        <w:t>8</w:t>
      </w:r>
      <w:r>
        <w:rPr>
          <w:rFonts w:hint="eastAsia"/>
        </w:rPr>
        <w:t>）</w:t>
      </w:r>
      <w:r w:rsidRPr="00167442">
        <w:rPr>
          <w:rFonts w:hint="eastAsia"/>
        </w:rPr>
        <w:t>を乗じて得た額</w:t>
      </w:r>
      <w:r w:rsidRPr="00167442">
        <w:t>(1</w:t>
      </w:r>
      <w:r w:rsidRPr="00167442">
        <w:rPr>
          <w:rFonts w:hint="eastAsia"/>
        </w:rPr>
        <w:t>円未満切捨て</w:t>
      </w:r>
      <w:r w:rsidRPr="00167442">
        <w:t>)</w:t>
      </w:r>
      <w:r w:rsidRPr="00167442">
        <w:rPr>
          <w:rFonts w:hint="eastAsia"/>
        </w:rPr>
        <w:t>を内数で記入すること。</w:t>
      </w:r>
    </w:p>
    <w:p w:rsidR="00D96403" w:rsidRDefault="00D96403" w:rsidP="00D96403">
      <w:pPr>
        <w:sectPr w:rsidR="00D96403" w:rsidSect="00896A20">
          <w:type w:val="continuous"/>
          <w:pgSz w:w="11906" w:h="16838" w:code="9"/>
          <w:pgMar w:top="1418" w:right="1701" w:bottom="1418" w:left="1701" w:header="284" w:footer="284" w:gutter="0"/>
          <w:cols w:space="425"/>
          <w:docGrid w:type="linesAndChars" w:linePitch="359"/>
        </w:sectPr>
      </w:pPr>
    </w:p>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D96403" w:rsidRDefault="00D96403" w:rsidP="00D96403"/>
    <w:p w:rsidR="00896A20" w:rsidRDefault="00896A20">
      <w:pPr>
        <w:widowControl/>
        <w:adjustRightInd/>
        <w:jc w:val="left"/>
        <w:textAlignment w:val="auto"/>
      </w:pPr>
      <w:r>
        <w:br w:type="page"/>
      </w:r>
    </w:p>
    <w:p w:rsidR="00D96403" w:rsidRDefault="00D96403" w:rsidP="00D96403">
      <w:r w:rsidRPr="006C0F7A">
        <w:rPr>
          <w:rFonts w:hint="eastAsia"/>
        </w:rPr>
        <w:lastRenderedPageBreak/>
        <w:t>別表</w:t>
      </w:r>
      <w:r w:rsidRPr="006C0F7A">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7"/>
        <w:gridCol w:w="5528"/>
      </w:tblGrid>
      <w:tr w:rsidR="00D96403" w:rsidTr="00B609EE">
        <w:trPr>
          <w:trHeight w:val="851"/>
        </w:trPr>
        <w:tc>
          <w:tcPr>
            <w:tcW w:w="2977" w:type="dxa"/>
            <w:vAlign w:val="center"/>
          </w:tcPr>
          <w:p w:rsidR="00D96403" w:rsidRDefault="00D96403" w:rsidP="00B609EE">
            <w:pPr>
              <w:jc w:val="distribute"/>
            </w:pPr>
            <w:r w:rsidRPr="006C0F7A">
              <w:rPr>
                <w:rFonts w:hint="eastAsia"/>
              </w:rPr>
              <w:t>物品の規格</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6C0F7A">
              <w:rPr>
                <w:rFonts w:hint="eastAsia"/>
              </w:rPr>
              <w:t>物品の構造</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6C0F7A">
              <w:rPr>
                <w:rFonts w:hint="eastAsia"/>
              </w:rPr>
              <w:t>物品の形状</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6C0F7A">
              <w:rPr>
                <w:rFonts w:hint="eastAsia"/>
              </w:rPr>
              <w:t>物品の寸法</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6C0F7A">
              <w:rPr>
                <w:rFonts w:hint="eastAsia"/>
              </w:rPr>
              <w:t>製作会社名</w:t>
            </w:r>
          </w:p>
        </w:tc>
        <w:tc>
          <w:tcPr>
            <w:tcW w:w="5528" w:type="dxa"/>
          </w:tcPr>
          <w:p w:rsidR="00D96403" w:rsidRDefault="00D96403" w:rsidP="00B609EE">
            <w:r>
              <w:rPr>
                <w:rFonts w:hint="eastAsia"/>
              </w:rPr>
              <w:t xml:space="preserve">　</w:t>
            </w:r>
          </w:p>
        </w:tc>
      </w:tr>
      <w:tr w:rsidR="00D96403" w:rsidTr="00B609EE">
        <w:trPr>
          <w:trHeight w:val="851"/>
        </w:trPr>
        <w:tc>
          <w:tcPr>
            <w:tcW w:w="2977" w:type="dxa"/>
            <w:vAlign w:val="center"/>
          </w:tcPr>
          <w:p w:rsidR="00D96403" w:rsidRDefault="00D96403" w:rsidP="00B609EE">
            <w:pPr>
              <w:jc w:val="distribute"/>
            </w:pPr>
            <w:r w:rsidRPr="006C0F7A">
              <w:rPr>
                <w:rFonts w:hint="eastAsia"/>
              </w:rPr>
              <w:t>その他</w:t>
            </w:r>
          </w:p>
        </w:tc>
        <w:tc>
          <w:tcPr>
            <w:tcW w:w="5528" w:type="dxa"/>
          </w:tcPr>
          <w:p w:rsidR="00D96403" w:rsidRDefault="00D96403" w:rsidP="00B609EE">
            <w:r>
              <w:rPr>
                <w:rFonts w:hint="eastAsia"/>
              </w:rPr>
              <w:t xml:space="preserve">　</w:t>
            </w:r>
          </w:p>
        </w:tc>
      </w:tr>
    </w:tbl>
    <w:p w:rsidR="00D96403" w:rsidRDefault="00D96403" w:rsidP="00D96403">
      <w:pPr>
        <w:ind w:left="2"/>
      </w:pPr>
    </w:p>
    <w:p w:rsidR="00D96403" w:rsidRDefault="00D96403" w:rsidP="00891736"/>
    <w:sectPr w:rsidR="00D96403" w:rsidSect="00A45766">
      <w:footerReference w:type="default" r:id="rId7"/>
      <w:type w:val="continuous"/>
      <w:pgSz w:w="11906" w:h="16838"/>
      <w:pgMar w:top="1700" w:right="1418" w:bottom="1134" w:left="1700" w:header="720" w:footer="720" w:gutter="0"/>
      <w:pgNumType w:start="1"/>
      <w:cols w:space="720"/>
      <w:noEndnote/>
      <w:docGrid w:type="linesAndChars" w:linePitch="39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BF" w:rsidRDefault="00DC2BBF">
      <w:r>
        <w:separator/>
      </w:r>
    </w:p>
  </w:endnote>
  <w:endnote w:type="continuationSeparator" w:id="0">
    <w:p w:rsidR="00DC2BBF" w:rsidRDefault="00DC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BBF" w:rsidRDefault="00DC2BBF">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BF" w:rsidRDefault="00DC2BBF">
      <w:r>
        <w:rPr>
          <w:rFonts w:hAnsi="Times New Roman" w:cs="Times New Roman"/>
          <w:sz w:val="2"/>
          <w:szCs w:val="2"/>
        </w:rPr>
        <w:continuationSeparator/>
      </w:r>
    </w:p>
  </w:footnote>
  <w:footnote w:type="continuationSeparator" w:id="0">
    <w:p w:rsidR="00DC2BBF" w:rsidRDefault="00DC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35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13"/>
    <w:rsid w:val="000D2BC3"/>
    <w:rsid w:val="00126BAF"/>
    <w:rsid w:val="002121A7"/>
    <w:rsid w:val="00242983"/>
    <w:rsid w:val="00353B92"/>
    <w:rsid w:val="003F1AD1"/>
    <w:rsid w:val="00451F98"/>
    <w:rsid w:val="0052374E"/>
    <w:rsid w:val="00527517"/>
    <w:rsid w:val="00554A8B"/>
    <w:rsid w:val="005B5D2B"/>
    <w:rsid w:val="00614EF6"/>
    <w:rsid w:val="006D58F5"/>
    <w:rsid w:val="00711F14"/>
    <w:rsid w:val="00735C97"/>
    <w:rsid w:val="0075590D"/>
    <w:rsid w:val="007926FE"/>
    <w:rsid w:val="00793DB6"/>
    <w:rsid w:val="00795585"/>
    <w:rsid w:val="007970C5"/>
    <w:rsid w:val="00837CEF"/>
    <w:rsid w:val="008736F1"/>
    <w:rsid w:val="00891736"/>
    <w:rsid w:val="00896A20"/>
    <w:rsid w:val="0098738F"/>
    <w:rsid w:val="009B5913"/>
    <w:rsid w:val="00A13461"/>
    <w:rsid w:val="00A21EC3"/>
    <w:rsid w:val="00A45766"/>
    <w:rsid w:val="00AD33F3"/>
    <w:rsid w:val="00AD4CE2"/>
    <w:rsid w:val="00AF46AE"/>
    <w:rsid w:val="00BA1423"/>
    <w:rsid w:val="00BB3108"/>
    <w:rsid w:val="00BB487E"/>
    <w:rsid w:val="00BE4E93"/>
    <w:rsid w:val="00C907D2"/>
    <w:rsid w:val="00CB3A6B"/>
    <w:rsid w:val="00D12666"/>
    <w:rsid w:val="00D925B8"/>
    <w:rsid w:val="00D92CFD"/>
    <w:rsid w:val="00D96403"/>
    <w:rsid w:val="00DC2BBF"/>
    <w:rsid w:val="00DF14C9"/>
    <w:rsid w:val="00E1114E"/>
    <w:rsid w:val="00E84FE0"/>
    <w:rsid w:val="00EB2106"/>
    <w:rsid w:val="00F24CCF"/>
    <w:rsid w:val="00F477AF"/>
    <w:rsid w:val="00F50ACE"/>
    <w:rsid w:val="00FA4ED0"/>
    <w:rsid w:val="00FC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5:docId w15:val="{54916AF2-B4A9-4530-A457-4804256A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766"/>
    <w:pPr>
      <w:widowControl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4A8B"/>
    <w:pPr>
      <w:tabs>
        <w:tab w:val="center" w:pos="4252"/>
        <w:tab w:val="right" w:pos="8504"/>
      </w:tabs>
      <w:snapToGrid w:val="0"/>
    </w:pPr>
  </w:style>
  <w:style w:type="character" w:customStyle="1" w:styleId="a4">
    <w:name w:val="ヘッダー (文字)"/>
    <w:basedOn w:val="a0"/>
    <w:link w:val="a3"/>
    <w:uiPriority w:val="99"/>
    <w:semiHidden/>
    <w:locked/>
    <w:rsid w:val="00A45766"/>
    <w:rPr>
      <w:rFonts w:ascii="ＭＳ 明朝" w:eastAsia="ＭＳ 明朝" w:cs="ＭＳ 明朝"/>
      <w:kern w:val="0"/>
      <w:sz w:val="24"/>
      <w:szCs w:val="24"/>
    </w:rPr>
  </w:style>
  <w:style w:type="paragraph" w:styleId="a5">
    <w:name w:val="footer"/>
    <w:basedOn w:val="a"/>
    <w:link w:val="a6"/>
    <w:uiPriority w:val="99"/>
    <w:rsid w:val="00554A8B"/>
    <w:pPr>
      <w:tabs>
        <w:tab w:val="center" w:pos="4252"/>
        <w:tab w:val="right" w:pos="8504"/>
      </w:tabs>
      <w:snapToGrid w:val="0"/>
    </w:pPr>
  </w:style>
  <w:style w:type="character" w:customStyle="1" w:styleId="a6">
    <w:name w:val="フッター (文字)"/>
    <w:basedOn w:val="a0"/>
    <w:link w:val="a5"/>
    <w:uiPriority w:val="99"/>
    <w:semiHidden/>
    <w:locked/>
    <w:rsid w:val="00A45766"/>
    <w:rPr>
      <w:rFonts w:ascii="ＭＳ 明朝" w:eastAsia="ＭＳ 明朝" w:cs="ＭＳ 明朝"/>
      <w:kern w:val="0"/>
      <w:sz w:val="24"/>
      <w:szCs w:val="24"/>
    </w:rPr>
  </w:style>
  <w:style w:type="paragraph" w:styleId="a7">
    <w:name w:val="Balloon Text"/>
    <w:basedOn w:val="a"/>
    <w:link w:val="a8"/>
    <w:uiPriority w:val="99"/>
    <w:semiHidden/>
    <w:rsid w:val="00735C9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A45766"/>
    <w:rPr>
      <w:rFonts w:asciiTheme="majorHAnsi" w:eastAsiaTheme="majorEastAsia" w:hAnsiTheme="majorHAnsi" w:cstheme="majorBidi"/>
      <w:kern w:val="0"/>
      <w:sz w:val="18"/>
      <w:szCs w:val="18"/>
    </w:rPr>
  </w:style>
  <w:style w:type="table" w:styleId="a9">
    <w:name w:val="Table Grid"/>
    <w:basedOn w:val="a1"/>
    <w:uiPriority w:val="39"/>
    <w:rsid w:val="0089173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523EB-0CDD-4945-A920-375A0EDE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5616</Words>
  <Characters>531</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23</cp:revision>
  <cp:lastPrinted>2020-02-26T03:56:00Z</cp:lastPrinted>
  <dcterms:created xsi:type="dcterms:W3CDTF">2019-12-23T06:59:00Z</dcterms:created>
  <dcterms:modified xsi:type="dcterms:W3CDTF">2024-02-08T00:16:00Z</dcterms:modified>
</cp:coreProperties>
</file>