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B1" w:rsidRDefault="00400EB1" w:rsidP="00053AF6">
      <w:pPr>
        <w:jc w:val="center"/>
        <w:rPr>
          <w:sz w:val="24"/>
        </w:rPr>
      </w:pPr>
      <w:bookmarkStart w:id="0" w:name="_GoBack"/>
      <w:bookmarkEnd w:id="0"/>
      <w:r w:rsidRPr="00400EB1">
        <w:rPr>
          <w:rFonts w:hint="eastAsia"/>
          <w:sz w:val="24"/>
        </w:rPr>
        <w:t>●○●○事業所虐待防止委員会</w:t>
      </w:r>
      <w:r w:rsidR="006316D1">
        <w:rPr>
          <w:rFonts w:hint="eastAsia"/>
          <w:sz w:val="24"/>
        </w:rPr>
        <w:t>設置要領</w:t>
      </w:r>
      <w:r w:rsidR="00F27ACD">
        <w:rPr>
          <w:rFonts w:hint="eastAsia"/>
          <w:sz w:val="24"/>
        </w:rPr>
        <w:t>（例）</w:t>
      </w:r>
    </w:p>
    <w:p w:rsidR="00CF0C20" w:rsidRDefault="00CF0C20" w:rsidP="00400EB1">
      <w:pPr>
        <w:jc w:val="center"/>
        <w:rPr>
          <w:sz w:val="24"/>
        </w:rPr>
      </w:pPr>
    </w:p>
    <w:p w:rsidR="00CF0C20" w:rsidRDefault="00CF0C20" w:rsidP="00CF0C20">
      <w:pPr>
        <w:rPr>
          <w:sz w:val="24"/>
        </w:rPr>
      </w:pPr>
      <w:r>
        <w:rPr>
          <w:rFonts w:hint="eastAsia"/>
          <w:sz w:val="24"/>
        </w:rPr>
        <w:t>（委員会の目的）</w:t>
      </w:r>
    </w:p>
    <w:p w:rsidR="00FD2453" w:rsidRDefault="00FD2453" w:rsidP="00FD2453">
      <w:pPr>
        <w:ind w:left="960" w:hangingChars="400" w:hanging="960"/>
        <w:rPr>
          <w:sz w:val="24"/>
        </w:rPr>
      </w:pPr>
      <w:r>
        <w:rPr>
          <w:rFonts w:hint="eastAsia"/>
          <w:sz w:val="24"/>
        </w:rPr>
        <w:t>第</w:t>
      </w:r>
      <w:r>
        <w:rPr>
          <w:rFonts w:hint="eastAsia"/>
          <w:sz w:val="24"/>
        </w:rPr>
        <w:t>1</w:t>
      </w:r>
      <w:r>
        <w:rPr>
          <w:rFonts w:hint="eastAsia"/>
          <w:sz w:val="24"/>
        </w:rPr>
        <w:t>条</w:t>
      </w:r>
      <w:r w:rsidR="00F27ACD">
        <w:rPr>
          <w:rFonts w:hint="eastAsia"/>
          <w:sz w:val="24"/>
        </w:rPr>
        <w:t xml:space="preserve">　虐待防止委員会は、利用者の安全と人権保護の観点から、適正な支援</w:t>
      </w:r>
    </w:p>
    <w:p w:rsidR="00F27ACD" w:rsidRDefault="00F27ACD" w:rsidP="00FD2453">
      <w:pPr>
        <w:ind w:leftChars="342" w:left="718"/>
        <w:rPr>
          <w:sz w:val="24"/>
        </w:rPr>
      </w:pPr>
      <w:r>
        <w:rPr>
          <w:rFonts w:hint="eastAsia"/>
          <w:sz w:val="24"/>
        </w:rPr>
        <w:t>が実施され、利用者の自立と社会参加のための支援を妨げることのないよう、定期的に又は適時、委員会を開催し、虐待の防止に努めることを目的とする。</w:t>
      </w:r>
    </w:p>
    <w:p w:rsidR="00F27ACD" w:rsidRDefault="00F27ACD" w:rsidP="00CF0C20">
      <w:pPr>
        <w:rPr>
          <w:sz w:val="24"/>
        </w:rPr>
      </w:pPr>
    </w:p>
    <w:p w:rsidR="00F27ACD" w:rsidRDefault="00F27ACD" w:rsidP="00FD2453">
      <w:pPr>
        <w:rPr>
          <w:sz w:val="24"/>
        </w:rPr>
      </w:pPr>
      <w:r>
        <w:rPr>
          <w:rFonts w:hint="eastAsia"/>
          <w:sz w:val="24"/>
        </w:rPr>
        <w:t>（委員会</w:t>
      </w:r>
      <w:r w:rsidR="00FD2453">
        <w:rPr>
          <w:rFonts w:hint="eastAsia"/>
          <w:sz w:val="24"/>
        </w:rPr>
        <w:t>委員の選出</w:t>
      </w:r>
      <w:r>
        <w:rPr>
          <w:rFonts w:hint="eastAsia"/>
          <w:sz w:val="24"/>
        </w:rPr>
        <w:t>）</w:t>
      </w:r>
    </w:p>
    <w:p w:rsidR="00F27ACD" w:rsidRDefault="00FD2453" w:rsidP="00CF0C20">
      <w:pPr>
        <w:rPr>
          <w:sz w:val="24"/>
        </w:rPr>
      </w:pPr>
      <w:r>
        <w:rPr>
          <w:rFonts w:hint="eastAsia"/>
          <w:sz w:val="24"/>
        </w:rPr>
        <w:t>第２条　委員は以下のとおりとする。</w:t>
      </w:r>
    </w:p>
    <w:p w:rsidR="00FD2453" w:rsidRDefault="00480660" w:rsidP="00FD2453">
      <w:pPr>
        <w:rPr>
          <w:sz w:val="24"/>
        </w:rPr>
      </w:pPr>
      <w:r>
        <w:rPr>
          <w:rFonts w:hint="eastAsia"/>
          <w:sz w:val="24"/>
        </w:rPr>
        <w:t xml:space="preserve">　　　</w:t>
      </w:r>
      <w:r w:rsidR="00FD2453">
        <w:rPr>
          <w:rFonts w:hint="eastAsia"/>
          <w:sz w:val="24"/>
        </w:rPr>
        <w:t>１）委員長は、管理者とする。</w:t>
      </w:r>
    </w:p>
    <w:p w:rsidR="00FD2453" w:rsidRDefault="006316D1" w:rsidP="00480660">
      <w:pPr>
        <w:rPr>
          <w:sz w:val="24"/>
        </w:rPr>
      </w:pPr>
      <w:r>
        <w:rPr>
          <w:rFonts w:hint="eastAsia"/>
          <w:sz w:val="24"/>
        </w:rPr>
        <w:t xml:space="preserve">　　　２）委員には、虐待防止担当者</w:t>
      </w:r>
      <w:r w:rsidR="00FD2453">
        <w:rPr>
          <w:rFonts w:hint="eastAsia"/>
          <w:sz w:val="24"/>
        </w:rPr>
        <w:t>、●○、●○を加える。</w:t>
      </w:r>
    </w:p>
    <w:p w:rsidR="00FD2453" w:rsidRDefault="00FD2453" w:rsidP="00480660">
      <w:pPr>
        <w:rPr>
          <w:sz w:val="24"/>
        </w:rPr>
      </w:pPr>
      <w:r>
        <w:rPr>
          <w:rFonts w:hint="eastAsia"/>
          <w:sz w:val="24"/>
        </w:rPr>
        <w:t xml:space="preserve">　　　３）委員には、研修委員会、事故防止委員会の委員を１名ずつ加える。</w:t>
      </w:r>
    </w:p>
    <w:p w:rsidR="00FD2453" w:rsidRDefault="00FD2453" w:rsidP="00480660">
      <w:pPr>
        <w:ind w:left="1200" w:hangingChars="500" w:hanging="1200"/>
        <w:rPr>
          <w:sz w:val="24"/>
        </w:rPr>
      </w:pPr>
      <w:r>
        <w:rPr>
          <w:rFonts w:hint="eastAsia"/>
          <w:sz w:val="24"/>
        </w:rPr>
        <w:t xml:space="preserve">　　　４）委員には、必要ある場合に栄養士、法人役員、第三者委員を加えることができる。</w:t>
      </w:r>
    </w:p>
    <w:p w:rsidR="00FD2453" w:rsidRDefault="00FD2453" w:rsidP="00480660">
      <w:pPr>
        <w:ind w:left="1200" w:hangingChars="500" w:hanging="1200"/>
        <w:rPr>
          <w:sz w:val="24"/>
        </w:rPr>
      </w:pPr>
      <w:r>
        <w:rPr>
          <w:rFonts w:hint="eastAsia"/>
          <w:sz w:val="24"/>
        </w:rPr>
        <w:t xml:space="preserve">　　　５）委員に、利用者の代表を加えることができる。</w:t>
      </w:r>
    </w:p>
    <w:p w:rsidR="00FD2453" w:rsidRPr="00FD2453" w:rsidRDefault="00FD2453" w:rsidP="00FD2453">
      <w:pPr>
        <w:rPr>
          <w:sz w:val="24"/>
        </w:rPr>
      </w:pPr>
    </w:p>
    <w:p w:rsidR="00FD2453" w:rsidRDefault="00FD2453" w:rsidP="00FD2453">
      <w:pPr>
        <w:rPr>
          <w:sz w:val="24"/>
        </w:rPr>
      </w:pPr>
      <w:r>
        <w:rPr>
          <w:rFonts w:hint="eastAsia"/>
          <w:sz w:val="24"/>
        </w:rPr>
        <w:t>（委員会の開催）</w:t>
      </w:r>
    </w:p>
    <w:p w:rsidR="00FD2453" w:rsidRDefault="00FD2453" w:rsidP="00FD2453">
      <w:pPr>
        <w:rPr>
          <w:sz w:val="24"/>
        </w:rPr>
      </w:pPr>
      <w:r>
        <w:rPr>
          <w:rFonts w:hint="eastAsia"/>
          <w:sz w:val="24"/>
        </w:rPr>
        <w:t>第３条　委員会の開催を次のとおりとする。</w:t>
      </w:r>
    </w:p>
    <w:p w:rsidR="00FD2453" w:rsidRDefault="006316D1" w:rsidP="00480660">
      <w:pPr>
        <w:rPr>
          <w:sz w:val="24"/>
        </w:rPr>
      </w:pPr>
      <w:r>
        <w:rPr>
          <w:rFonts w:hint="eastAsia"/>
          <w:sz w:val="24"/>
        </w:rPr>
        <w:t xml:space="preserve">　　　１）委員会は、年最低〇</w:t>
      </w:r>
      <w:r w:rsidR="00FD2453">
        <w:rPr>
          <w:rFonts w:hint="eastAsia"/>
          <w:sz w:val="24"/>
        </w:rPr>
        <w:t>回以上開催する。</w:t>
      </w:r>
    </w:p>
    <w:p w:rsidR="00FD2453" w:rsidRDefault="00FD2453" w:rsidP="00480660">
      <w:pPr>
        <w:rPr>
          <w:sz w:val="24"/>
        </w:rPr>
      </w:pPr>
      <w:r>
        <w:rPr>
          <w:rFonts w:hint="eastAsia"/>
          <w:sz w:val="24"/>
        </w:rPr>
        <w:t xml:space="preserve">　　　２）会の開催の必要があるときは、●○が招集し開催する。</w:t>
      </w:r>
    </w:p>
    <w:p w:rsidR="00FD2453" w:rsidRPr="00480660" w:rsidRDefault="00FD2453" w:rsidP="00FD2453">
      <w:pPr>
        <w:rPr>
          <w:sz w:val="24"/>
        </w:rPr>
      </w:pPr>
    </w:p>
    <w:p w:rsidR="00FD2453" w:rsidRDefault="00FD2453" w:rsidP="00FD2453">
      <w:pPr>
        <w:rPr>
          <w:sz w:val="24"/>
        </w:rPr>
      </w:pPr>
      <w:r>
        <w:rPr>
          <w:rFonts w:hint="eastAsia"/>
          <w:sz w:val="24"/>
        </w:rPr>
        <w:t>（</w:t>
      </w:r>
      <w:r w:rsidR="001912DE">
        <w:rPr>
          <w:rFonts w:hint="eastAsia"/>
          <w:sz w:val="24"/>
        </w:rPr>
        <w:t>委員</w:t>
      </w:r>
      <w:r>
        <w:rPr>
          <w:rFonts w:hint="eastAsia"/>
          <w:sz w:val="24"/>
        </w:rPr>
        <w:t>会の実施）</w:t>
      </w:r>
    </w:p>
    <w:p w:rsidR="00FD2453" w:rsidRDefault="00FD2453" w:rsidP="00FD2453">
      <w:pPr>
        <w:rPr>
          <w:sz w:val="24"/>
        </w:rPr>
      </w:pPr>
      <w:r>
        <w:rPr>
          <w:rFonts w:hint="eastAsia"/>
          <w:sz w:val="24"/>
        </w:rPr>
        <w:t>第４条</w:t>
      </w:r>
      <w:r w:rsidR="00654F42">
        <w:rPr>
          <w:rFonts w:hint="eastAsia"/>
          <w:sz w:val="24"/>
        </w:rPr>
        <w:t xml:space="preserve">　委員会は次のとおり実施する。</w:t>
      </w:r>
    </w:p>
    <w:p w:rsidR="00654F42" w:rsidRDefault="00654F42" w:rsidP="00AF5BDB">
      <w:pPr>
        <w:ind w:leftChars="364" w:left="1004" w:hangingChars="100" w:hanging="240"/>
        <w:rPr>
          <w:sz w:val="24"/>
        </w:rPr>
      </w:pPr>
      <w:r>
        <w:rPr>
          <w:rFonts w:hint="eastAsia"/>
          <w:sz w:val="24"/>
        </w:rPr>
        <w:t>１）職員倫理綱領を職員に周知し、行動規範とするよう啓発する。</w:t>
      </w:r>
    </w:p>
    <w:p w:rsidR="00654F42" w:rsidRDefault="00654F42" w:rsidP="00480660">
      <w:pPr>
        <w:ind w:leftChars="364" w:left="1004" w:hangingChars="100" w:hanging="240"/>
        <w:rPr>
          <w:sz w:val="24"/>
        </w:rPr>
      </w:pPr>
      <w:r>
        <w:rPr>
          <w:rFonts w:hint="eastAsia"/>
          <w:sz w:val="24"/>
        </w:rPr>
        <w:t>２）</w:t>
      </w:r>
      <w:r w:rsidR="00CF68B1">
        <w:rPr>
          <w:rFonts w:hint="eastAsia"/>
          <w:sz w:val="24"/>
        </w:rPr>
        <w:t>「虐待の分類」について、職員に周知することと、定期的な見直しを行い、疑いのある項目を足していく。</w:t>
      </w:r>
    </w:p>
    <w:p w:rsidR="00CF68B1" w:rsidRDefault="00CF68B1" w:rsidP="00480660">
      <w:pPr>
        <w:ind w:leftChars="364" w:left="1004" w:hangingChars="100" w:hanging="240"/>
        <w:rPr>
          <w:sz w:val="24"/>
        </w:rPr>
      </w:pPr>
      <w:r>
        <w:rPr>
          <w:rFonts w:hint="eastAsia"/>
          <w:sz w:val="24"/>
        </w:rPr>
        <w:t>３）「虐待を早期に発見するポイント」に従い、「虐待発見チェックリスト」結果による調査を必要あるごとに実施する。</w:t>
      </w:r>
    </w:p>
    <w:p w:rsidR="00CF68B1" w:rsidRDefault="00CF68B1" w:rsidP="00480660">
      <w:pPr>
        <w:ind w:leftChars="364" w:left="1004" w:hangingChars="100" w:hanging="240"/>
        <w:rPr>
          <w:sz w:val="24"/>
        </w:rPr>
      </w:pPr>
      <w:r>
        <w:rPr>
          <w:rFonts w:hint="eastAsia"/>
          <w:sz w:val="24"/>
        </w:rPr>
        <w:t>４）上記の実施した調査の結果、虐待や虐待の</w:t>
      </w:r>
      <w:r w:rsidR="00053AF6">
        <w:rPr>
          <w:rFonts w:hint="eastAsia"/>
          <w:sz w:val="24"/>
        </w:rPr>
        <w:t>疑い</w:t>
      </w:r>
      <w:r w:rsidR="006316D1">
        <w:rPr>
          <w:rFonts w:hint="eastAsia"/>
          <w:sz w:val="24"/>
        </w:rPr>
        <w:t>があるときは、虐待防止</w:t>
      </w:r>
      <w:r>
        <w:rPr>
          <w:rFonts w:hint="eastAsia"/>
          <w:sz w:val="24"/>
        </w:rPr>
        <w:t>担当者に報告する。</w:t>
      </w:r>
    </w:p>
    <w:p w:rsidR="00CF68B1" w:rsidRDefault="00CF68B1" w:rsidP="00480660">
      <w:pPr>
        <w:ind w:leftChars="364" w:left="1004" w:hangingChars="100" w:hanging="240"/>
        <w:rPr>
          <w:sz w:val="24"/>
        </w:rPr>
      </w:pPr>
      <w:r>
        <w:rPr>
          <w:rFonts w:hint="eastAsia"/>
          <w:sz w:val="24"/>
        </w:rPr>
        <w:t>５）研修委員会と日程の調整を行い、虐待防止に係る研修を年１回以上行うこととする。</w:t>
      </w:r>
    </w:p>
    <w:p w:rsidR="00CF68B1" w:rsidRDefault="00480660" w:rsidP="00BA4221">
      <w:pPr>
        <w:ind w:leftChars="342" w:left="958" w:hangingChars="100" w:hanging="240"/>
        <w:rPr>
          <w:sz w:val="24"/>
        </w:rPr>
      </w:pPr>
      <w:r>
        <w:rPr>
          <w:rFonts w:hint="eastAsia"/>
          <w:sz w:val="24"/>
        </w:rPr>
        <w:t>６）</w:t>
      </w:r>
      <w:r w:rsidR="00586087">
        <w:rPr>
          <w:rFonts w:hint="eastAsia"/>
          <w:sz w:val="24"/>
        </w:rPr>
        <w:t>事故防止委員会より、事故等の問題が虐待につながるような場合は、虐待防止委員会</w:t>
      </w:r>
      <w:r w:rsidR="00865466">
        <w:rPr>
          <w:rFonts w:hint="eastAsia"/>
          <w:sz w:val="24"/>
        </w:rPr>
        <w:t>において対応する。</w:t>
      </w:r>
    </w:p>
    <w:p w:rsidR="001912DE" w:rsidRDefault="001912DE" w:rsidP="006316D1">
      <w:pPr>
        <w:ind w:leftChars="342" w:left="958" w:hangingChars="100" w:hanging="240"/>
        <w:rPr>
          <w:sz w:val="24"/>
        </w:rPr>
      </w:pPr>
      <w:r>
        <w:rPr>
          <w:rFonts w:hint="eastAsia"/>
          <w:sz w:val="24"/>
        </w:rPr>
        <w:t>７）その他、法令及び制度の変更のあるごとに委員会を開催し、規定等の見直しを行うこととする。</w:t>
      </w:r>
    </w:p>
    <w:p w:rsidR="006316D1" w:rsidRPr="006316D1" w:rsidRDefault="006316D1" w:rsidP="006316D1">
      <w:pPr>
        <w:ind w:leftChars="342" w:left="958" w:hangingChars="100" w:hanging="240"/>
        <w:rPr>
          <w:sz w:val="24"/>
        </w:rPr>
      </w:pPr>
    </w:p>
    <w:p w:rsidR="001912DE" w:rsidRDefault="001912DE" w:rsidP="001912DE">
      <w:pPr>
        <w:rPr>
          <w:sz w:val="24"/>
        </w:rPr>
      </w:pPr>
      <w:r>
        <w:rPr>
          <w:rFonts w:hint="eastAsia"/>
          <w:sz w:val="24"/>
        </w:rPr>
        <w:t>（委員会の責務）</w:t>
      </w:r>
    </w:p>
    <w:p w:rsidR="001912DE" w:rsidRDefault="001912DE" w:rsidP="001912DE">
      <w:pPr>
        <w:ind w:left="720" w:hangingChars="300" w:hanging="720"/>
        <w:rPr>
          <w:sz w:val="24"/>
        </w:rPr>
      </w:pPr>
      <w:r>
        <w:rPr>
          <w:rFonts w:hint="eastAsia"/>
          <w:sz w:val="24"/>
        </w:rPr>
        <w:t>第５条</w:t>
      </w:r>
    </w:p>
    <w:p w:rsidR="001912DE" w:rsidRDefault="001912DE" w:rsidP="001912DE">
      <w:pPr>
        <w:ind w:leftChars="228" w:left="959" w:hangingChars="200" w:hanging="480"/>
        <w:rPr>
          <w:sz w:val="24"/>
        </w:rPr>
      </w:pPr>
      <w:r>
        <w:rPr>
          <w:rFonts w:hint="eastAsia"/>
          <w:sz w:val="24"/>
        </w:rPr>
        <w:t xml:space="preserve">　１）委員会は、虐待が起こらないよう事前の措置として、職員の虐待防止意識の向上や知識を周知し、虐待のない施設環境づくりを目指さなければならない。</w:t>
      </w:r>
    </w:p>
    <w:p w:rsidR="001912DE" w:rsidRDefault="001912DE" w:rsidP="00AB34D7">
      <w:pPr>
        <w:ind w:left="960" w:hangingChars="400" w:hanging="960"/>
        <w:rPr>
          <w:sz w:val="24"/>
        </w:rPr>
      </w:pPr>
      <w:r>
        <w:rPr>
          <w:rFonts w:hint="eastAsia"/>
          <w:sz w:val="24"/>
        </w:rPr>
        <w:t xml:space="preserve">　　　２）委員は、日頃より社会福祉法・知的障害者福祉法</w:t>
      </w:r>
      <w:r w:rsidR="006316D1">
        <w:rPr>
          <w:rFonts w:hint="eastAsia"/>
          <w:sz w:val="24"/>
        </w:rPr>
        <w:t>のみならず障害者総合</w:t>
      </w:r>
      <w:r w:rsidR="00053AF6">
        <w:rPr>
          <w:rFonts w:hint="eastAsia"/>
          <w:sz w:val="24"/>
        </w:rPr>
        <w:t>支援法や障害者</w:t>
      </w:r>
      <w:r w:rsidR="00AB34D7">
        <w:rPr>
          <w:rFonts w:hint="eastAsia"/>
          <w:sz w:val="24"/>
        </w:rPr>
        <w:t>の権利宣言等の知識の習得に努めるだけでなく、人格（アイデンティティー）の向上にも努めるものとする。</w:t>
      </w:r>
    </w:p>
    <w:p w:rsidR="00AB34D7" w:rsidRDefault="00AB34D7" w:rsidP="00AB34D7">
      <w:pPr>
        <w:ind w:leftChars="342" w:left="958" w:hangingChars="100" w:hanging="240"/>
        <w:rPr>
          <w:sz w:val="24"/>
        </w:rPr>
      </w:pPr>
      <w:r>
        <w:rPr>
          <w:rFonts w:hint="eastAsia"/>
          <w:sz w:val="24"/>
        </w:rPr>
        <w:t>３）委員会の委員長・委員は、日頃より利用者の支援の場に虐待及び虐待につながるような支援が行われていないか観察し、必要があるときは職員に直接改善を求めたり、指導することとする。</w:t>
      </w:r>
    </w:p>
    <w:p w:rsidR="00AB34D7" w:rsidRDefault="00AB34D7" w:rsidP="00AB34D7">
      <w:pPr>
        <w:ind w:leftChars="342" w:left="958" w:hangingChars="100" w:hanging="240"/>
        <w:rPr>
          <w:sz w:val="24"/>
        </w:rPr>
      </w:pPr>
      <w:r>
        <w:rPr>
          <w:rFonts w:hint="eastAsia"/>
          <w:sz w:val="24"/>
        </w:rPr>
        <w:t>４</w:t>
      </w:r>
      <w:r w:rsidR="00053AF6">
        <w:rPr>
          <w:rFonts w:hint="eastAsia"/>
          <w:sz w:val="24"/>
        </w:rPr>
        <w:t>）委員会は、その他の各委員会とも連携をとり利用者の虐待の疑い</w:t>
      </w:r>
      <w:r>
        <w:rPr>
          <w:rFonts w:hint="eastAsia"/>
          <w:sz w:val="24"/>
        </w:rPr>
        <w:t>のある事案や支援等に問題がある場合は、各委員会と協議し、協同で会議を開催する等、虐待防止の対応・対策及び改善を図るものとする。</w:t>
      </w:r>
    </w:p>
    <w:p w:rsidR="00AB34D7" w:rsidRDefault="00AB34D7" w:rsidP="00FB78C1">
      <w:pPr>
        <w:rPr>
          <w:sz w:val="24"/>
        </w:rPr>
      </w:pPr>
    </w:p>
    <w:p w:rsidR="008527AD" w:rsidRDefault="008527AD" w:rsidP="00FB78C1">
      <w:pPr>
        <w:rPr>
          <w:sz w:val="24"/>
        </w:rPr>
      </w:pPr>
    </w:p>
    <w:p w:rsidR="00FB78C1" w:rsidRDefault="00FB78C1" w:rsidP="00FB78C1">
      <w:pPr>
        <w:rPr>
          <w:sz w:val="24"/>
        </w:rPr>
      </w:pPr>
      <w:r>
        <w:rPr>
          <w:rFonts w:hint="eastAsia"/>
          <w:sz w:val="24"/>
        </w:rPr>
        <w:t>（委員会の委員）　別途添付</w:t>
      </w:r>
    </w:p>
    <w:p w:rsidR="00FB78C1" w:rsidRPr="00AB34D7" w:rsidRDefault="00FB78C1" w:rsidP="00FB78C1">
      <w:pPr>
        <w:rPr>
          <w:sz w:val="24"/>
        </w:rPr>
      </w:pPr>
    </w:p>
    <w:sectPr w:rsidR="00FB78C1" w:rsidRPr="00AB34D7" w:rsidSect="00AF5BDB">
      <w:footerReference w:type="default" r:id="rId6"/>
      <w:pgSz w:w="11906" w:h="16838"/>
      <w:pgMar w:top="1985"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C7" w:rsidRDefault="00FE4BC7">
      <w:r>
        <w:separator/>
      </w:r>
    </w:p>
  </w:endnote>
  <w:endnote w:type="continuationSeparator" w:id="0">
    <w:p w:rsidR="00FE4BC7" w:rsidRDefault="00FE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12" w:rsidRPr="00742D12" w:rsidRDefault="00742D12" w:rsidP="00742D12">
    <w:pPr>
      <w:pStyle w:val="a4"/>
      <w:jc w:val="center"/>
      <w:rPr>
        <w:sz w:val="24"/>
      </w:rPr>
    </w:pPr>
    <w:r w:rsidRPr="00742D12">
      <w:rPr>
        <w:rStyle w:val="a5"/>
        <w:sz w:val="24"/>
      </w:rPr>
      <w:fldChar w:fldCharType="begin"/>
    </w:r>
    <w:r w:rsidRPr="00742D12">
      <w:rPr>
        <w:rStyle w:val="a5"/>
        <w:sz w:val="24"/>
      </w:rPr>
      <w:instrText xml:space="preserve"> PAGE </w:instrText>
    </w:r>
    <w:r w:rsidRPr="00742D12">
      <w:rPr>
        <w:rStyle w:val="a5"/>
        <w:sz w:val="24"/>
      </w:rPr>
      <w:fldChar w:fldCharType="separate"/>
    </w:r>
    <w:r w:rsidR="001854D7">
      <w:rPr>
        <w:rStyle w:val="a5"/>
        <w:noProof/>
        <w:sz w:val="24"/>
      </w:rPr>
      <w:t>- 2 -</w:t>
    </w:r>
    <w:r w:rsidRPr="00742D12">
      <w:rPr>
        <w:rStyle w:val="a5"/>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C7" w:rsidRDefault="00FE4BC7">
      <w:r>
        <w:separator/>
      </w:r>
    </w:p>
  </w:footnote>
  <w:footnote w:type="continuationSeparator" w:id="0">
    <w:p w:rsidR="00FE4BC7" w:rsidRDefault="00FE4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B1"/>
    <w:rsid w:val="00030ADD"/>
    <w:rsid w:val="00053AF6"/>
    <w:rsid w:val="001854D7"/>
    <w:rsid w:val="001912DE"/>
    <w:rsid w:val="001C44A5"/>
    <w:rsid w:val="00400EB1"/>
    <w:rsid w:val="00480660"/>
    <w:rsid w:val="00520597"/>
    <w:rsid w:val="00586087"/>
    <w:rsid w:val="006316D1"/>
    <w:rsid w:val="00654F42"/>
    <w:rsid w:val="00742D12"/>
    <w:rsid w:val="008527AD"/>
    <w:rsid w:val="00865466"/>
    <w:rsid w:val="00AB34D7"/>
    <w:rsid w:val="00AF5BDB"/>
    <w:rsid w:val="00BA4221"/>
    <w:rsid w:val="00CD7E7B"/>
    <w:rsid w:val="00CF0C20"/>
    <w:rsid w:val="00CF68B1"/>
    <w:rsid w:val="00D10BE5"/>
    <w:rsid w:val="00F27ACD"/>
    <w:rsid w:val="00FB78C1"/>
    <w:rsid w:val="00FD2453"/>
    <w:rsid w:val="00FE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21D5EE24-F4A8-450D-A9EF-CAF43EE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2D12"/>
    <w:pPr>
      <w:tabs>
        <w:tab w:val="center" w:pos="4252"/>
        <w:tab w:val="right" w:pos="8504"/>
      </w:tabs>
      <w:snapToGrid w:val="0"/>
    </w:pPr>
  </w:style>
  <w:style w:type="paragraph" w:styleId="a4">
    <w:name w:val="footer"/>
    <w:basedOn w:val="a"/>
    <w:rsid w:val="00742D12"/>
    <w:pPr>
      <w:tabs>
        <w:tab w:val="center" w:pos="4252"/>
        <w:tab w:val="right" w:pos="8504"/>
      </w:tabs>
      <w:snapToGrid w:val="0"/>
    </w:pPr>
  </w:style>
  <w:style w:type="character" w:styleId="a5">
    <w:name w:val="page number"/>
    <w:basedOn w:val="a0"/>
    <w:rsid w:val="00742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1067</Words>
  <Characters>69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●○●○事業所虐待防止委員会</vt:lpstr>
      <vt:lpstr>●○●○事業所虐待防止委員会</vt:lpstr>
    </vt:vector>
  </TitlesOfParts>
  <Company>福岡県</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●○●○事業所虐待防止委員会</dc:title>
  <dc:subject/>
  <dc:creator>user</dc:creator>
  <cp:keywords/>
  <dc:description/>
  <cp:lastModifiedBy>福岡県</cp:lastModifiedBy>
  <cp:revision>4</cp:revision>
  <cp:lastPrinted>2008-05-06T23:53:00Z</cp:lastPrinted>
  <dcterms:created xsi:type="dcterms:W3CDTF">2021-06-11T01:19:00Z</dcterms:created>
  <dcterms:modified xsi:type="dcterms:W3CDTF">2021-06-17T23:39:00Z</dcterms:modified>
</cp:coreProperties>
</file>