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842D" w14:textId="711FCA0F" w:rsidR="00C47008" w:rsidRPr="00B90789" w:rsidRDefault="00C47008" w:rsidP="00C47008">
      <w:pPr>
        <w:pStyle w:val="a3"/>
        <w:spacing w:line="271" w:lineRule="exact"/>
        <w:ind w:left="1320" w:hangingChars="600" w:hanging="1320"/>
        <w:rPr>
          <w:spacing w:val="0"/>
          <w:sz w:val="21"/>
          <w:szCs w:val="21"/>
        </w:rPr>
      </w:pPr>
      <w:r w:rsidRPr="00B90789">
        <w:rPr>
          <w:rFonts w:ascii="ＭＳ ゴシック" w:eastAsia="ＭＳ ゴシック" w:hAnsi="ＭＳ ゴシック" w:cs="ＭＳ ゴシック" w:hint="eastAsia"/>
          <w:sz w:val="21"/>
          <w:szCs w:val="21"/>
        </w:rPr>
        <w:t>（様式第３号－２）</w:t>
      </w:r>
    </w:p>
    <w:p w14:paraId="1637A8AA" w14:textId="77777777" w:rsidR="00C47008" w:rsidRPr="00B90789" w:rsidRDefault="00C47008" w:rsidP="00C47008">
      <w:pPr>
        <w:pStyle w:val="a3"/>
        <w:rPr>
          <w:spacing w:val="0"/>
          <w:sz w:val="21"/>
          <w:szCs w:val="21"/>
        </w:rPr>
      </w:pPr>
    </w:p>
    <w:p w14:paraId="704E2DF6" w14:textId="7C8BD9C4" w:rsidR="00C47008" w:rsidRPr="00B90789" w:rsidRDefault="00C47008" w:rsidP="00B90789">
      <w:pPr>
        <w:pStyle w:val="a3"/>
        <w:jc w:val="center"/>
        <w:rPr>
          <w:rFonts w:ascii="ＭＳ ゴシック" w:eastAsia="ＭＳ ゴシック" w:hAnsi="ＭＳ ゴシック"/>
          <w:sz w:val="21"/>
          <w:szCs w:val="21"/>
        </w:rPr>
      </w:pPr>
      <w:r w:rsidRPr="00B90789">
        <w:rPr>
          <w:rFonts w:ascii="ＭＳ ゴシック" w:eastAsia="ＭＳ ゴシック" w:hAnsi="ＭＳ ゴシック" w:hint="eastAsia"/>
          <w:sz w:val="21"/>
          <w:szCs w:val="21"/>
        </w:rPr>
        <w:t>海外活動に係る契約内容表</w:t>
      </w:r>
    </w:p>
    <w:p w14:paraId="2D29F98F" w14:textId="77777777" w:rsidR="00B90789" w:rsidRPr="00B90789" w:rsidRDefault="00B90789" w:rsidP="00B90789">
      <w:pPr>
        <w:pStyle w:val="a3"/>
        <w:jc w:val="center"/>
        <w:rPr>
          <w:rFonts w:ascii="ＭＳ ゴシック" w:eastAsia="ＭＳ ゴシック" w:hAnsi="ＭＳ ゴシック"/>
          <w:sz w:val="21"/>
          <w:szCs w:val="21"/>
        </w:rPr>
      </w:pPr>
    </w:p>
    <w:p w14:paraId="3540F8A6" w14:textId="083D2590" w:rsidR="00B90789" w:rsidRPr="00B90789" w:rsidRDefault="00B90789" w:rsidP="00B90789">
      <w:pPr>
        <w:pStyle w:val="a3"/>
        <w:jc w:val="right"/>
        <w:rPr>
          <w:rFonts w:ascii="ＭＳ ゴシック" w:eastAsia="ＭＳ ゴシック" w:hAnsi="ＭＳ ゴシック"/>
          <w:sz w:val="21"/>
          <w:szCs w:val="21"/>
        </w:rPr>
      </w:pPr>
      <w:r w:rsidRPr="00B90789">
        <w:rPr>
          <w:rFonts w:ascii="ＭＳ ゴシック" w:eastAsia="ＭＳ ゴシック" w:hAnsi="ＭＳ ゴシック" w:hint="eastAsia"/>
          <w:sz w:val="21"/>
          <w:szCs w:val="21"/>
        </w:rPr>
        <w:t xml:space="preserve">福岡県インド高度人材活用促進事業実行委員会　</w:t>
      </w:r>
    </w:p>
    <w:p w14:paraId="4BEAE564" w14:textId="01251FAF" w:rsidR="00B90789" w:rsidRPr="00B90789" w:rsidRDefault="00B90789" w:rsidP="00B90789">
      <w:pPr>
        <w:pStyle w:val="a3"/>
        <w:jc w:val="right"/>
        <w:rPr>
          <w:spacing w:val="0"/>
          <w:sz w:val="21"/>
          <w:szCs w:val="21"/>
        </w:rPr>
      </w:pPr>
      <w:r w:rsidRPr="00B90789">
        <w:rPr>
          <w:rFonts w:hint="eastAsia"/>
          <w:spacing w:val="0"/>
          <w:sz w:val="21"/>
          <w:szCs w:val="21"/>
        </w:rPr>
        <w:t>（事務局：福岡県商工部商工政策課技術人材育成室）</w:t>
      </w:r>
    </w:p>
    <w:p w14:paraId="02463D04" w14:textId="77777777" w:rsidR="00C47008" w:rsidRPr="00B90789" w:rsidRDefault="00C47008" w:rsidP="00C47008">
      <w:pPr>
        <w:pStyle w:val="a3"/>
        <w:rPr>
          <w:spacing w:val="0"/>
          <w:sz w:val="21"/>
          <w:szCs w:val="21"/>
        </w:rPr>
      </w:pPr>
    </w:p>
    <w:p w14:paraId="5B9F85AA" w14:textId="77777777" w:rsidR="00C47008" w:rsidRPr="00B90789" w:rsidRDefault="00C47008" w:rsidP="00C47008">
      <w:pPr>
        <w:pStyle w:val="a3"/>
        <w:rPr>
          <w:rFonts w:ascii="ＭＳ ゴシック" w:eastAsia="ＭＳ ゴシック" w:hAnsi="ＭＳ ゴシック"/>
          <w:spacing w:val="0"/>
          <w:sz w:val="21"/>
          <w:szCs w:val="21"/>
        </w:rPr>
      </w:pPr>
      <w:r w:rsidRPr="00B90789">
        <w:rPr>
          <w:rFonts w:ascii="ＭＳ ゴシック" w:eastAsia="ＭＳ ゴシック" w:hAnsi="ＭＳ ゴシック" w:hint="eastAsia"/>
          <w:sz w:val="21"/>
          <w:szCs w:val="21"/>
        </w:rPr>
        <w:t xml:space="preserve">１　</w:t>
      </w:r>
      <w:r w:rsidRPr="00B90789">
        <w:rPr>
          <w:rFonts w:ascii="ＭＳ ゴシック" w:eastAsia="ＭＳ ゴシック" w:hAnsi="ＭＳ ゴシック" w:hint="eastAsia"/>
          <w:spacing w:val="0"/>
          <w:sz w:val="21"/>
          <w:szCs w:val="21"/>
        </w:rPr>
        <w:t>業務の名称</w:t>
      </w:r>
    </w:p>
    <w:p w14:paraId="11D7A1FB" w14:textId="002B3736" w:rsidR="00C47008" w:rsidRPr="00B90789" w:rsidRDefault="00CB3BAA" w:rsidP="00C47008">
      <w:pPr>
        <w:pStyle w:val="a3"/>
        <w:rPr>
          <w:spacing w:val="0"/>
          <w:sz w:val="21"/>
          <w:szCs w:val="21"/>
        </w:rPr>
      </w:pPr>
      <w:r w:rsidRPr="00B90789">
        <w:rPr>
          <w:rFonts w:hint="eastAsia"/>
          <w:spacing w:val="0"/>
          <w:sz w:val="21"/>
          <w:szCs w:val="21"/>
        </w:rPr>
        <w:t xml:space="preserve">　　インド高度人材活用に係る現地調査・連絡調整業務</w:t>
      </w:r>
    </w:p>
    <w:p w14:paraId="2C51110C" w14:textId="77777777" w:rsidR="00CB3BAA" w:rsidRPr="00B90789" w:rsidRDefault="00CB3BAA" w:rsidP="00C47008">
      <w:pPr>
        <w:pStyle w:val="a3"/>
        <w:rPr>
          <w:spacing w:val="0"/>
          <w:sz w:val="21"/>
          <w:szCs w:val="21"/>
        </w:rPr>
      </w:pPr>
    </w:p>
    <w:p w14:paraId="186DCEC9" w14:textId="77777777" w:rsidR="00C47008" w:rsidRPr="00B90789" w:rsidRDefault="00C47008" w:rsidP="00C47008">
      <w:pPr>
        <w:pStyle w:val="a3"/>
        <w:rPr>
          <w:rFonts w:ascii="ＭＳ ゴシック" w:eastAsia="ＭＳ ゴシック" w:hAnsi="ＭＳ ゴシック"/>
          <w:spacing w:val="0"/>
          <w:sz w:val="21"/>
          <w:szCs w:val="21"/>
        </w:rPr>
      </w:pPr>
      <w:r w:rsidRPr="00B90789">
        <w:rPr>
          <w:rFonts w:ascii="ＭＳ ゴシック" w:eastAsia="ＭＳ ゴシック" w:hAnsi="ＭＳ ゴシック" w:hint="eastAsia"/>
          <w:sz w:val="21"/>
          <w:szCs w:val="21"/>
        </w:rPr>
        <w:t xml:space="preserve">２　</w:t>
      </w:r>
      <w:r w:rsidR="00C61253" w:rsidRPr="00B90789">
        <w:rPr>
          <w:rFonts w:ascii="ＭＳ ゴシック" w:eastAsia="ＭＳ ゴシック" w:hAnsi="ＭＳ ゴシック" w:hint="eastAsia"/>
          <w:spacing w:val="0"/>
          <w:sz w:val="21"/>
          <w:szCs w:val="21"/>
        </w:rPr>
        <w:t>訪問先</w:t>
      </w:r>
    </w:p>
    <w:p w14:paraId="47A2BC20" w14:textId="5D5BC623" w:rsidR="00C47008" w:rsidRPr="00B90789" w:rsidRDefault="00CB3BAA" w:rsidP="00C47008">
      <w:pPr>
        <w:pStyle w:val="a3"/>
        <w:rPr>
          <w:spacing w:val="0"/>
          <w:sz w:val="21"/>
          <w:szCs w:val="21"/>
        </w:rPr>
      </w:pPr>
      <w:r w:rsidRPr="00B90789">
        <w:rPr>
          <w:rFonts w:hint="eastAsia"/>
          <w:spacing w:val="0"/>
          <w:sz w:val="21"/>
          <w:szCs w:val="21"/>
        </w:rPr>
        <w:t xml:space="preserve">　　インド</w:t>
      </w:r>
      <w:r w:rsidR="00FD3A47">
        <w:rPr>
          <w:rFonts w:hint="eastAsia"/>
          <w:spacing w:val="0"/>
          <w:sz w:val="21"/>
          <w:szCs w:val="21"/>
        </w:rPr>
        <w:t>共和国</w:t>
      </w:r>
    </w:p>
    <w:p w14:paraId="4B46467B" w14:textId="77777777" w:rsidR="00CB3BAA" w:rsidRPr="00B90789" w:rsidRDefault="00CB3BAA" w:rsidP="00C47008">
      <w:pPr>
        <w:pStyle w:val="a3"/>
        <w:rPr>
          <w:spacing w:val="0"/>
          <w:sz w:val="21"/>
          <w:szCs w:val="21"/>
        </w:rPr>
      </w:pPr>
    </w:p>
    <w:p w14:paraId="7B01ED9E" w14:textId="77777777" w:rsidR="00B90789" w:rsidRPr="00B90789" w:rsidRDefault="00B90789" w:rsidP="00B90789">
      <w:pPr>
        <w:pStyle w:val="a3"/>
        <w:rPr>
          <w:rFonts w:ascii="ＭＳ ゴシック" w:eastAsia="ＭＳ ゴシック" w:hAnsi="ＭＳ ゴシック"/>
          <w:sz w:val="21"/>
          <w:szCs w:val="21"/>
        </w:rPr>
      </w:pPr>
      <w:r w:rsidRPr="00B90789">
        <w:rPr>
          <w:rFonts w:ascii="ＭＳ ゴシック" w:eastAsia="ＭＳ ゴシック" w:hAnsi="ＭＳ ゴシック" w:hint="eastAsia"/>
          <w:sz w:val="21"/>
          <w:szCs w:val="21"/>
        </w:rPr>
        <w:t>３　業務の概要</w:t>
      </w:r>
    </w:p>
    <w:p w14:paraId="1405B359" w14:textId="77777777" w:rsidR="00B90789" w:rsidRPr="00B90789" w:rsidRDefault="00B90789" w:rsidP="00B90789">
      <w:pPr>
        <w:pStyle w:val="a3"/>
        <w:ind w:left="297" w:hangingChars="135" w:hanging="297"/>
        <w:rPr>
          <w:rFonts w:ascii="ＭＳ 明朝" w:hAnsi="ＭＳ 明朝"/>
          <w:sz w:val="21"/>
          <w:szCs w:val="21"/>
        </w:rPr>
      </w:pPr>
      <w:r w:rsidRPr="00B90789">
        <w:rPr>
          <w:rFonts w:ascii="ＭＳ 明朝" w:hAnsi="ＭＳ 明朝" w:hint="eastAsia"/>
          <w:sz w:val="21"/>
          <w:szCs w:val="21"/>
        </w:rPr>
        <w:t>(1) 現地調査支援業務：訪問機関のアポイントメント取得・事前調整、現地調査のアテンド（6日間）、通訳業務</w:t>
      </w:r>
    </w:p>
    <w:p w14:paraId="39BE1501" w14:textId="43201E81" w:rsidR="00B90789" w:rsidRPr="00B90789" w:rsidRDefault="00B90789" w:rsidP="00B90789">
      <w:pPr>
        <w:pStyle w:val="a3"/>
        <w:ind w:left="297" w:hangingChars="135" w:hanging="297"/>
        <w:rPr>
          <w:rFonts w:ascii="ＭＳ 明朝" w:hAnsi="ＭＳ 明朝"/>
          <w:sz w:val="21"/>
          <w:szCs w:val="21"/>
        </w:rPr>
      </w:pPr>
      <w:r w:rsidRPr="00B90789">
        <w:rPr>
          <w:rFonts w:ascii="ＭＳ 明朝" w:hAnsi="ＭＳ 明朝" w:hint="eastAsia"/>
          <w:sz w:val="21"/>
          <w:szCs w:val="21"/>
        </w:rPr>
        <w:t>(2) ネットワーク構築及び事後フォローアップ業務：訪問機関とのネットワーク構築支援、事後フォローアップ及び連絡調整、オンライン会議等の調整</w:t>
      </w:r>
    </w:p>
    <w:p w14:paraId="3350BC48" w14:textId="5AB72F15" w:rsidR="00B90789" w:rsidRPr="00B90789" w:rsidRDefault="00B90789" w:rsidP="00B90789">
      <w:pPr>
        <w:pStyle w:val="a3"/>
        <w:rPr>
          <w:rFonts w:ascii="ＭＳ 明朝" w:hAnsi="ＭＳ 明朝"/>
          <w:sz w:val="21"/>
          <w:szCs w:val="21"/>
        </w:rPr>
      </w:pPr>
    </w:p>
    <w:p w14:paraId="3B53D300" w14:textId="77777777" w:rsidR="00B90789" w:rsidRPr="00B90789" w:rsidRDefault="00B90789" w:rsidP="00B90789">
      <w:pPr>
        <w:pStyle w:val="a3"/>
        <w:rPr>
          <w:rFonts w:ascii="ＭＳ ゴシック" w:eastAsia="ＭＳ ゴシック" w:hAnsi="ＭＳ ゴシック"/>
          <w:sz w:val="21"/>
          <w:szCs w:val="21"/>
        </w:rPr>
      </w:pPr>
      <w:r w:rsidRPr="00B90789">
        <w:rPr>
          <w:rFonts w:ascii="ＭＳ ゴシック" w:eastAsia="ＭＳ ゴシック" w:hAnsi="ＭＳ ゴシック" w:hint="eastAsia"/>
          <w:sz w:val="21"/>
          <w:szCs w:val="21"/>
        </w:rPr>
        <w:t>４　契約期間</w:t>
      </w:r>
    </w:p>
    <w:p w14:paraId="19D26D5C" w14:textId="138B262D" w:rsidR="00B90789" w:rsidRPr="00B90789" w:rsidRDefault="00780BFE" w:rsidP="00B90789">
      <w:pPr>
        <w:pStyle w:val="a3"/>
        <w:ind w:firstLineChars="200" w:firstLine="440"/>
        <w:rPr>
          <w:rFonts w:ascii="ＭＳ 明朝" w:hAnsi="ＭＳ 明朝"/>
          <w:sz w:val="21"/>
          <w:szCs w:val="21"/>
        </w:rPr>
      </w:pPr>
      <w:r w:rsidRPr="00780BFE">
        <w:rPr>
          <w:rFonts w:ascii="ＭＳ 明朝" w:hAnsi="ＭＳ 明朝" w:hint="eastAsia"/>
          <w:sz w:val="21"/>
          <w:szCs w:val="21"/>
        </w:rPr>
        <w:t>令和8年6月1日</w:t>
      </w:r>
      <w:r w:rsidR="00B90789" w:rsidRPr="00780BFE">
        <w:rPr>
          <w:rFonts w:ascii="ＭＳ 明朝" w:hAnsi="ＭＳ 明朝" w:hint="eastAsia"/>
          <w:sz w:val="21"/>
          <w:szCs w:val="21"/>
        </w:rPr>
        <w:t>から令和9年3月31日まで</w:t>
      </w:r>
      <w:r w:rsidR="00CC7C4E" w:rsidRPr="00780BFE">
        <w:rPr>
          <w:rFonts w:ascii="ＭＳ 明朝" w:hAnsi="ＭＳ 明朝" w:hint="eastAsia"/>
          <w:sz w:val="21"/>
          <w:szCs w:val="21"/>
        </w:rPr>
        <w:t xml:space="preserve">　</w:t>
      </w:r>
    </w:p>
    <w:p w14:paraId="591FE51C" w14:textId="77777777" w:rsidR="00B90789" w:rsidRPr="00B90789" w:rsidRDefault="00B90789" w:rsidP="00B90789">
      <w:pPr>
        <w:pStyle w:val="a3"/>
        <w:rPr>
          <w:rFonts w:ascii="ＭＳ 明朝" w:hAnsi="ＭＳ 明朝"/>
          <w:sz w:val="21"/>
          <w:szCs w:val="21"/>
        </w:rPr>
      </w:pPr>
    </w:p>
    <w:p w14:paraId="37A54315" w14:textId="77777777" w:rsidR="00B90789" w:rsidRPr="00B90789" w:rsidRDefault="00B90789" w:rsidP="00B90789">
      <w:pPr>
        <w:pStyle w:val="a3"/>
        <w:rPr>
          <w:rFonts w:ascii="ＭＳ ゴシック" w:eastAsia="ＭＳ ゴシック" w:hAnsi="ＭＳ ゴシック"/>
          <w:sz w:val="21"/>
          <w:szCs w:val="21"/>
        </w:rPr>
      </w:pPr>
      <w:r w:rsidRPr="00B90789">
        <w:rPr>
          <w:rFonts w:ascii="ＭＳ ゴシック" w:eastAsia="ＭＳ ゴシック" w:hAnsi="ＭＳ ゴシック" w:hint="eastAsia"/>
          <w:sz w:val="21"/>
          <w:szCs w:val="21"/>
        </w:rPr>
        <w:t>５　契約の相手方の名称及び住所</w:t>
      </w:r>
    </w:p>
    <w:p w14:paraId="5A0B4349" w14:textId="77777777" w:rsidR="00B90789" w:rsidRPr="00B90789" w:rsidRDefault="00B90789" w:rsidP="00B90789">
      <w:pPr>
        <w:pStyle w:val="a3"/>
        <w:ind w:firstLineChars="200" w:firstLine="440"/>
        <w:rPr>
          <w:rFonts w:ascii="ＭＳ 明朝" w:hAnsi="ＭＳ 明朝"/>
          <w:sz w:val="21"/>
          <w:szCs w:val="21"/>
        </w:rPr>
      </w:pPr>
      <w:r w:rsidRPr="00B90789">
        <w:rPr>
          <w:rFonts w:ascii="ＭＳ 明朝" w:hAnsi="ＭＳ 明朝" w:hint="eastAsia"/>
          <w:sz w:val="21"/>
          <w:szCs w:val="21"/>
        </w:rPr>
        <w:t>名称：IJ KAKEHASHI SERVICES PVT. LTD.</w:t>
      </w:r>
    </w:p>
    <w:p w14:paraId="7D212C5F" w14:textId="77777777" w:rsidR="00B90789" w:rsidRPr="00B90789" w:rsidRDefault="00B90789" w:rsidP="00B90789">
      <w:pPr>
        <w:pStyle w:val="a3"/>
        <w:ind w:firstLineChars="200" w:firstLine="440"/>
        <w:rPr>
          <w:rFonts w:ascii="ＭＳ 明朝" w:hAnsi="ＭＳ 明朝"/>
          <w:sz w:val="21"/>
          <w:szCs w:val="21"/>
        </w:rPr>
      </w:pPr>
      <w:r w:rsidRPr="00B90789">
        <w:rPr>
          <w:rFonts w:ascii="ＭＳ 明朝" w:hAnsi="ＭＳ 明朝" w:hint="eastAsia"/>
          <w:sz w:val="21"/>
          <w:szCs w:val="21"/>
        </w:rPr>
        <w:t>住所：305, 3rd Floor, 43 Chiranjiv Tower, Nehru Place, New Delhi 110019, India</w:t>
      </w:r>
    </w:p>
    <w:p w14:paraId="7CB02514" w14:textId="77777777" w:rsidR="00B90789" w:rsidRPr="00B90789" w:rsidRDefault="00B90789" w:rsidP="00B90789">
      <w:pPr>
        <w:pStyle w:val="a3"/>
        <w:rPr>
          <w:rFonts w:ascii="ＭＳ 明朝" w:hAnsi="ＭＳ 明朝"/>
          <w:sz w:val="21"/>
          <w:szCs w:val="21"/>
        </w:rPr>
      </w:pPr>
    </w:p>
    <w:p w14:paraId="0C8B781D" w14:textId="77777777" w:rsidR="00B90789" w:rsidRPr="00B90789" w:rsidRDefault="00B90789" w:rsidP="00B90789">
      <w:pPr>
        <w:pStyle w:val="a3"/>
        <w:rPr>
          <w:rFonts w:ascii="ＭＳ ゴシック" w:eastAsia="ＭＳ ゴシック" w:hAnsi="ＭＳ ゴシック"/>
          <w:sz w:val="21"/>
          <w:szCs w:val="21"/>
        </w:rPr>
      </w:pPr>
      <w:r w:rsidRPr="00B90789">
        <w:rPr>
          <w:rFonts w:ascii="ＭＳ ゴシック" w:eastAsia="ＭＳ ゴシック" w:hAnsi="ＭＳ ゴシック" w:hint="eastAsia"/>
          <w:sz w:val="21"/>
          <w:szCs w:val="21"/>
        </w:rPr>
        <w:t>６　契 約 金 額</w:t>
      </w:r>
    </w:p>
    <w:p w14:paraId="5D8BB026" w14:textId="3667F9B9" w:rsidR="00B90789" w:rsidRPr="00B90789" w:rsidRDefault="00B90789" w:rsidP="00B90789">
      <w:pPr>
        <w:pStyle w:val="a3"/>
        <w:ind w:firstLineChars="200" w:firstLine="440"/>
        <w:rPr>
          <w:rFonts w:ascii="ＭＳ 明朝" w:hAnsi="ＭＳ 明朝"/>
          <w:sz w:val="21"/>
          <w:szCs w:val="21"/>
        </w:rPr>
      </w:pPr>
      <w:r w:rsidRPr="00B90789">
        <w:rPr>
          <w:rFonts w:ascii="ＭＳ 明朝" w:hAnsi="ＭＳ 明朝" w:hint="eastAsia"/>
          <w:sz w:val="21"/>
          <w:szCs w:val="21"/>
        </w:rPr>
        <w:t>1,650,000円</w:t>
      </w:r>
    </w:p>
    <w:p w14:paraId="52F183CF" w14:textId="77777777" w:rsidR="00B90789" w:rsidRPr="00B90789" w:rsidRDefault="00B90789" w:rsidP="00B90789">
      <w:pPr>
        <w:pStyle w:val="a3"/>
        <w:rPr>
          <w:rFonts w:ascii="ＭＳ 明朝" w:hAnsi="ＭＳ 明朝"/>
          <w:sz w:val="21"/>
          <w:szCs w:val="21"/>
        </w:rPr>
      </w:pPr>
    </w:p>
    <w:p w14:paraId="165A8C85" w14:textId="77777777" w:rsidR="00B90789" w:rsidRPr="00B90789" w:rsidRDefault="00B90789" w:rsidP="00B90789">
      <w:pPr>
        <w:pStyle w:val="a3"/>
        <w:rPr>
          <w:rFonts w:ascii="ＭＳ ゴシック" w:eastAsia="ＭＳ ゴシック" w:hAnsi="ＭＳ ゴシック"/>
          <w:sz w:val="21"/>
          <w:szCs w:val="21"/>
        </w:rPr>
      </w:pPr>
      <w:r w:rsidRPr="00B90789">
        <w:rPr>
          <w:rFonts w:ascii="ＭＳ ゴシック" w:eastAsia="ＭＳ ゴシック" w:hAnsi="ＭＳ ゴシック" w:hint="eastAsia"/>
          <w:sz w:val="21"/>
          <w:szCs w:val="21"/>
        </w:rPr>
        <w:t>７　随意契約（プロポーザル方式含む）の場合における選定理由</w:t>
      </w:r>
    </w:p>
    <w:p w14:paraId="2ACD8882" w14:textId="77777777" w:rsidR="00B90789" w:rsidRPr="00B90789" w:rsidRDefault="00B90789" w:rsidP="00B90789">
      <w:pPr>
        <w:pStyle w:val="a3"/>
        <w:ind w:leftChars="135" w:left="283" w:firstLineChars="68" w:firstLine="150"/>
        <w:rPr>
          <w:rFonts w:ascii="ＭＳ 明朝" w:hAnsi="ＭＳ 明朝"/>
          <w:sz w:val="21"/>
          <w:szCs w:val="21"/>
        </w:rPr>
      </w:pPr>
      <w:r w:rsidRPr="00B90789">
        <w:rPr>
          <w:rFonts w:ascii="ＭＳ 明朝" w:hAnsi="ＭＳ 明朝" w:hint="eastAsia"/>
          <w:sz w:val="21"/>
          <w:szCs w:val="21"/>
        </w:rPr>
        <w:t>本業務は、現地の政府・教育機関・民間企業等に対する高い交渉力と、インドと日本をつなぐビジネス支援の豊富な知見が不可欠である。</w:t>
      </w:r>
    </w:p>
    <w:p w14:paraId="29FAB3ED" w14:textId="4AF1BF04" w:rsidR="00B90789" w:rsidRPr="00B90789" w:rsidRDefault="00B90789" w:rsidP="00B90789">
      <w:pPr>
        <w:pStyle w:val="a3"/>
        <w:ind w:leftChars="135" w:left="283" w:firstLineChars="68" w:firstLine="150"/>
        <w:rPr>
          <w:rFonts w:ascii="ＭＳ 明朝" w:hAnsi="ＭＳ 明朝"/>
          <w:sz w:val="21"/>
          <w:szCs w:val="21"/>
        </w:rPr>
      </w:pPr>
      <w:r w:rsidRPr="00B90789">
        <w:rPr>
          <w:rFonts w:ascii="ＭＳ 明朝" w:hAnsi="ＭＳ 明朝" w:hint="eastAsia"/>
          <w:sz w:val="21"/>
          <w:szCs w:val="21"/>
        </w:rPr>
        <w:t>委託予定先は、現地</w:t>
      </w:r>
      <w:r w:rsidR="00FD3A47">
        <w:rPr>
          <w:rFonts w:ascii="ＭＳ 明朝" w:hAnsi="ＭＳ 明朝" w:hint="eastAsia"/>
          <w:sz w:val="21"/>
          <w:szCs w:val="21"/>
        </w:rPr>
        <w:t>州政府及び教育機関等との</w:t>
      </w:r>
      <w:r w:rsidRPr="00B90789">
        <w:rPr>
          <w:rFonts w:ascii="ＭＳ 明朝" w:hAnsi="ＭＳ 明朝" w:hint="eastAsia"/>
          <w:sz w:val="21"/>
          <w:szCs w:val="21"/>
        </w:rPr>
        <w:t>強固なネットワークを既に構築しており、本県調査団の円滑な受け入れや質の高いアポイントメント取得が可能である。</w:t>
      </w:r>
    </w:p>
    <w:p w14:paraId="3679F9B0" w14:textId="3739D3BF" w:rsidR="00C47008" w:rsidRPr="00B90789" w:rsidRDefault="00B90789" w:rsidP="00B90789">
      <w:pPr>
        <w:pStyle w:val="a3"/>
        <w:ind w:leftChars="135" w:left="283" w:firstLineChars="68" w:firstLine="150"/>
        <w:rPr>
          <w:rFonts w:ascii="ＭＳ 明朝" w:hAnsi="ＭＳ 明朝"/>
          <w:sz w:val="21"/>
          <w:szCs w:val="21"/>
        </w:rPr>
      </w:pPr>
      <w:r w:rsidRPr="00B90789">
        <w:rPr>
          <w:rFonts w:ascii="ＭＳ 明朝" w:hAnsi="ＭＳ 明朝" w:hint="eastAsia"/>
          <w:sz w:val="21"/>
          <w:szCs w:val="21"/>
        </w:rPr>
        <w:t>本事業</w:t>
      </w:r>
      <w:r w:rsidR="00FD3A47">
        <w:rPr>
          <w:rFonts w:ascii="ＭＳ 明朝" w:hAnsi="ＭＳ 明朝" w:hint="eastAsia"/>
          <w:sz w:val="21"/>
          <w:szCs w:val="21"/>
        </w:rPr>
        <w:t>実施後においても現地関係機関への</w:t>
      </w:r>
      <w:r w:rsidRPr="00B90789">
        <w:rPr>
          <w:rFonts w:ascii="ＭＳ 明朝" w:hAnsi="ＭＳ 明朝" w:hint="eastAsia"/>
          <w:sz w:val="21"/>
          <w:szCs w:val="21"/>
        </w:rPr>
        <w:t>フォローアップやオンライン会議等を通じた継続的な関係深化が求められるため、現地事情を熟知し本県の意図を深く理解する同社が伴走することで、一貫性のある対応が可能となる。入札等により他の事業者が実施した場合、こうしたノウハウや人的ネットワークの継続性が損なわれ、本県の目的達成が困難となる蓋然性が高いため、地方自治法施行令第167条の2第1項第2号に基づき、同社を随意契約の相手方として選定する。</w:t>
      </w:r>
    </w:p>
    <w:p w14:paraId="006CAFE8" w14:textId="2CBB1805" w:rsidR="00C47008" w:rsidRPr="00B90789" w:rsidRDefault="00C47008" w:rsidP="00B90789">
      <w:pPr>
        <w:pStyle w:val="a3"/>
        <w:ind w:leftChars="135" w:left="283" w:firstLineChars="68" w:firstLine="150"/>
        <w:rPr>
          <w:rFonts w:ascii="ＭＳ 明朝" w:hAnsi="ＭＳ 明朝"/>
          <w:sz w:val="21"/>
          <w:szCs w:val="21"/>
        </w:rPr>
      </w:pPr>
    </w:p>
    <w:sectPr w:rsidR="00C47008" w:rsidRPr="00B90789" w:rsidSect="0097045D">
      <w:footerReference w:type="even" r:id="rId7"/>
      <w:pgSz w:w="11906" w:h="16838" w:code="9"/>
      <w:pgMar w:top="737" w:right="1134" w:bottom="737" w:left="1134" w:header="720" w:footer="720" w:gutter="0"/>
      <w:pgNumType w:fmt="numberInDash" w:start="154"/>
      <w:cols w:space="720"/>
      <w:noEndnote/>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C19A" w14:textId="77777777" w:rsidR="004E4820" w:rsidRDefault="004E4820">
      <w:r>
        <w:separator/>
      </w:r>
    </w:p>
  </w:endnote>
  <w:endnote w:type="continuationSeparator" w:id="0">
    <w:p w14:paraId="487D5BA2" w14:textId="77777777" w:rsidR="004E4820" w:rsidRDefault="004E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F559" w14:textId="77777777" w:rsidR="00E43DC2" w:rsidRDefault="00E43DC2" w:rsidP="00E43DC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1E538F7" w14:textId="77777777" w:rsidR="00E43DC2" w:rsidRDefault="00E43DC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9327" w14:textId="77777777" w:rsidR="004E4820" w:rsidRDefault="004E4820">
      <w:r>
        <w:separator/>
      </w:r>
    </w:p>
  </w:footnote>
  <w:footnote w:type="continuationSeparator" w:id="0">
    <w:p w14:paraId="462F6203" w14:textId="77777777" w:rsidR="004E4820" w:rsidRDefault="004E4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6469"/>
    <w:multiLevelType w:val="hybridMultilevel"/>
    <w:tmpl w:val="174411DC"/>
    <w:lvl w:ilvl="0" w:tplc="3BAA361C">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68AD086E"/>
    <w:multiLevelType w:val="hybridMultilevel"/>
    <w:tmpl w:val="EED4FDA8"/>
    <w:lvl w:ilvl="0" w:tplc="F6DAB38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75282615">
    <w:abstractNumId w:val="1"/>
  </w:num>
  <w:num w:numId="2" w16cid:durableId="97355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89"/>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B6"/>
    <w:rsid w:val="000034E9"/>
    <w:rsid w:val="000129E6"/>
    <w:rsid w:val="00015C01"/>
    <w:rsid w:val="00020E10"/>
    <w:rsid w:val="00021563"/>
    <w:rsid w:val="0003577B"/>
    <w:rsid w:val="00035BFD"/>
    <w:rsid w:val="00037FE0"/>
    <w:rsid w:val="0005227C"/>
    <w:rsid w:val="00054383"/>
    <w:rsid w:val="00054D87"/>
    <w:rsid w:val="00055690"/>
    <w:rsid w:val="00083B00"/>
    <w:rsid w:val="000965FE"/>
    <w:rsid w:val="00096C6D"/>
    <w:rsid w:val="00097DAF"/>
    <w:rsid w:val="000A067E"/>
    <w:rsid w:val="000C54F4"/>
    <w:rsid w:val="000D52CB"/>
    <w:rsid w:val="000E622E"/>
    <w:rsid w:val="000E7CD8"/>
    <w:rsid w:val="00153747"/>
    <w:rsid w:val="00167E7E"/>
    <w:rsid w:val="00176FED"/>
    <w:rsid w:val="00182EFA"/>
    <w:rsid w:val="00183E56"/>
    <w:rsid w:val="00184445"/>
    <w:rsid w:val="00186F23"/>
    <w:rsid w:val="001A5A35"/>
    <w:rsid w:val="001C13DC"/>
    <w:rsid w:val="001C33BD"/>
    <w:rsid w:val="001C3509"/>
    <w:rsid w:val="001D1020"/>
    <w:rsid w:val="001D1511"/>
    <w:rsid w:val="001D29D9"/>
    <w:rsid w:val="001E1233"/>
    <w:rsid w:val="001E33B6"/>
    <w:rsid w:val="001F3A19"/>
    <w:rsid w:val="0020157E"/>
    <w:rsid w:val="00213D59"/>
    <w:rsid w:val="0021593F"/>
    <w:rsid w:val="00296668"/>
    <w:rsid w:val="00296B46"/>
    <w:rsid w:val="002A537D"/>
    <w:rsid w:val="002B6271"/>
    <w:rsid w:val="002E2B35"/>
    <w:rsid w:val="002E4CA3"/>
    <w:rsid w:val="002F0D11"/>
    <w:rsid w:val="002F1AC8"/>
    <w:rsid w:val="00303C3D"/>
    <w:rsid w:val="00304F40"/>
    <w:rsid w:val="00305288"/>
    <w:rsid w:val="00307DA1"/>
    <w:rsid w:val="00331479"/>
    <w:rsid w:val="00336D1F"/>
    <w:rsid w:val="00341703"/>
    <w:rsid w:val="00357A91"/>
    <w:rsid w:val="00362CE5"/>
    <w:rsid w:val="00365590"/>
    <w:rsid w:val="003715B5"/>
    <w:rsid w:val="00375D04"/>
    <w:rsid w:val="0038291E"/>
    <w:rsid w:val="003848AD"/>
    <w:rsid w:val="00385170"/>
    <w:rsid w:val="00385628"/>
    <w:rsid w:val="003973DA"/>
    <w:rsid w:val="003A3B87"/>
    <w:rsid w:val="003A78FB"/>
    <w:rsid w:val="003B1404"/>
    <w:rsid w:val="003B3589"/>
    <w:rsid w:val="003B64DA"/>
    <w:rsid w:val="003C12C0"/>
    <w:rsid w:val="003C1CD3"/>
    <w:rsid w:val="003C5ED1"/>
    <w:rsid w:val="003D0144"/>
    <w:rsid w:val="003D2082"/>
    <w:rsid w:val="003D6D1E"/>
    <w:rsid w:val="00415CFD"/>
    <w:rsid w:val="0044092C"/>
    <w:rsid w:val="004436AF"/>
    <w:rsid w:val="00447066"/>
    <w:rsid w:val="0046106F"/>
    <w:rsid w:val="00464321"/>
    <w:rsid w:val="00466F5E"/>
    <w:rsid w:val="004806A2"/>
    <w:rsid w:val="00486161"/>
    <w:rsid w:val="00490856"/>
    <w:rsid w:val="004A6EBD"/>
    <w:rsid w:val="004A77EE"/>
    <w:rsid w:val="004B620A"/>
    <w:rsid w:val="004E4820"/>
    <w:rsid w:val="004E5394"/>
    <w:rsid w:val="004E5D89"/>
    <w:rsid w:val="004E7BD5"/>
    <w:rsid w:val="004F03D2"/>
    <w:rsid w:val="004F20EB"/>
    <w:rsid w:val="005048BD"/>
    <w:rsid w:val="00505BBF"/>
    <w:rsid w:val="00505F71"/>
    <w:rsid w:val="005063CD"/>
    <w:rsid w:val="00506758"/>
    <w:rsid w:val="0051256F"/>
    <w:rsid w:val="00517FBC"/>
    <w:rsid w:val="00534530"/>
    <w:rsid w:val="00546A3F"/>
    <w:rsid w:val="00551CE0"/>
    <w:rsid w:val="005606FE"/>
    <w:rsid w:val="00561CB5"/>
    <w:rsid w:val="00582055"/>
    <w:rsid w:val="005879EA"/>
    <w:rsid w:val="005B048D"/>
    <w:rsid w:val="005B4AA3"/>
    <w:rsid w:val="005C1771"/>
    <w:rsid w:val="006104BA"/>
    <w:rsid w:val="006132E1"/>
    <w:rsid w:val="0061522F"/>
    <w:rsid w:val="00626BBD"/>
    <w:rsid w:val="00631F10"/>
    <w:rsid w:val="0063403F"/>
    <w:rsid w:val="006425E2"/>
    <w:rsid w:val="00643B4C"/>
    <w:rsid w:val="00655F05"/>
    <w:rsid w:val="0066442D"/>
    <w:rsid w:val="006660F0"/>
    <w:rsid w:val="00667B8A"/>
    <w:rsid w:val="00685FB6"/>
    <w:rsid w:val="00691AF7"/>
    <w:rsid w:val="006B2AE5"/>
    <w:rsid w:val="006B4011"/>
    <w:rsid w:val="006D1242"/>
    <w:rsid w:val="006D426A"/>
    <w:rsid w:val="006E40F1"/>
    <w:rsid w:val="007215F6"/>
    <w:rsid w:val="00732CBC"/>
    <w:rsid w:val="00743919"/>
    <w:rsid w:val="007447F7"/>
    <w:rsid w:val="007516CD"/>
    <w:rsid w:val="00762457"/>
    <w:rsid w:val="00765DC1"/>
    <w:rsid w:val="00780BFE"/>
    <w:rsid w:val="007C03DD"/>
    <w:rsid w:val="007C4DF2"/>
    <w:rsid w:val="007F3E16"/>
    <w:rsid w:val="00804306"/>
    <w:rsid w:val="00832A98"/>
    <w:rsid w:val="00837D06"/>
    <w:rsid w:val="008469B6"/>
    <w:rsid w:val="008472BC"/>
    <w:rsid w:val="0085435F"/>
    <w:rsid w:val="00862D39"/>
    <w:rsid w:val="008653F9"/>
    <w:rsid w:val="00871431"/>
    <w:rsid w:val="00872EDF"/>
    <w:rsid w:val="008A3550"/>
    <w:rsid w:val="00910100"/>
    <w:rsid w:val="00926A02"/>
    <w:rsid w:val="0094119A"/>
    <w:rsid w:val="00950574"/>
    <w:rsid w:val="009672CB"/>
    <w:rsid w:val="0097045D"/>
    <w:rsid w:val="00975E92"/>
    <w:rsid w:val="009768C8"/>
    <w:rsid w:val="0098076D"/>
    <w:rsid w:val="00990C48"/>
    <w:rsid w:val="009C2E6E"/>
    <w:rsid w:val="009F355D"/>
    <w:rsid w:val="009F6A21"/>
    <w:rsid w:val="00A00DF8"/>
    <w:rsid w:val="00A2050B"/>
    <w:rsid w:val="00A2758E"/>
    <w:rsid w:val="00A350DA"/>
    <w:rsid w:val="00A50768"/>
    <w:rsid w:val="00A6226D"/>
    <w:rsid w:val="00A7078C"/>
    <w:rsid w:val="00A81491"/>
    <w:rsid w:val="00A82400"/>
    <w:rsid w:val="00A842DE"/>
    <w:rsid w:val="00A86211"/>
    <w:rsid w:val="00A92A6B"/>
    <w:rsid w:val="00A96BD2"/>
    <w:rsid w:val="00AD4AFE"/>
    <w:rsid w:val="00AD4C3B"/>
    <w:rsid w:val="00AE5E7D"/>
    <w:rsid w:val="00B05697"/>
    <w:rsid w:val="00B108B2"/>
    <w:rsid w:val="00B27B38"/>
    <w:rsid w:val="00B36CE6"/>
    <w:rsid w:val="00B40EBD"/>
    <w:rsid w:val="00B431FD"/>
    <w:rsid w:val="00B7682E"/>
    <w:rsid w:val="00B83EA5"/>
    <w:rsid w:val="00B85D66"/>
    <w:rsid w:val="00B86746"/>
    <w:rsid w:val="00B90789"/>
    <w:rsid w:val="00B9147F"/>
    <w:rsid w:val="00B9234A"/>
    <w:rsid w:val="00B96269"/>
    <w:rsid w:val="00B97D75"/>
    <w:rsid w:val="00BA0B43"/>
    <w:rsid w:val="00BA2095"/>
    <w:rsid w:val="00BA51D9"/>
    <w:rsid w:val="00BA770B"/>
    <w:rsid w:val="00BD34B9"/>
    <w:rsid w:val="00BE77F0"/>
    <w:rsid w:val="00C00EE7"/>
    <w:rsid w:val="00C023D6"/>
    <w:rsid w:val="00C060F5"/>
    <w:rsid w:val="00C14B98"/>
    <w:rsid w:val="00C206CD"/>
    <w:rsid w:val="00C21264"/>
    <w:rsid w:val="00C42E86"/>
    <w:rsid w:val="00C47008"/>
    <w:rsid w:val="00C61253"/>
    <w:rsid w:val="00C82E88"/>
    <w:rsid w:val="00C86982"/>
    <w:rsid w:val="00C9498D"/>
    <w:rsid w:val="00CA374B"/>
    <w:rsid w:val="00CB2699"/>
    <w:rsid w:val="00CB3BAA"/>
    <w:rsid w:val="00CC7242"/>
    <w:rsid w:val="00CC7C4E"/>
    <w:rsid w:val="00CE2226"/>
    <w:rsid w:val="00CE562A"/>
    <w:rsid w:val="00D01521"/>
    <w:rsid w:val="00D07D22"/>
    <w:rsid w:val="00D1512D"/>
    <w:rsid w:val="00D45562"/>
    <w:rsid w:val="00D6770B"/>
    <w:rsid w:val="00D718A5"/>
    <w:rsid w:val="00D7577B"/>
    <w:rsid w:val="00D85482"/>
    <w:rsid w:val="00D90A21"/>
    <w:rsid w:val="00D90D51"/>
    <w:rsid w:val="00D95009"/>
    <w:rsid w:val="00D9598F"/>
    <w:rsid w:val="00DA5A30"/>
    <w:rsid w:val="00DC5C5D"/>
    <w:rsid w:val="00DE11BA"/>
    <w:rsid w:val="00DE562F"/>
    <w:rsid w:val="00DF4DCC"/>
    <w:rsid w:val="00E00915"/>
    <w:rsid w:val="00E01906"/>
    <w:rsid w:val="00E0399E"/>
    <w:rsid w:val="00E125BE"/>
    <w:rsid w:val="00E162F8"/>
    <w:rsid w:val="00E3222C"/>
    <w:rsid w:val="00E376F7"/>
    <w:rsid w:val="00E43DC2"/>
    <w:rsid w:val="00E47DB0"/>
    <w:rsid w:val="00E53E42"/>
    <w:rsid w:val="00E61578"/>
    <w:rsid w:val="00E97D54"/>
    <w:rsid w:val="00EA14AC"/>
    <w:rsid w:val="00EB4317"/>
    <w:rsid w:val="00EE07E0"/>
    <w:rsid w:val="00EF797A"/>
    <w:rsid w:val="00F22DB8"/>
    <w:rsid w:val="00F258BE"/>
    <w:rsid w:val="00F272DB"/>
    <w:rsid w:val="00F30294"/>
    <w:rsid w:val="00F33270"/>
    <w:rsid w:val="00F34B8A"/>
    <w:rsid w:val="00F419D3"/>
    <w:rsid w:val="00F47B6C"/>
    <w:rsid w:val="00F53152"/>
    <w:rsid w:val="00F56E82"/>
    <w:rsid w:val="00F57B5F"/>
    <w:rsid w:val="00F614FE"/>
    <w:rsid w:val="00F6708E"/>
    <w:rsid w:val="00F7322A"/>
    <w:rsid w:val="00F7581C"/>
    <w:rsid w:val="00F95A5D"/>
    <w:rsid w:val="00FD19E5"/>
    <w:rsid w:val="00FD3A47"/>
    <w:rsid w:val="00FD5B20"/>
    <w:rsid w:val="00FD6AF8"/>
    <w:rsid w:val="00FE3D5F"/>
    <w:rsid w:val="00FF4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11A600"/>
  <w15:chartTrackingRefBased/>
  <w15:docId w15:val="{152A6458-584C-4233-BAB2-E99E8DA3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5" w:lineRule="exact"/>
      <w:jc w:val="both"/>
    </w:pPr>
    <w:rPr>
      <w:rFonts w:cs="ＭＳ 明朝"/>
      <w:spacing w:val="5"/>
    </w:rPr>
  </w:style>
  <w:style w:type="paragraph" w:styleId="a4">
    <w:name w:val="footer"/>
    <w:basedOn w:val="a"/>
    <w:rsid w:val="00E43DC2"/>
    <w:pPr>
      <w:tabs>
        <w:tab w:val="center" w:pos="4252"/>
        <w:tab w:val="right" w:pos="8504"/>
      </w:tabs>
      <w:snapToGrid w:val="0"/>
    </w:pPr>
  </w:style>
  <w:style w:type="character" w:styleId="a5">
    <w:name w:val="page number"/>
    <w:basedOn w:val="a0"/>
    <w:rsid w:val="00E43DC2"/>
  </w:style>
  <w:style w:type="table" w:styleId="a6">
    <w:name w:val="Table Grid"/>
    <w:basedOn w:val="a1"/>
    <w:rsid w:val="00183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B05697"/>
    <w:rPr>
      <w:rFonts w:ascii="Arial" w:eastAsia="ＭＳ ゴシック" w:hAnsi="Arial"/>
      <w:sz w:val="18"/>
      <w:szCs w:val="18"/>
    </w:rPr>
  </w:style>
  <w:style w:type="character" w:customStyle="1" w:styleId="a8">
    <w:name w:val="吹き出し (文字)"/>
    <w:link w:val="a7"/>
    <w:rsid w:val="00B05697"/>
    <w:rPr>
      <w:rFonts w:ascii="Arial" w:eastAsia="ＭＳ ゴシック" w:hAnsi="Arial" w:cs="Times New Roman"/>
      <w:kern w:val="2"/>
      <w:sz w:val="18"/>
      <w:szCs w:val="18"/>
    </w:rPr>
  </w:style>
  <w:style w:type="paragraph" w:styleId="a9">
    <w:name w:val="header"/>
    <w:basedOn w:val="a"/>
    <w:link w:val="aa"/>
    <w:rsid w:val="00184445"/>
    <w:pPr>
      <w:tabs>
        <w:tab w:val="center" w:pos="4252"/>
        <w:tab w:val="right" w:pos="8504"/>
      </w:tabs>
      <w:snapToGrid w:val="0"/>
    </w:pPr>
  </w:style>
  <w:style w:type="character" w:customStyle="1" w:styleId="aa">
    <w:name w:val="ヘッダー (文字)"/>
    <w:link w:val="a9"/>
    <w:rsid w:val="00184445"/>
    <w:rPr>
      <w:kern w:val="2"/>
      <w:sz w:val="21"/>
      <w:szCs w:val="24"/>
    </w:rPr>
  </w:style>
  <w:style w:type="paragraph" w:styleId="ab">
    <w:name w:val="Revision"/>
    <w:hidden/>
    <w:uiPriority w:val="99"/>
    <w:semiHidden/>
    <w:rsid w:val="00FD3A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675</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H14.1.1改正</vt:lpstr>
      <vt:lpstr>H14.1.1改正</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H14.1.1改正</dc:title>
  <dc:subject/>
  <dc:creator>甲斐　千晴</dc:creator>
  <cp:keywords/>
  <dc:description/>
  <cp:lastModifiedBy>仁階堂　翔太</cp:lastModifiedBy>
  <cp:revision>5</cp:revision>
  <cp:lastPrinted>2026-06-16T07:40:00Z</cp:lastPrinted>
  <dcterms:created xsi:type="dcterms:W3CDTF">2026-06-17T04:18:00Z</dcterms:created>
  <dcterms:modified xsi:type="dcterms:W3CDTF">2026-06-25T09:36:00Z</dcterms:modified>
</cp:coreProperties>
</file>