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3F5D" w14:textId="0C8CF756" w:rsidR="00FD5E0C" w:rsidRPr="00B86908" w:rsidRDefault="00FD5E0C" w:rsidP="00EB1400">
      <w:pPr>
        <w:spacing w:line="0" w:lineRule="atLeast"/>
        <w:jc w:val="center"/>
        <w:rPr>
          <w:rFonts w:asciiTheme="majorEastAsia" w:eastAsiaTheme="majorEastAsia" w:hAnsiTheme="majorEastAsia" w:cs="ＭＳ 明朝"/>
          <w:kern w:val="0"/>
          <w:szCs w:val="21"/>
        </w:rPr>
      </w:pPr>
      <w:r w:rsidRPr="00B86908">
        <w:rPr>
          <w:rFonts w:asciiTheme="majorEastAsia" w:eastAsiaTheme="majorEastAsia" w:hAnsiTheme="majorEastAsia" w:cs="ＭＳ 明朝" w:hint="eastAsia"/>
          <w:kern w:val="0"/>
          <w:szCs w:val="21"/>
        </w:rPr>
        <w:t>令和８年度</w:t>
      </w:r>
      <w:r w:rsidR="002A6F66" w:rsidRPr="00B86908">
        <w:rPr>
          <w:rFonts w:asciiTheme="majorEastAsia" w:eastAsiaTheme="majorEastAsia" w:hAnsiTheme="majorEastAsia" w:cs="ＭＳ 明朝" w:hint="eastAsia"/>
          <w:kern w:val="0"/>
          <w:szCs w:val="21"/>
        </w:rPr>
        <w:t>「価格転嫁円滑化推進</w:t>
      </w:r>
      <w:r w:rsidR="004B0BA9" w:rsidRPr="00B86908">
        <w:rPr>
          <w:rFonts w:asciiTheme="majorEastAsia" w:eastAsiaTheme="majorEastAsia" w:hAnsiTheme="majorEastAsia" w:cs="ＭＳ 明朝" w:hint="eastAsia"/>
          <w:kern w:val="0"/>
          <w:szCs w:val="21"/>
        </w:rPr>
        <w:t>大会</w:t>
      </w:r>
      <w:r w:rsidR="002A6F66" w:rsidRPr="00B86908">
        <w:rPr>
          <w:rFonts w:asciiTheme="majorEastAsia" w:eastAsiaTheme="majorEastAsia" w:hAnsiTheme="majorEastAsia" w:cs="ＭＳ 明朝" w:hint="eastAsia"/>
          <w:kern w:val="0"/>
          <w:szCs w:val="21"/>
        </w:rPr>
        <w:t>」及び「街頭啓発活動</w:t>
      </w:r>
      <w:r w:rsidR="007C44DE" w:rsidRPr="00B86908">
        <w:rPr>
          <w:rFonts w:asciiTheme="majorEastAsia" w:eastAsiaTheme="majorEastAsia" w:hAnsiTheme="majorEastAsia" w:cs="ＭＳ 明朝" w:hint="eastAsia"/>
          <w:kern w:val="0"/>
          <w:szCs w:val="21"/>
        </w:rPr>
        <w:t>」</w:t>
      </w:r>
      <w:r w:rsidR="002A6F66" w:rsidRPr="00B86908">
        <w:rPr>
          <w:rFonts w:asciiTheme="majorEastAsia" w:eastAsiaTheme="majorEastAsia" w:hAnsiTheme="majorEastAsia" w:cs="ＭＳ 明朝" w:hint="eastAsia"/>
          <w:kern w:val="0"/>
          <w:szCs w:val="21"/>
        </w:rPr>
        <w:t>運営</w:t>
      </w:r>
      <w:r w:rsidR="007C44DE" w:rsidRPr="00B86908">
        <w:rPr>
          <w:rFonts w:asciiTheme="majorEastAsia" w:eastAsiaTheme="majorEastAsia" w:hAnsiTheme="majorEastAsia" w:cs="ＭＳ 明朝" w:hint="eastAsia"/>
          <w:kern w:val="0"/>
          <w:szCs w:val="21"/>
        </w:rPr>
        <w:t>業務</w:t>
      </w:r>
    </w:p>
    <w:p w14:paraId="7AEE06C5" w14:textId="729A4FA4" w:rsidR="007C44DE" w:rsidRPr="00B86908" w:rsidRDefault="0055176B" w:rsidP="00EB1400">
      <w:pPr>
        <w:spacing w:line="0" w:lineRule="atLeast"/>
        <w:jc w:val="center"/>
        <w:rPr>
          <w:rFonts w:asciiTheme="majorEastAsia" w:eastAsiaTheme="majorEastAsia" w:hAnsiTheme="majorEastAsia" w:cs="ＭＳ 明朝"/>
          <w:kern w:val="0"/>
          <w:szCs w:val="21"/>
        </w:rPr>
      </w:pPr>
      <w:r w:rsidRPr="00B86908">
        <w:rPr>
          <w:rFonts w:asciiTheme="majorEastAsia" w:eastAsiaTheme="majorEastAsia" w:hAnsiTheme="majorEastAsia" w:cs="ＭＳ 明朝" w:hint="eastAsia"/>
          <w:kern w:val="0"/>
          <w:szCs w:val="21"/>
        </w:rPr>
        <w:t xml:space="preserve">　企画提案</w:t>
      </w:r>
      <w:r w:rsidR="007C44DE" w:rsidRPr="00B86908">
        <w:rPr>
          <w:rFonts w:asciiTheme="majorEastAsia" w:eastAsiaTheme="majorEastAsia" w:hAnsiTheme="majorEastAsia" w:cs="ＭＳ 明朝" w:hint="eastAsia"/>
          <w:kern w:val="0"/>
          <w:szCs w:val="21"/>
        </w:rPr>
        <w:t>仕様書</w:t>
      </w:r>
    </w:p>
    <w:p w14:paraId="1886BFC3" w14:textId="77777777" w:rsidR="00626AD8" w:rsidRPr="00B86908" w:rsidRDefault="00626AD8" w:rsidP="007C44DE">
      <w:pPr>
        <w:spacing w:line="0" w:lineRule="atLeast"/>
        <w:rPr>
          <w:rFonts w:asciiTheme="minorEastAsia" w:hAnsiTheme="minorEastAsia" w:cs="ＭＳ 明朝"/>
          <w:kern w:val="0"/>
          <w:szCs w:val="21"/>
        </w:rPr>
      </w:pPr>
    </w:p>
    <w:p w14:paraId="047749A0" w14:textId="77777777" w:rsidR="007C44DE" w:rsidRPr="00B86908" w:rsidRDefault="001D65AE" w:rsidP="007C44DE">
      <w:pPr>
        <w:spacing w:line="0" w:lineRule="atLeast"/>
        <w:rPr>
          <w:rFonts w:asciiTheme="majorEastAsia" w:eastAsiaTheme="majorEastAsia" w:hAnsiTheme="majorEastAsia" w:cs="ＭＳ 明朝"/>
          <w:kern w:val="0"/>
          <w:szCs w:val="21"/>
        </w:rPr>
      </w:pPr>
      <w:r w:rsidRPr="00B86908">
        <w:rPr>
          <w:rFonts w:asciiTheme="majorEastAsia" w:eastAsiaTheme="majorEastAsia" w:hAnsiTheme="majorEastAsia" w:cs="ＭＳ 明朝" w:hint="eastAsia"/>
          <w:kern w:val="0"/>
          <w:szCs w:val="21"/>
        </w:rPr>
        <w:t xml:space="preserve">１　</w:t>
      </w:r>
      <w:r w:rsidR="007C44DE" w:rsidRPr="00B86908">
        <w:rPr>
          <w:rFonts w:asciiTheme="majorEastAsia" w:eastAsiaTheme="majorEastAsia" w:hAnsiTheme="majorEastAsia" w:cs="ＭＳ 明朝" w:hint="eastAsia"/>
          <w:kern w:val="0"/>
          <w:szCs w:val="21"/>
        </w:rPr>
        <w:t>業務の目的</w:t>
      </w:r>
    </w:p>
    <w:p w14:paraId="6F5031EC" w14:textId="3781A51A" w:rsidR="00834845" w:rsidRPr="00B86908" w:rsidRDefault="00834845" w:rsidP="006576D3">
      <w:pPr>
        <w:spacing w:line="0" w:lineRule="atLeast"/>
        <w:ind w:leftChars="111" w:left="479" w:hangingChars="100" w:hanging="227"/>
        <w:rPr>
          <w:rFonts w:asciiTheme="minorEastAsia" w:hAnsiTheme="minorEastAsia" w:cs="Times New Roman"/>
          <w:szCs w:val="21"/>
        </w:rPr>
      </w:pPr>
      <w:r w:rsidRPr="00B86908">
        <w:rPr>
          <w:rFonts w:asciiTheme="minorEastAsia" w:hAnsiTheme="minorEastAsia" w:cs="Times New Roman" w:hint="eastAsia"/>
          <w:szCs w:val="21"/>
        </w:rPr>
        <w:t>・令和５年２月に官民労１３団体で「価格転嫁の円滑化に関する協定」を締結し、この協定の下、価格転嫁の取組を進めてきたが、県が昨年１０月に公表したアンケート調査の結果では、コスト全体の価格転嫁率</w:t>
      </w:r>
      <w:r w:rsidR="004B0BA9" w:rsidRPr="00B86908">
        <w:rPr>
          <w:rFonts w:asciiTheme="minorEastAsia" w:hAnsiTheme="minorEastAsia" w:cs="Times New Roman" w:hint="eastAsia"/>
          <w:szCs w:val="21"/>
        </w:rPr>
        <w:t>は</w:t>
      </w:r>
      <w:r w:rsidRPr="00B86908">
        <w:rPr>
          <w:rFonts w:asciiTheme="minorEastAsia" w:hAnsiTheme="minorEastAsia" w:cs="Times New Roman" w:hint="eastAsia"/>
          <w:szCs w:val="21"/>
        </w:rPr>
        <w:t>4</w:t>
      </w:r>
      <w:r w:rsidR="00FD5E0C" w:rsidRPr="00B86908">
        <w:rPr>
          <w:rFonts w:asciiTheme="minorEastAsia" w:hAnsiTheme="minorEastAsia" w:cs="Times New Roman" w:hint="eastAsia"/>
          <w:szCs w:val="21"/>
        </w:rPr>
        <w:t>1.3</w:t>
      </w:r>
      <w:r w:rsidRPr="00B86908">
        <w:rPr>
          <w:rFonts w:asciiTheme="minorEastAsia" w:hAnsiTheme="minorEastAsia" w:cs="Times New Roman" w:hint="eastAsia"/>
          <w:szCs w:val="21"/>
        </w:rPr>
        <w:t>％に留まり、特に労務費については3</w:t>
      </w:r>
      <w:r w:rsidR="00FD5E0C" w:rsidRPr="00B86908">
        <w:rPr>
          <w:rFonts w:asciiTheme="minorEastAsia" w:hAnsiTheme="minorEastAsia" w:cs="Times New Roman" w:hint="eastAsia"/>
          <w:szCs w:val="21"/>
        </w:rPr>
        <w:t>6.6</w:t>
      </w:r>
      <w:r w:rsidRPr="00B86908">
        <w:rPr>
          <w:rFonts w:asciiTheme="minorEastAsia" w:hAnsiTheme="minorEastAsia" w:cs="Times New Roman" w:hint="eastAsia"/>
          <w:szCs w:val="21"/>
        </w:rPr>
        <w:t>％と中小企業の価格転嫁はまだまだ進んでいない。</w:t>
      </w:r>
    </w:p>
    <w:p w14:paraId="729830C7" w14:textId="492F7E41" w:rsidR="00834845" w:rsidRPr="00B86908" w:rsidRDefault="00834845" w:rsidP="00B765B6">
      <w:pPr>
        <w:spacing w:line="0" w:lineRule="atLeast"/>
        <w:ind w:leftChars="111" w:left="479" w:hangingChars="100" w:hanging="227"/>
        <w:rPr>
          <w:rFonts w:ascii="ＭＳ 明朝" w:eastAsia="ＭＳ 明朝" w:hAnsi="ＭＳ 明朝"/>
          <w:szCs w:val="21"/>
        </w:rPr>
      </w:pPr>
      <w:r w:rsidRPr="00B86908">
        <w:rPr>
          <w:rFonts w:asciiTheme="minorEastAsia" w:hAnsiTheme="minorEastAsia" w:cs="Times New Roman" w:hint="eastAsia"/>
          <w:szCs w:val="21"/>
        </w:rPr>
        <w:t>・</w:t>
      </w:r>
      <w:r w:rsidR="00FD5E0C" w:rsidRPr="00B86908">
        <w:rPr>
          <w:rFonts w:ascii="ＭＳ 明朝" w:eastAsia="ＭＳ 明朝" w:hAnsi="ＭＳ 明朝" w:hint="eastAsia"/>
          <w:szCs w:val="21"/>
        </w:rPr>
        <w:t>こうした中、</w:t>
      </w:r>
      <w:r w:rsidR="008A7A9A" w:rsidRPr="00B86908">
        <w:rPr>
          <w:rFonts w:ascii="ＭＳ 明朝" w:eastAsia="ＭＳ 明朝" w:hAnsi="ＭＳ 明朝" w:hint="eastAsia"/>
          <w:szCs w:val="21"/>
        </w:rPr>
        <w:t>価格転嫁を促進するため、「協議に応じない一方的な代金決定の禁止」などを定めた、いわゆる「取適法」が令和８年１月に施行された。</w:t>
      </w:r>
    </w:p>
    <w:p w14:paraId="798896BA" w14:textId="083218B6" w:rsidR="00834845" w:rsidRPr="00B86908" w:rsidRDefault="00834845" w:rsidP="006576D3">
      <w:pPr>
        <w:spacing w:line="0" w:lineRule="atLeast"/>
        <w:ind w:leftChars="111" w:left="479" w:hangingChars="100" w:hanging="227"/>
        <w:rPr>
          <w:rFonts w:asciiTheme="minorEastAsia" w:hAnsiTheme="minorEastAsia" w:cs="Times New Roman"/>
          <w:szCs w:val="21"/>
        </w:rPr>
      </w:pPr>
      <w:r w:rsidRPr="00B86908">
        <w:rPr>
          <w:rFonts w:asciiTheme="minorEastAsia" w:hAnsiTheme="minorEastAsia" w:cs="Times New Roman" w:hint="eastAsia"/>
          <w:szCs w:val="21"/>
        </w:rPr>
        <w:t>・こうした機をとらえ、業界全体の円滑な価格転嫁の機運をもう一段階高めるため、「価格転嫁円滑化推進</w:t>
      </w:r>
      <w:r w:rsidR="004B0BA9" w:rsidRPr="00B86908">
        <w:rPr>
          <w:rFonts w:asciiTheme="minorEastAsia" w:hAnsiTheme="minorEastAsia" w:cs="Times New Roman" w:hint="eastAsia"/>
          <w:szCs w:val="21"/>
        </w:rPr>
        <w:t>大会</w:t>
      </w:r>
      <w:r w:rsidRPr="00B86908">
        <w:rPr>
          <w:rFonts w:asciiTheme="minorEastAsia" w:hAnsiTheme="minorEastAsia" w:cs="Times New Roman" w:hint="eastAsia"/>
          <w:szCs w:val="21"/>
        </w:rPr>
        <w:t>」と「街頭啓発活動」を実施するもの。もって、「賃金と物価の好循環の実現」を図ることとする。</w:t>
      </w:r>
    </w:p>
    <w:p w14:paraId="080B4BDE" w14:textId="77777777" w:rsidR="007C44DE" w:rsidRPr="00B86908" w:rsidRDefault="003B112E" w:rsidP="008E3F3D">
      <w:pPr>
        <w:rPr>
          <w:rFonts w:asciiTheme="minorEastAsia" w:hAnsiTheme="minorEastAsia"/>
          <w:sz w:val="20"/>
          <w:szCs w:val="20"/>
        </w:rPr>
      </w:pPr>
      <w:r w:rsidRPr="00B86908">
        <w:rPr>
          <w:rFonts w:asciiTheme="minorEastAsia" w:hAnsiTheme="minorEastAsia" w:hint="eastAsia"/>
          <w:noProof/>
          <w:sz w:val="20"/>
          <w:szCs w:val="20"/>
        </w:rPr>
        <w:drawing>
          <wp:anchor distT="0" distB="0" distL="114300" distR="114300" simplePos="0" relativeHeight="251661312" behindDoc="0" locked="0" layoutInCell="1" allowOverlap="1" wp14:anchorId="7AD61F81" wp14:editId="0383A4BC">
            <wp:simplePos x="0" y="0"/>
            <wp:positionH relativeFrom="column">
              <wp:posOffset>7798435</wp:posOffset>
            </wp:positionH>
            <wp:positionV relativeFrom="paragraph">
              <wp:posOffset>9525</wp:posOffset>
            </wp:positionV>
            <wp:extent cx="3363595" cy="1889760"/>
            <wp:effectExtent l="0" t="0" r="825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3595" cy="188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908">
        <w:rPr>
          <w:rFonts w:asciiTheme="minorEastAsia" w:hAnsiTheme="minorEastAsia"/>
          <w:noProof/>
        </w:rPr>
        <mc:AlternateContent>
          <mc:Choice Requires="wps">
            <w:drawing>
              <wp:anchor distT="0" distB="0" distL="114300" distR="114300" simplePos="0" relativeHeight="251662336" behindDoc="0" locked="0" layoutInCell="1" allowOverlap="1" wp14:anchorId="6C535FFD" wp14:editId="559666BE">
                <wp:simplePos x="0" y="0"/>
                <wp:positionH relativeFrom="column">
                  <wp:posOffset>7811770</wp:posOffset>
                </wp:positionH>
                <wp:positionV relativeFrom="paragraph">
                  <wp:posOffset>13335</wp:posOffset>
                </wp:positionV>
                <wp:extent cx="613410" cy="223520"/>
                <wp:effectExtent l="1270" t="3810" r="4445"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BDD8D" w14:textId="77777777" w:rsidR="003B112E" w:rsidRPr="00F73BB3" w:rsidRDefault="003B112E" w:rsidP="003B112E">
                            <w:pPr>
                              <w:rPr>
                                <w:rFonts w:ascii="ＭＳ Ｐ明朝" w:eastAsia="ＭＳ Ｐ明朝" w:hAnsi="ＭＳ Ｐ明朝"/>
                                <w:b/>
                                <w:sz w:val="18"/>
                                <w:szCs w:val="18"/>
                              </w:rPr>
                            </w:pPr>
                            <w:r w:rsidRPr="00F73BB3">
                              <w:rPr>
                                <w:rFonts w:ascii="ＭＳ Ｐ明朝" w:eastAsia="ＭＳ Ｐ明朝" w:hAnsi="ＭＳ Ｐ明朝"/>
                                <w:b/>
                                <w:sz w:val="18"/>
                                <w:szCs w:val="18"/>
                              </w:rPr>
                              <w:t>≪男性≫</w:t>
                            </w:r>
                          </w:p>
                          <w:p w14:paraId="70FF43C2" w14:textId="77777777" w:rsidR="003B112E" w:rsidRDefault="003B112E" w:rsidP="003B112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35FFD" id="_x0000_t202" coordsize="21600,21600" o:spt="202" path="m,l,21600r21600,l21600,xe">
                <v:stroke joinstyle="miter"/>
                <v:path gradientshapeok="t" o:connecttype="rect"/>
              </v:shapetype>
              <v:shape id="テキスト ボックス 3" o:spid="_x0000_s1026" type="#_x0000_t202" style="position:absolute;left:0;text-align:left;margin-left:615.1pt;margin-top:1.05pt;width:48.3pt;height: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" stroked="f">
                <v:textbox inset="5.85pt,.7pt,5.85pt,.7pt">
                  <w:txbxContent>
                    <w:p w14:paraId="5DCBDD8D" w14:textId="77777777" w:rsidR="003B112E" w:rsidRPr="00F73BB3" w:rsidRDefault="003B112E" w:rsidP="003B112E">
                      <w:pPr>
                        <w:rPr>
                          <w:rFonts w:ascii="ＭＳ Ｐ明朝" w:eastAsia="ＭＳ Ｐ明朝" w:hAnsi="ＭＳ Ｐ明朝"/>
                          <w:b/>
                          <w:sz w:val="18"/>
                          <w:szCs w:val="18"/>
                        </w:rPr>
                      </w:pPr>
                      <w:r w:rsidRPr="00F73BB3">
                        <w:rPr>
                          <w:rFonts w:ascii="ＭＳ Ｐ明朝" w:eastAsia="ＭＳ Ｐ明朝" w:hAnsi="ＭＳ Ｐ明朝"/>
                          <w:b/>
                          <w:sz w:val="18"/>
                          <w:szCs w:val="18"/>
                        </w:rPr>
                        <w:t>≪男性≫</w:t>
                      </w:r>
                    </w:p>
                    <w:p w14:paraId="70FF43C2" w14:textId="77777777" w:rsidR="003B112E" w:rsidRDefault="003B112E" w:rsidP="003B112E"/>
                  </w:txbxContent>
                </v:textbox>
              </v:shape>
            </w:pict>
          </mc:Fallback>
        </mc:AlternateContent>
      </w:r>
      <w:r w:rsidRPr="00B86908">
        <w:rPr>
          <w:rFonts w:asciiTheme="minorEastAsia" w:hAnsiTheme="minorEastAsia"/>
          <w:noProof/>
        </w:rPr>
        <mc:AlternateContent>
          <mc:Choice Requires="wps">
            <w:drawing>
              <wp:anchor distT="0" distB="0" distL="114300" distR="114300" simplePos="0" relativeHeight="251663360" behindDoc="0" locked="0" layoutInCell="1" allowOverlap="1" wp14:anchorId="05F06E5A" wp14:editId="73C638AD">
                <wp:simplePos x="0" y="0"/>
                <wp:positionH relativeFrom="column">
                  <wp:posOffset>9108440</wp:posOffset>
                </wp:positionH>
                <wp:positionV relativeFrom="paragraph">
                  <wp:posOffset>41910</wp:posOffset>
                </wp:positionV>
                <wp:extent cx="2000250" cy="219075"/>
                <wp:effectExtent l="12065" t="13335" r="1651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19075"/>
                        </a:xfrm>
                        <a:prstGeom prst="rect">
                          <a:avLst/>
                        </a:prstGeom>
                        <a:noFill/>
                        <a:ln w="22225"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AB836" id="正方形/長方形 1" o:spid="_x0000_s1026" style="position:absolute;left:0;text-align:left;margin-left:717.2pt;margin-top:3.3pt;width:15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" filled="f" strokecolor="red" strokeweight="1.75pt"/>
            </w:pict>
          </mc:Fallback>
        </mc:AlternateContent>
      </w:r>
    </w:p>
    <w:p w14:paraId="346A4583" w14:textId="77777777" w:rsidR="007C44DE" w:rsidRPr="00B86908" w:rsidRDefault="001D65AE" w:rsidP="007C44DE">
      <w:pPr>
        <w:spacing w:line="0" w:lineRule="atLeast"/>
        <w:rPr>
          <w:rFonts w:asciiTheme="majorEastAsia" w:eastAsiaTheme="majorEastAsia" w:hAnsiTheme="majorEastAsia"/>
        </w:rPr>
      </w:pPr>
      <w:r w:rsidRPr="00B86908">
        <w:rPr>
          <w:rFonts w:asciiTheme="majorEastAsia" w:eastAsiaTheme="majorEastAsia" w:hAnsiTheme="majorEastAsia" w:hint="eastAsia"/>
        </w:rPr>
        <w:t xml:space="preserve">２　</w:t>
      </w:r>
      <w:r w:rsidR="007C44DE" w:rsidRPr="00B86908">
        <w:rPr>
          <w:rFonts w:asciiTheme="majorEastAsia" w:eastAsiaTheme="majorEastAsia" w:hAnsiTheme="majorEastAsia" w:hint="eastAsia"/>
        </w:rPr>
        <w:t>業務の概要</w:t>
      </w:r>
    </w:p>
    <w:p w14:paraId="6BF97F77" w14:textId="7182A963" w:rsidR="007C44DE" w:rsidRPr="00B86908" w:rsidRDefault="002A6F66" w:rsidP="002A6F66">
      <w:pPr>
        <w:spacing w:line="0" w:lineRule="atLeast"/>
        <w:ind w:firstLineChars="100" w:firstLine="227"/>
        <w:rPr>
          <w:rFonts w:asciiTheme="minorEastAsia" w:hAnsiTheme="minorEastAsia" w:cs="ＭＳ 明朝"/>
          <w:kern w:val="0"/>
          <w:szCs w:val="21"/>
        </w:rPr>
      </w:pPr>
      <w:r w:rsidRPr="00B86908">
        <w:rPr>
          <w:rFonts w:asciiTheme="minorEastAsia" w:hAnsiTheme="minorEastAsia" w:cs="ＭＳ 明朝" w:hint="eastAsia"/>
          <w:kern w:val="0"/>
          <w:szCs w:val="21"/>
        </w:rPr>
        <w:t>「価格転嫁円滑化推進</w:t>
      </w:r>
      <w:r w:rsidR="004B0BA9" w:rsidRPr="00B86908">
        <w:rPr>
          <w:rFonts w:asciiTheme="minorEastAsia" w:hAnsiTheme="minorEastAsia" w:cs="ＭＳ 明朝" w:hint="eastAsia"/>
          <w:kern w:val="0"/>
          <w:szCs w:val="21"/>
        </w:rPr>
        <w:t>大会</w:t>
      </w:r>
      <w:r w:rsidRPr="00B86908">
        <w:rPr>
          <w:rFonts w:asciiTheme="minorEastAsia" w:hAnsiTheme="minorEastAsia" w:cs="ＭＳ 明朝" w:hint="eastAsia"/>
          <w:kern w:val="0"/>
          <w:szCs w:val="21"/>
        </w:rPr>
        <w:t>」及び「街頭啓発活動」</w:t>
      </w:r>
      <w:r w:rsidR="006B7BDF" w:rsidRPr="00B86908">
        <w:rPr>
          <w:rFonts w:asciiTheme="minorEastAsia" w:hAnsiTheme="minorEastAsia" w:cs="ＭＳ 明朝" w:hint="eastAsia"/>
          <w:kern w:val="0"/>
          <w:szCs w:val="21"/>
        </w:rPr>
        <w:t>（全２回）</w:t>
      </w:r>
      <w:r w:rsidR="007C44DE" w:rsidRPr="00B86908">
        <w:rPr>
          <w:rFonts w:asciiTheme="minorEastAsia" w:hAnsiTheme="minorEastAsia" w:cs="ＭＳ 明朝" w:hint="eastAsia"/>
          <w:kern w:val="0"/>
          <w:szCs w:val="21"/>
        </w:rPr>
        <w:t>の企画運営、開催</w:t>
      </w:r>
    </w:p>
    <w:p w14:paraId="5D9BE001" w14:textId="77777777" w:rsidR="007C44DE" w:rsidRPr="00B86908" w:rsidRDefault="007C44DE" w:rsidP="007C44DE">
      <w:pPr>
        <w:spacing w:line="0" w:lineRule="atLeast"/>
        <w:rPr>
          <w:rFonts w:asciiTheme="minorEastAsia" w:hAnsiTheme="minorEastAsia"/>
        </w:rPr>
      </w:pPr>
    </w:p>
    <w:p w14:paraId="3FED763B" w14:textId="77777777" w:rsidR="007C44DE" w:rsidRPr="00B86908" w:rsidRDefault="007C44DE" w:rsidP="007C44DE">
      <w:pPr>
        <w:spacing w:line="0" w:lineRule="atLeast"/>
        <w:rPr>
          <w:rFonts w:asciiTheme="majorEastAsia" w:eastAsiaTheme="majorEastAsia" w:hAnsiTheme="majorEastAsia"/>
        </w:rPr>
      </w:pPr>
      <w:r w:rsidRPr="00B86908">
        <w:rPr>
          <w:rFonts w:asciiTheme="majorEastAsia" w:eastAsiaTheme="majorEastAsia" w:hAnsiTheme="majorEastAsia" w:hint="eastAsia"/>
        </w:rPr>
        <w:t>３　委託期間</w:t>
      </w:r>
    </w:p>
    <w:p w14:paraId="13DD968B" w14:textId="07A40570" w:rsidR="007C44DE" w:rsidRPr="00B86908" w:rsidRDefault="007C44DE" w:rsidP="007C44DE">
      <w:pPr>
        <w:spacing w:line="0" w:lineRule="atLeast"/>
        <w:rPr>
          <w:rFonts w:asciiTheme="minorEastAsia" w:hAnsiTheme="minorEastAsia"/>
        </w:rPr>
      </w:pPr>
      <w:r w:rsidRPr="00B86908">
        <w:rPr>
          <w:rFonts w:asciiTheme="minorEastAsia" w:hAnsiTheme="minorEastAsia" w:hint="eastAsia"/>
        </w:rPr>
        <w:t xml:space="preserve">　　契約の日から</w:t>
      </w:r>
      <w:r w:rsidR="00A479E1" w:rsidRPr="00B86908">
        <w:rPr>
          <w:rFonts w:ascii="ＭＳ 明朝" w:eastAsia="ＭＳ 明朝" w:hAnsi="ＭＳ 明朝" w:hint="eastAsia"/>
        </w:rPr>
        <w:t>令和</w:t>
      </w:r>
      <w:r w:rsidR="00FD5E0C" w:rsidRPr="00B86908">
        <w:rPr>
          <w:rFonts w:ascii="ＭＳ 明朝" w:eastAsia="ＭＳ 明朝" w:hAnsi="ＭＳ 明朝" w:hint="eastAsia"/>
        </w:rPr>
        <w:t>９</w:t>
      </w:r>
      <w:r w:rsidR="00A479E1" w:rsidRPr="00B86908">
        <w:rPr>
          <w:rFonts w:ascii="ＭＳ 明朝" w:eastAsia="ＭＳ 明朝" w:hAnsi="ＭＳ 明朝" w:hint="eastAsia"/>
        </w:rPr>
        <w:t>年１月３１</w:t>
      </w:r>
      <w:r w:rsidR="008D14C0" w:rsidRPr="00B86908">
        <w:rPr>
          <w:rFonts w:ascii="ＭＳ 明朝" w:eastAsia="ＭＳ 明朝" w:hAnsi="ＭＳ 明朝" w:hint="eastAsia"/>
        </w:rPr>
        <w:t>日</w:t>
      </w:r>
      <w:r w:rsidR="00017AD2" w:rsidRPr="00B86908">
        <w:rPr>
          <w:rFonts w:ascii="ＭＳ 明朝" w:eastAsia="ＭＳ 明朝" w:hAnsi="ＭＳ 明朝" w:hint="eastAsia"/>
        </w:rPr>
        <w:t>（</w:t>
      </w:r>
      <w:r w:rsidR="004C7332" w:rsidRPr="00B86908">
        <w:rPr>
          <w:rFonts w:ascii="ＭＳ 明朝" w:eastAsia="ＭＳ 明朝" w:hAnsi="ＭＳ 明朝" w:hint="eastAsia"/>
        </w:rPr>
        <w:t>日曜日</w:t>
      </w:r>
      <w:r w:rsidR="00017AD2" w:rsidRPr="00B86908">
        <w:rPr>
          <w:rFonts w:ascii="ＭＳ 明朝" w:eastAsia="ＭＳ 明朝" w:hAnsi="ＭＳ 明朝" w:hint="eastAsia"/>
        </w:rPr>
        <w:t>）</w:t>
      </w:r>
      <w:r w:rsidRPr="00B86908">
        <w:rPr>
          <w:rFonts w:asciiTheme="minorEastAsia" w:hAnsiTheme="minorEastAsia" w:hint="eastAsia"/>
        </w:rPr>
        <w:t>までの期間</w:t>
      </w:r>
    </w:p>
    <w:p w14:paraId="36E5158F" w14:textId="77777777" w:rsidR="007C44DE" w:rsidRPr="00B86908" w:rsidRDefault="007C44DE" w:rsidP="007C44DE">
      <w:pPr>
        <w:spacing w:line="0" w:lineRule="atLeast"/>
        <w:rPr>
          <w:rFonts w:asciiTheme="minorEastAsia" w:hAnsiTheme="minorEastAsia"/>
        </w:rPr>
      </w:pPr>
    </w:p>
    <w:p w14:paraId="0D78D83C" w14:textId="77777777" w:rsidR="00022D74" w:rsidRPr="00B86908" w:rsidRDefault="007C44DE" w:rsidP="00022D74">
      <w:pPr>
        <w:spacing w:line="0" w:lineRule="atLeast"/>
        <w:rPr>
          <w:rFonts w:asciiTheme="majorEastAsia" w:eastAsiaTheme="majorEastAsia" w:hAnsiTheme="majorEastAsia"/>
        </w:rPr>
      </w:pPr>
      <w:r w:rsidRPr="00B86908">
        <w:rPr>
          <w:rFonts w:asciiTheme="majorEastAsia" w:eastAsiaTheme="majorEastAsia" w:hAnsiTheme="majorEastAsia" w:hint="eastAsia"/>
        </w:rPr>
        <w:t>４　委託業務に関する留意点</w:t>
      </w:r>
    </w:p>
    <w:p w14:paraId="700C1BA2" w14:textId="77777777" w:rsidR="007C44DE" w:rsidRPr="00B86908" w:rsidRDefault="007C44DE" w:rsidP="00022D74">
      <w:pPr>
        <w:spacing w:line="0" w:lineRule="atLeast"/>
        <w:ind w:left="453" w:hangingChars="200" w:hanging="453"/>
        <w:rPr>
          <w:rFonts w:asciiTheme="minorEastAsia" w:hAnsiTheme="minorEastAsia"/>
        </w:rPr>
      </w:pPr>
      <w:r w:rsidRPr="00B86908">
        <w:rPr>
          <w:rFonts w:asciiTheme="minorEastAsia" w:hAnsiTheme="minorEastAsia" w:hint="eastAsia"/>
        </w:rPr>
        <w:t>（１）受託者は、報告書等の提出を求められた場合は速やかに提出すること。なお、受託者の作成した報告書等の著作権は県に帰属するものとする。</w:t>
      </w:r>
    </w:p>
    <w:p w14:paraId="1B8D0BA4" w14:textId="77777777" w:rsidR="00264890" w:rsidRPr="00B86908" w:rsidRDefault="00264890" w:rsidP="00022D74">
      <w:pPr>
        <w:spacing w:line="0" w:lineRule="atLeast"/>
        <w:ind w:left="453" w:hangingChars="200" w:hanging="453"/>
        <w:rPr>
          <w:rFonts w:asciiTheme="majorEastAsia" w:eastAsiaTheme="majorEastAsia" w:hAnsiTheme="majorEastAsia"/>
        </w:rPr>
      </w:pPr>
    </w:p>
    <w:p w14:paraId="0D045ABD" w14:textId="77777777" w:rsidR="007C44DE" w:rsidRPr="00B86908" w:rsidRDefault="007C44DE" w:rsidP="007C44DE">
      <w:pPr>
        <w:spacing w:line="0" w:lineRule="atLeast"/>
        <w:rPr>
          <w:rFonts w:asciiTheme="minorEastAsia" w:hAnsiTheme="minorEastAsia"/>
        </w:rPr>
      </w:pPr>
      <w:r w:rsidRPr="00B86908">
        <w:rPr>
          <w:rFonts w:asciiTheme="minorEastAsia" w:hAnsiTheme="minorEastAsia" w:hint="eastAsia"/>
        </w:rPr>
        <w:t>（２）業務の各過程において、県と十分な協議、連携を行うこと。</w:t>
      </w:r>
    </w:p>
    <w:p w14:paraId="7B19B510" w14:textId="77777777" w:rsidR="00264890" w:rsidRPr="00B86908" w:rsidRDefault="00264890" w:rsidP="007C44DE">
      <w:pPr>
        <w:spacing w:line="0" w:lineRule="atLeast"/>
        <w:rPr>
          <w:rFonts w:asciiTheme="minorEastAsia" w:hAnsiTheme="minorEastAsia"/>
        </w:rPr>
      </w:pPr>
    </w:p>
    <w:p w14:paraId="24440DB1" w14:textId="77777777" w:rsidR="007C44DE" w:rsidRPr="00B86908" w:rsidRDefault="007C44DE" w:rsidP="007C44DE">
      <w:pPr>
        <w:spacing w:line="0" w:lineRule="atLeast"/>
        <w:ind w:left="458" w:hangingChars="202" w:hanging="458"/>
        <w:rPr>
          <w:rFonts w:asciiTheme="minorEastAsia" w:hAnsiTheme="minorEastAsia"/>
        </w:rPr>
      </w:pPr>
      <w:r w:rsidRPr="00B86908">
        <w:rPr>
          <w:rFonts w:asciiTheme="minorEastAsia" w:hAnsiTheme="minorEastAsia" w:hint="eastAsia"/>
        </w:rPr>
        <w:t>（３）本業務の実施に</w:t>
      </w:r>
      <w:r w:rsidR="00BB1A61" w:rsidRPr="00B86908">
        <w:rPr>
          <w:rFonts w:asciiTheme="minorEastAsia" w:hAnsiTheme="minorEastAsia" w:hint="eastAsia"/>
        </w:rPr>
        <w:t>あ</w:t>
      </w:r>
      <w:r w:rsidRPr="00B86908">
        <w:rPr>
          <w:rFonts w:asciiTheme="minorEastAsia" w:hAnsiTheme="minorEastAsia" w:hint="eastAsia"/>
        </w:rPr>
        <w:t>たっては、「障害を理由とする差別の解消の推進に関する法律（平成25年法律第65号）」に基づく、「障害を理由とする差別の解消の推進に関する職員対応要領（平成28年1月29日福岡県訓令第1号）」に規定された合理的配慮を誠実に行うこととし、その合理的配慮を怠ることによって、障害者の権利利益を侵害してはならないこと。</w:t>
      </w:r>
    </w:p>
    <w:p w14:paraId="61CE01E9" w14:textId="77777777" w:rsidR="00264890" w:rsidRPr="00B86908" w:rsidRDefault="00264890" w:rsidP="007C44DE">
      <w:pPr>
        <w:spacing w:line="0" w:lineRule="atLeast"/>
        <w:ind w:left="458" w:hangingChars="202" w:hanging="458"/>
        <w:rPr>
          <w:rFonts w:asciiTheme="minorEastAsia" w:hAnsiTheme="minorEastAsia"/>
        </w:rPr>
      </w:pPr>
    </w:p>
    <w:p w14:paraId="372C33D8" w14:textId="77777777" w:rsidR="00022D74" w:rsidRPr="00B86908" w:rsidRDefault="00BB1A61" w:rsidP="007C44DE">
      <w:pPr>
        <w:spacing w:line="0" w:lineRule="atLeast"/>
        <w:ind w:left="458" w:hangingChars="202" w:hanging="458"/>
        <w:rPr>
          <w:rFonts w:asciiTheme="minorEastAsia" w:hAnsiTheme="minorEastAsia"/>
        </w:rPr>
      </w:pPr>
      <w:r w:rsidRPr="00B86908">
        <w:rPr>
          <w:rFonts w:asciiTheme="minorEastAsia" w:hAnsiTheme="minorEastAsia"/>
        </w:rPr>
        <w:t>（４）本業務の実施にあ</w:t>
      </w:r>
      <w:r w:rsidR="00022D74" w:rsidRPr="00B86908">
        <w:rPr>
          <w:rFonts w:asciiTheme="minorEastAsia" w:hAnsiTheme="minorEastAsia"/>
        </w:rPr>
        <w:t>たっては、個人の権利利益を侵害することのないよう、個人情報の取扱いを適正に行うこと。</w:t>
      </w:r>
      <w:r w:rsidR="00EB1400" w:rsidRPr="00B86908">
        <w:rPr>
          <w:rFonts w:asciiTheme="minorEastAsia" w:hAnsiTheme="minorEastAsia"/>
        </w:rPr>
        <w:t>別記</w:t>
      </w:r>
      <w:r w:rsidR="00834845" w:rsidRPr="00B86908">
        <w:rPr>
          <w:rFonts w:asciiTheme="minorEastAsia" w:hAnsiTheme="minorEastAsia"/>
        </w:rPr>
        <w:t>「</w:t>
      </w:r>
      <w:r w:rsidR="00EB1400" w:rsidRPr="00B86908">
        <w:rPr>
          <w:rFonts w:asciiTheme="minorEastAsia" w:hAnsiTheme="minorEastAsia" w:hint="eastAsia"/>
        </w:rPr>
        <w:t>保有個人情報取扱特記事項」を遵守すること。</w:t>
      </w:r>
    </w:p>
    <w:p w14:paraId="35CDA409" w14:textId="77777777" w:rsidR="00264890" w:rsidRPr="00B86908" w:rsidRDefault="00264890" w:rsidP="007C44DE">
      <w:pPr>
        <w:spacing w:line="0" w:lineRule="atLeast"/>
        <w:ind w:left="458" w:hangingChars="202" w:hanging="458"/>
        <w:rPr>
          <w:rFonts w:asciiTheme="minorEastAsia" w:hAnsiTheme="minorEastAsia"/>
        </w:rPr>
      </w:pPr>
    </w:p>
    <w:p w14:paraId="2D1ABA72" w14:textId="77777777" w:rsidR="00022D74" w:rsidRPr="00B86908" w:rsidRDefault="00022D74" w:rsidP="007C44DE">
      <w:pPr>
        <w:spacing w:line="0" w:lineRule="atLeast"/>
        <w:ind w:left="458" w:hangingChars="202" w:hanging="458"/>
        <w:rPr>
          <w:rFonts w:asciiTheme="minorEastAsia" w:hAnsiTheme="minorEastAsia"/>
        </w:rPr>
      </w:pPr>
      <w:r w:rsidRPr="00B86908">
        <w:rPr>
          <w:rFonts w:asciiTheme="minorEastAsia" w:hAnsiTheme="minorEastAsia"/>
        </w:rPr>
        <w:t>（５）本業務に関し、参加者等の個人情報を収集し、保管し、または使用する</w:t>
      </w:r>
      <w:r w:rsidR="00BB1A61" w:rsidRPr="00B86908">
        <w:rPr>
          <w:rFonts w:asciiTheme="minorEastAsia" w:hAnsiTheme="minorEastAsia"/>
        </w:rPr>
        <w:t>にあ</w:t>
      </w:r>
      <w:r w:rsidRPr="00B86908">
        <w:rPr>
          <w:rFonts w:asciiTheme="minorEastAsia" w:hAnsiTheme="minorEastAsia"/>
        </w:rPr>
        <w:t>たっては、業務の目的の達成に必要な範囲内で参加者等の個人情報を収集し、かつ、当該収集の目的の範囲内でこれを保管し、使用すること。</w:t>
      </w:r>
    </w:p>
    <w:p w14:paraId="756F84B2" w14:textId="77777777" w:rsidR="006576D3" w:rsidRPr="00B86908" w:rsidRDefault="006576D3" w:rsidP="007C44DE">
      <w:pPr>
        <w:spacing w:line="0" w:lineRule="atLeast"/>
        <w:ind w:left="458" w:hangingChars="202" w:hanging="458"/>
        <w:rPr>
          <w:rFonts w:asciiTheme="minorEastAsia" w:hAnsiTheme="minorEastAsia"/>
        </w:rPr>
      </w:pPr>
    </w:p>
    <w:p w14:paraId="5242A656" w14:textId="77777777" w:rsidR="006576D3" w:rsidRPr="00B86908" w:rsidRDefault="006576D3" w:rsidP="006576D3">
      <w:pPr>
        <w:spacing w:line="0" w:lineRule="atLeast"/>
        <w:ind w:left="458" w:hangingChars="202" w:hanging="458"/>
        <w:rPr>
          <w:rFonts w:asciiTheme="minorEastAsia" w:hAnsiTheme="minorEastAsia"/>
        </w:rPr>
      </w:pPr>
      <w:r w:rsidRPr="00B86908">
        <w:rPr>
          <w:rFonts w:asciiTheme="minorEastAsia" w:hAnsiTheme="minorEastAsia"/>
        </w:rPr>
        <w:t>（６）</w:t>
      </w:r>
      <w:r w:rsidRPr="00B86908">
        <w:rPr>
          <w:rFonts w:asciiTheme="minorEastAsia" w:hAnsiTheme="minorEastAsia" w:hint="eastAsia"/>
        </w:rPr>
        <w:t xml:space="preserve">委託業務の対象経費は、本事業の実施に必要な全ての経費（人件費、旅費、需用費、役務費、使用料及び賃借料等）とし、原則として領収書等で確認できるものを対象とする。ただし、以下の経費は対象としない。 </w:t>
      </w:r>
    </w:p>
    <w:p w14:paraId="61F40CE1" w14:textId="77777777" w:rsidR="006576D3" w:rsidRPr="00B86908" w:rsidRDefault="006576D3" w:rsidP="006576D3">
      <w:pPr>
        <w:spacing w:line="0" w:lineRule="atLeast"/>
        <w:ind w:leftChars="200" w:left="458" w:hangingChars="2" w:hanging="5"/>
        <w:rPr>
          <w:rFonts w:asciiTheme="minorEastAsia" w:hAnsiTheme="minorEastAsia"/>
        </w:rPr>
      </w:pPr>
      <w:r w:rsidRPr="00B86908">
        <w:rPr>
          <w:rFonts w:asciiTheme="minorEastAsia" w:hAnsiTheme="minorEastAsia" w:hint="eastAsia"/>
        </w:rPr>
        <w:t>① 土地・建物を取得するための経費</w:t>
      </w:r>
    </w:p>
    <w:p w14:paraId="6A9EF332" w14:textId="77777777" w:rsidR="006576D3" w:rsidRPr="00B86908" w:rsidRDefault="006576D3" w:rsidP="006576D3">
      <w:pPr>
        <w:spacing w:line="0" w:lineRule="atLeast"/>
        <w:ind w:leftChars="200" w:left="458" w:hangingChars="2" w:hanging="5"/>
        <w:rPr>
          <w:rFonts w:asciiTheme="minorEastAsia" w:hAnsiTheme="minorEastAsia"/>
        </w:rPr>
      </w:pPr>
      <w:r w:rsidRPr="00B86908">
        <w:rPr>
          <w:rFonts w:asciiTheme="minorEastAsia" w:hAnsiTheme="minorEastAsia" w:hint="eastAsia"/>
        </w:rPr>
        <w:t>② 国や地方公共団体等の補助金、委託費等により既に支弁されている経費</w:t>
      </w:r>
    </w:p>
    <w:p w14:paraId="56105FE0" w14:textId="1D761143" w:rsidR="006576D3" w:rsidRPr="00B86908" w:rsidRDefault="002F705F" w:rsidP="00A10B7A">
      <w:pPr>
        <w:spacing w:line="0" w:lineRule="atLeast"/>
        <w:ind w:leftChars="200" w:left="684" w:hangingChars="102" w:hanging="231"/>
        <w:rPr>
          <w:rFonts w:asciiTheme="minorEastAsia" w:hAnsiTheme="minorEastAsia"/>
        </w:rPr>
      </w:pPr>
      <w:r w:rsidRPr="00B86908">
        <w:rPr>
          <w:rFonts w:asciiTheme="minorEastAsia" w:hAnsiTheme="minorEastAsia" w:hint="eastAsia"/>
        </w:rPr>
        <w:t>③</w:t>
      </w:r>
      <w:r w:rsidR="006576D3" w:rsidRPr="00B86908">
        <w:rPr>
          <w:rFonts w:asciiTheme="minorEastAsia" w:hAnsiTheme="minorEastAsia" w:hint="eastAsia"/>
        </w:rPr>
        <w:t xml:space="preserve"> 汎用性があり、目的外使用になりうる物品の購入経費（自動車、パソコン、プリンター等）</w:t>
      </w:r>
    </w:p>
    <w:p w14:paraId="4D3AFEB3" w14:textId="12FE108A" w:rsidR="007C44DE" w:rsidRPr="00B86908" w:rsidRDefault="002F705F" w:rsidP="006B2455">
      <w:pPr>
        <w:spacing w:line="0" w:lineRule="atLeast"/>
        <w:ind w:leftChars="200" w:left="458" w:hangingChars="2" w:hanging="5"/>
        <w:rPr>
          <w:rFonts w:asciiTheme="minorEastAsia" w:hAnsiTheme="minorEastAsia"/>
        </w:rPr>
      </w:pPr>
      <w:r w:rsidRPr="00B86908">
        <w:rPr>
          <w:rFonts w:asciiTheme="minorEastAsia" w:hAnsiTheme="minorEastAsia" w:hint="eastAsia"/>
        </w:rPr>
        <w:t>④</w:t>
      </w:r>
      <w:r w:rsidR="006576D3" w:rsidRPr="00B86908">
        <w:rPr>
          <w:rFonts w:asciiTheme="minorEastAsia" w:hAnsiTheme="minorEastAsia" w:hint="eastAsia"/>
        </w:rPr>
        <w:t xml:space="preserve"> その他、事業との関連が認められない経費</w:t>
      </w:r>
    </w:p>
    <w:p w14:paraId="0100EE09" w14:textId="77777777" w:rsidR="001612CF" w:rsidRPr="00B86908" w:rsidRDefault="001612CF" w:rsidP="006B2455">
      <w:pPr>
        <w:spacing w:line="0" w:lineRule="atLeast"/>
        <w:ind w:leftChars="200" w:left="458" w:hangingChars="2" w:hanging="5"/>
        <w:rPr>
          <w:rFonts w:asciiTheme="minorEastAsia" w:hAnsiTheme="minorEastAsia"/>
        </w:rPr>
      </w:pPr>
    </w:p>
    <w:p w14:paraId="7315E347" w14:textId="15F35B0D" w:rsidR="001612CF" w:rsidRPr="00B86908" w:rsidRDefault="001612CF" w:rsidP="001612CF">
      <w:pPr>
        <w:spacing w:line="0" w:lineRule="atLeast"/>
        <w:ind w:left="453" w:hangingChars="200" w:hanging="453"/>
        <w:rPr>
          <w:rFonts w:asciiTheme="minorEastAsia" w:hAnsiTheme="minorEastAsia"/>
        </w:rPr>
      </w:pPr>
      <w:r w:rsidRPr="00B86908">
        <w:rPr>
          <w:rFonts w:asciiTheme="minorEastAsia" w:hAnsiTheme="minorEastAsia" w:hint="eastAsia"/>
        </w:rPr>
        <w:t>（７）本業務の実施にあたっては、人権に関する法令を遵守するとともに、自社で人権侵害が発生しないよう予防措置を講じるなど、人権尊重に取り組むよう努めるものとす</w:t>
      </w:r>
      <w:r w:rsidRPr="00B86908">
        <w:rPr>
          <w:rFonts w:asciiTheme="minorEastAsia" w:hAnsiTheme="minorEastAsia" w:hint="eastAsia"/>
        </w:rPr>
        <w:lastRenderedPageBreak/>
        <w:t>る。</w:t>
      </w:r>
    </w:p>
    <w:p w14:paraId="0A5D24A7" w14:textId="77777777" w:rsidR="00FD5E0C" w:rsidRPr="00B86908" w:rsidRDefault="00FD5E0C" w:rsidP="006B2455">
      <w:pPr>
        <w:spacing w:line="0" w:lineRule="atLeast"/>
        <w:ind w:leftChars="200" w:left="458" w:hangingChars="2" w:hanging="5"/>
        <w:rPr>
          <w:rFonts w:asciiTheme="minorEastAsia" w:hAnsiTheme="minorEastAsia"/>
        </w:rPr>
      </w:pPr>
    </w:p>
    <w:p w14:paraId="6B49E933" w14:textId="77777777" w:rsidR="00A53EE0" w:rsidRPr="00B86908" w:rsidRDefault="00A53EE0" w:rsidP="007C44DE">
      <w:pPr>
        <w:spacing w:line="0" w:lineRule="atLeast"/>
        <w:ind w:left="458" w:hangingChars="202" w:hanging="458"/>
        <w:rPr>
          <w:rFonts w:asciiTheme="majorEastAsia" w:eastAsiaTheme="majorEastAsia" w:hAnsiTheme="majorEastAsia"/>
        </w:rPr>
      </w:pPr>
      <w:r w:rsidRPr="00B86908">
        <w:rPr>
          <w:rFonts w:asciiTheme="majorEastAsia" w:eastAsiaTheme="majorEastAsia" w:hAnsiTheme="majorEastAsia"/>
        </w:rPr>
        <w:t xml:space="preserve">５　</w:t>
      </w:r>
      <w:r w:rsidR="00511D53" w:rsidRPr="00B86908">
        <w:rPr>
          <w:rFonts w:asciiTheme="majorEastAsia" w:eastAsiaTheme="majorEastAsia" w:hAnsiTheme="majorEastAsia"/>
        </w:rPr>
        <w:t>開催規模</w:t>
      </w:r>
    </w:p>
    <w:p w14:paraId="0D843102" w14:textId="63CBB2D9" w:rsidR="00A53EE0" w:rsidRPr="00B86908" w:rsidRDefault="00A53EE0" w:rsidP="007C44DE">
      <w:pPr>
        <w:spacing w:line="0" w:lineRule="atLeast"/>
        <w:ind w:left="458" w:hangingChars="202" w:hanging="458"/>
        <w:rPr>
          <w:rFonts w:asciiTheme="minorEastAsia" w:hAnsiTheme="minorEastAsia"/>
        </w:rPr>
      </w:pPr>
      <w:r w:rsidRPr="00B86908">
        <w:rPr>
          <w:rFonts w:asciiTheme="minorEastAsia" w:hAnsiTheme="minorEastAsia"/>
        </w:rPr>
        <w:t xml:space="preserve">　　</w:t>
      </w:r>
      <w:r w:rsidR="006B2455" w:rsidRPr="00B86908">
        <w:rPr>
          <w:rFonts w:asciiTheme="minorEastAsia" w:hAnsiTheme="minorEastAsia"/>
        </w:rPr>
        <w:t>「</w:t>
      </w:r>
      <w:r w:rsidR="001E0D2D" w:rsidRPr="00B86908">
        <w:rPr>
          <w:rFonts w:asciiTheme="minorEastAsia" w:hAnsiTheme="minorEastAsia" w:hint="eastAsia"/>
        </w:rPr>
        <w:t>価格転嫁円滑化推進</w:t>
      </w:r>
      <w:r w:rsidR="004B0BA9" w:rsidRPr="00B86908">
        <w:rPr>
          <w:rFonts w:asciiTheme="minorEastAsia" w:hAnsiTheme="minorEastAsia" w:hint="eastAsia"/>
        </w:rPr>
        <w:t>大会</w:t>
      </w:r>
      <w:r w:rsidR="006B2455" w:rsidRPr="00B86908">
        <w:rPr>
          <w:rFonts w:asciiTheme="minorEastAsia" w:hAnsiTheme="minorEastAsia" w:hint="eastAsia"/>
        </w:rPr>
        <w:t>」</w:t>
      </w:r>
      <w:r w:rsidRPr="00B86908">
        <w:rPr>
          <w:rFonts w:asciiTheme="minorEastAsia" w:hAnsiTheme="minorEastAsia"/>
        </w:rPr>
        <w:t>の</w:t>
      </w:r>
      <w:r w:rsidR="00711EBA" w:rsidRPr="00B86908">
        <w:rPr>
          <w:rFonts w:asciiTheme="minorEastAsia" w:hAnsiTheme="minorEastAsia"/>
        </w:rPr>
        <w:t xml:space="preserve">参加者　</w:t>
      </w:r>
      <w:r w:rsidR="002A6F66" w:rsidRPr="00B86908">
        <w:rPr>
          <w:rFonts w:asciiTheme="minorEastAsia" w:hAnsiTheme="minorEastAsia"/>
        </w:rPr>
        <w:t>４５０</w:t>
      </w:r>
      <w:r w:rsidR="00711EBA" w:rsidRPr="00B86908">
        <w:rPr>
          <w:rFonts w:asciiTheme="minorEastAsia" w:hAnsiTheme="minorEastAsia"/>
        </w:rPr>
        <w:t>名</w:t>
      </w:r>
    </w:p>
    <w:p w14:paraId="2358C75C" w14:textId="77777777" w:rsidR="00A53EE0" w:rsidRPr="00B86908" w:rsidRDefault="00A53EE0" w:rsidP="007C44DE">
      <w:pPr>
        <w:spacing w:line="0" w:lineRule="atLeast"/>
        <w:ind w:left="458" w:hangingChars="202" w:hanging="458"/>
        <w:rPr>
          <w:rFonts w:asciiTheme="majorEastAsia" w:eastAsiaTheme="majorEastAsia" w:hAnsiTheme="majorEastAsia"/>
        </w:rPr>
      </w:pPr>
    </w:p>
    <w:p w14:paraId="1FE4DFA7" w14:textId="77777777" w:rsidR="00A479E1" w:rsidRPr="00B86908" w:rsidRDefault="00711EBA" w:rsidP="007C44DE">
      <w:pPr>
        <w:spacing w:line="0" w:lineRule="atLeast"/>
        <w:rPr>
          <w:rFonts w:asciiTheme="majorEastAsia" w:eastAsiaTheme="majorEastAsia" w:hAnsiTheme="majorEastAsia"/>
        </w:rPr>
      </w:pPr>
      <w:r w:rsidRPr="00B86908">
        <w:rPr>
          <w:rFonts w:asciiTheme="majorEastAsia" w:eastAsiaTheme="majorEastAsia" w:hAnsiTheme="majorEastAsia" w:hint="eastAsia"/>
        </w:rPr>
        <w:t>６</w:t>
      </w:r>
      <w:r w:rsidR="007C44DE" w:rsidRPr="00B86908">
        <w:rPr>
          <w:rFonts w:asciiTheme="majorEastAsia" w:eastAsiaTheme="majorEastAsia" w:hAnsiTheme="majorEastAsia" w:hint="eastAsia"/>
        </w:rPr>
        <w:t xml:space="preserve">　</w:t>
      </w:r>
      <w:r w:rsidR="00022D74" w:rsidRPr="00B86908">
        <w:rPr>
          <w:rFonts w:asciiTheme="majorEastAsia" w:eastAsiaTheme="majorEastAsia" w:hAnsiTheme="majorEastAsia" w:hint="eastAsia"/>
        </w:rPr>
        <w:t>業務</w:t>
      </w:r>
      <w:r w:rsidR="007C44DE" w:rsidRPr="00B86908">
        <w:rPr>
          <w:rFonts w:asciiTheme="majorEastAsia" w:eastAsiaTheme="majorEastAsia" w:hAnsiTheme="majorEastAsia" w:hint="eastAsia"/>
        </w:rPr>
        <w:t>内容</w:t>
      </w:r>
    </w:p>
    <w:p w14:paraId="2A64CB3B" w14:textId="7CECEBC3" w:rsidR="007C44DE" w:rsidRPr="00B86908" w:rsidRDefault="00A479E1" w:rsidP="002A6F66">
      <w:pPr>
        <w:pStyle w:val="a3"/>
        <w:numPr>
          <w:ilvl w:val="0"/>
          <w:numId w:val="2"/>
        </w:numPr>
        <w:spacing w:line="0" w:lineRule="atLeast"/>
        <w:ind w:leftChars="0"/>
        <w:rPr>
          <w:rFonts w:asciiTheme="minorEastAsia" w:hAnsiTheme="minorEastAsia" w:cs="ＭＳ 明朝"/>
          <w:kern w:val="0"/>
          <w:szCs w:val="21"/>
        </w:rPr>
      </w:pPr>
      <w:r w:rsidRPr="00B86908">
        <w:rPr>
          <w:rFonts w:asciiTheme="minorEastAsia" w:hAnsiTheme="minorEastAsia" w:cs="ＭＳ 明朝" w:hint="eastAsia"/>
          <w:kern w:val="0"/>
          <w:szCs w:val="21"/>
        </w:rPr>
        <w:t>「価格転嫁円滑化推進</w:t>
      </w:r>
      <w:r w:rsidR="004B0BA9" w:rsidRPr="00B86908">
        <w:rPr>
          <w:rFonts w:asciiTheme="minorEastAsia" w:hAnsiTheme="minorEastAsia" w:cs="ＭＳ 明朝" w:hint="eastAsia"/>
          <w:kern w:val="0"/>
          <w:szCs w:val="21"/>
        </w:rPr>
        <w:t>大会</w:t>
      </w:r>
      <w:r w:rsidRPr="00B86908">
        <w:rPr>
          <w:rFonts w:asciiTheme="minorEastAsia" w:hAnsiTheme="minorEastAsia" w:cs="ＭＳ 明朝" w:hint="eastAsia"/>
          <w:kern w:val="0"/>
          <w:szCs w:val="21"/>
        </w:rPr>
        <w:t>」</w:t>
      </w:r>
      <w:r w:rsidR="007C44DE" w:rsidRPr="00B86908">
        <w:rPr>
          <w:rFonts w:asciiTheme="minorEastAsia" w:hAnsiTheme="minorEastAsia" w:cs="ＭＳ 明朝" w:hint="eastAsia"/>
          <w:kern w:val="0"/>
          <w:szCs w:val="21"/>
        </w:rPr>
        <w:t>の</w:t>
      </w:r>
      <w:r w:rsidR="00DD2AA0" w:rsidRPr="00B86908">
        <w:rPr>
          <w:rFonts w:asciiTheme="minorEastAsia" w:hAnsiTheme="minorEastAsia" w:cs="ＭＳ 明朝" w:hint="eastAsia"/>
          <w:kern w:val="0"/>
          <w:szCs w:val="21"/>
        </w:rPr>
        <w:t>企画運営、</w:t>
      </w:r>
      <w:r w:rsidR="007C44DE" w:rsidRPr="00B86908">
        <w:rPr>
          <w:rFonts w:asciiTheme="minorEastAsia" w:hAnsiTheme="minorEastAsia" w:cs="ＭＳ 明朝" w:hint="eastAsia"/>
          <w:kern w:val="0"/>
          <w:szCs w:val="21"/>
        </w:rPr>
        <w:t>開催</w:t>
      </w:r>
    </w:p>
    <w:p w14:paraId="77D56DCC" w14:textId="77777777" w:rsidR="007C44DE" w:rsidRPr="00B86908" w:rsidRDefault="00472133" w:rsidP="00646DF6">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hint="eastAsia"/>
          <w:kern w:val="0"/>
          <w:szCs w:val="21"/>
        </w:rPr>
        <w:t>①</w:t>
      </w:r>
      <w:r w:rsidR="00A479E1" w:rsidRPr="00B86908">
        <w:rPr>
          <w:rFonts w:asciiTheme="minorEastAsia" w:hAnsiTheme="minorEastAsia" w:cs="ＭＳ 明朝" w:hint="eastAsia"/>
          <w:kern w:val="0"/>
          <w:szCs w:val="21"/>
        </w:rPr>
        <w:t xml:space="preserve">　</w:t>
      </w:r>
      <w:r w:rsidR="007C44DE" w:rsidRPr="00B86908">
        <w:rPr>
          <w:rFonts w:asciiTheme="minorEastAsia" w:hAnsiTheme="minorEastAsia" w:cs="ＭＳ 明朝" w:hint="eastAsia"/>
          <w:kern w:val="0"/>
          <w:szCs w:val="21"/>
        </w:rPr>
        <w:t>開催日時</w:t>
      </w:r>
    </w:p>
    <w:p w14:paraId="51E2235E" w14:textId="50F69125" w:rsidR="007C44DE" w:rsidRPr="00B86908" w:rsidRDefault="00B7081D" w:rsidP="00A479E1">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令和</w:t>
      </w:r>
      <w:r w:rsidR="00FD5E0C" w:rsidRPr="00B86908">
        <w:rPr>
          <w:rFonts w:asciiTheme="minorEastAsia" w:hAnsiTheme="minorEastAsia" w:cs="ＭＳ 明朝" w:hint="eastAsia"/>
          <w:kern w:val="0"/>
          <w:szCs w:val="21"/>
        </w:rPr>
        <w:t>８</w:t>
      </w:r>
      <w:r w:rsidR="007C44DE" w:rsidRPr="00B86908">
        <w:rPr>
          <w:rFonts w:asciiTheme="minorEastAsia" w:hAnsiTheme="minorEastAsia" w:cs="ＭＳ 明朝" w:hint="eastAsia"/>
          <w:kern w:val="0"/>
          <w:szCs w:val="21"/>
        </w:rPr>
        <w:t>年</w:t>
      </w:r>
      <w:r w:rsidR="00EF546B" w:rsidRPr="00B86908">
        <w:rPr>
          <w:rFonts w:asciiTheme="minorEastAsia" w:hAnsiTheme="minorEastAsia" w:cs="ＭＳ 明朝" w:hint="eastAsia"/>
          <w:kern w:val="0"/>
          <w:szCs w:val="21"/>
        </w:rPr>
        <w:t>秋頃</w:t>
      </w:r>
      <w:r w:rsidR="003116F9" w:rsidRPr="00B86908">
        <w:rPr>
          <w:rFonts w:asciiTheme="minorEastAsia" w:hAnsiTheme="minorEastAsia" w:cs="ＭＳ 明朝"/>
          <w:kern w:val="0"/>
          <w:szCs w:val="21"/>
        </w:rPr>
        <w:t>予定</w:t>
      </w:r>
      <w:r w:rsidRPr="00B86908">
        <w:rPr>
          <w:rFonts w:asciiTheme="minorEastAsia" w:hAnsiTheme="minorEastAsia" w:cs="ＭＳ 明朝" w:hint="eastAsia"/>
          <w:kern w:val="0"/>
          <w:szCs w:val="21"/>
        </w:rPr>
        <w:t xml:space="preserve">　</w:t>
      </w:r>
    </w:p>
    <w:p w14:paraId="6B73BB84" w14:textId="77777777" w:rsidR="007C44DE" w:rsidRPr="00B86908" w:rsidRDefault="007C44DE" w:rsidP="007C44DE">
      <w:pPr>
        <w:spacing w:line="0" w:lineRule="atLeast"/>
        <w:rPr>
          <w:rFonts w:asciiTheme="minorEastAsia" w:hAnsiTheme="minorEastAsia" w:cs="ＭＳ 明朝"/>
          <w:kern w:val="0"/>
          <w:szCs w:val="21"/>
        </w:rPr>
      </w:pPr>
    </w:p>
    <w:p w14:paraId="51EDA625" w14:textId="77777777" w:rsidR="007C44DE" w:rsidRPr="00B86908" w:rsidRDefault="00472133" w:rsidP="00646DF6">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hint="eastAsia"/>
          <w:kern w:val="0"/>
          <w:szCs w:val="21"/>
        </w:rPr>
        <w:t>②</w:t>
      </w:r>
      <w:r w:rsidR="00A479E1" w:rsidRPr="00B86908">
        <w:rPr>
          <w:rFonts w:asciiTheme="minorEastAsia" w:hAnsiTheme="minorEastAsia" w:cs="ＭＳ 明朝" w:hint="eastAsia"/>
          <w:kern w:val="0"/>
          <w:szCs w:val="21"/>
        </w:rPr>
        <w:t xml:space="preserve">　</w:t>
      </w:r>
      <w:r w:rsidR="00B7081D" w:rsidRPr="00B86908">
        <w:rPr>
          <w:rFonts w:asciiTheme="minorEastAsia" w:hAnsiTheme="minorEastAsia" w:cs="ＭＳ 明朝" w:hint="eastAsia"/>
          <w:kern w:val="0"/>
          <w:szCs w:val="21"/>
        </w:rPr>
        <w:t>開催方法</w:t>
      </w:r>
    </w:p>
    <w:p w14:paraId="250BC890" w14:textId="77777777" w:rsidR="007C44DE" w:rsidRPr="00B86908" w:rsidRDefault="00EB1400" w:rsidP="00A479E1">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kern w:val="0"/>
          <w:szCs w:val="21"/>
        </w:rPr>
        <w:t>福岡市内で実施予定（会場は県側で選定</w:t>
      </w:r>
      <w:r w:rsidR="00A479E1" w:rsidRPr="00B86908">
        <w:rPr>
          <w:rFonts w:asciiTheme="minorEastAsia" w:hAnsiTheme="minorEastAsia" w:cs="ＭＳ 明朝"/>
          <w:kern w:val="0"/>
          <w:szCs w:val="21"/>
        </w:rPr>
        <w:t>、ホールでの実施を想定</w:t>
      </w:r>
      <w:r w:rsidR="002A6F66" w:rsidRPr="00B86908">
        <w:rPr>
          <w:rFonts w:asciiTheme="minorEastAsia" w:hAnsiTheme="minorEastAsia" w:cs="ＭＳ 明朝"/>
          <w:kern w:val="0"/>
          <w:szCs w:val="21"/>
        </w:rPr>
        <w:t>）</w:t>
      </w:r>
    </w:p>
    <w:p w14:paraId="5019FE19" w14:textId="77777777" w:rsidR="007C44DE" w:rsidRPr="00B86908" w:rsidRDefault="007C44DE" w:rsidP="007C44DE">
      <w:pPr>
        <w:spacing w:line="0" w:lineRule="atLeast"/>
        <w:rPr>
          <w:rFonts w:asciiTheme="minorEastAsia" w:hAnsiTheme="minorEastAsia" w:cs="ＭＳ 明朝"/>
          <w:kern w:val="0"/>
          <w:szCs w:val="21"/>
        </w:rPr>
      </w:pPr>
    </w:p>
    <w:p w14:paraId="1035F15B" w14:textId="77777777" w:rsidR="007C44DE" w:rsidRPr="00B86908" w:rsidRDefault="00472133" w:rsidP="00646DF6">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hint="eastAsia"/>
          <w:kern w:val="0"/>
          <w:szCs w:val="21"/>
        </w:rPr>
        <w:t>③</w:t>
      </w:r>
      <w:r w:rsidR="00A479E1" w:rsidRPr="00B86908">
        <w:rPr>
          <w:rFonts w:asciiTheme="minorEastAsia" w:hAnsiTheme="minorEastAsia" w:cs="ＭＳ 明朝" w:hint="eastAsia"/>
          <w:kern w:val="0"/>
          <w:szCs w:val="21"/>
        </w:rPr>
        <w:t xml:space="preserve">　</w:t>
      </w:r>
      <w:r w:rsidR="007C44DE" w:rsidRPr="00B86908">
        <w:rPr>
          <w:rFonts w:asciiTheme="minorEastAsia" w:hAnsiTheme="minorEastAsia" w:cs="ＭＳ 明朝" w:hint="eastAsia"/>
          <w:kern w:val="0"/>
          <w:szCs w:val="21"/>
        </w:rPr>
        <w:t>対象者</w:t>
      </w:r>
    </w:p>
    <w:p w14:paraId="0078F599" w14:textId="4015C79C" w:rsidR="007C44DE" w:rsidRPr="00B86908" w:rsidRDefault="00E3076E" w:rsidP="00A479E1">
      <w:pPr>
        <w:spacing w:line="0" w:lineRule="atLeast"/>
        <w:ind w:leftChars="200" w:left="680" w:hangingChars="100" w:hanging="227"/>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w:t>
      </w:r>
      <w:r w:rsidR="00A479E1" w:rsidRPr="00B86908">
        <w:rPr>
          <w:rFonts w:asciiTheme="minorEastAsia" w:hAnsiTheme="minorEastAsia" w:cs="ＭＳ 明朝" w:hint="eastAsia"/>
          <w:kern w:val="0"/>
          <w:szCs w:val="21"/>
        </w:rPr>
        <w:t xml:space="preserve">　</w:t>
      </w:r>
      <w:r w:rsidR="00511D53" w:rsidRPr="00B86908">
        <w:rPr>
          <w:rFonts w:asciiTheme="minorEastAsia" w:hAnsiTheme="minorEastAsia" w:cs="ＭＳ 明朝" w:hint="eastAsia"/>
          <w:kern w:val="0"/>
          <w:szCs w:val="21"/>
        </w:rPr>
        <w:t>「価格転嫁の円滑化に関する協定」締結13団体（以下「協定締結13団体」という。</w:t>
      </w:r>
      <w:r w:rsidR="00FD5E0C" w:rsidRPr="00B86908">
        <w:rPr>
          <w:rFonts w:asciiTheme="minorEastAsia" w:hAnsiTheme="minorEastAsia" w:cs="ＭＳ 明朝" w:hint="eastAsia"/>
          <w:kern w:val="0"/>
          <w:szCs w:val="21"/>
        </w:rPr>
        <w:t>）</w:t>
      </w:r>
      <w:r w:rsidR="00511D53" w:rsidRPr="00B86908">
        <w:rPr>
          <w:rFonts w:asciiTheme="minorEastAsia" w:hAnsiTheme="minorEastAsia" w:cs="ＭＳ 明朝" w:hint="eastAsia"/>
          <w:kern w:val="0"/>
          <w:szCs w:val="21"/>
        </w:rPr>
        <w:t>及び各種業界団体等参加</w:t>
      </w:r>
    </w:p>
    <w:p w14:paraId="3B729146" w14:textId="77777777" w:rsidR="00E3076E" w:rsidRPr="00B86908" w:rsidRDefault="00E3076E" w:rsidP="007C44DE">
      <w:pPr>
        <w:spacing w:line="0" w:lineRule="atLeast"/>
        <w:rPr>
          <w:rFonts w:asciiTheme="minorEastAsia" w:hAnsiTheme="minorEastAsia" w:cs="ＭＳ 明朝"/>
          <w:kern w:val="0"/>
          <w:szCs w:val="21"/>
        </w:rPr>
      </w:pPr>
    </w:p>
    <w:p w14:paraId="353C0818" w14:textId="636EA075" w:rsidR="007C44DE" w:rsidRPr="00B86908" w:rsidRDefault="00472133" w:rsidP="00A479E1">
      <w:pPr>
        <w:spacing w:line="0" w:lineRule="atLeast"/>
        <w:ind w:firstLineChars="200" w:firstLine="453"/>
        <w:rPr>
          <w:rFonts w:ascii="ＭＳ ゴシック" w:eastAsia="ＭＳ ゴシック" w:hAnsi="ＭＳ ゴシック" w:cs="ＭＳ ゴシック"/>
          <w:kern w:val="0"/>
          <w:szCs w:val="21"/>
        </w:rPr>
      </w:pPr>
      <w:r w:rsidRPr="00B86908">
        <w:rPr>
          <w:rFonts w:asciiTheme="minorEastAsia" w:hAnsiTheme="minorEastAsia" w:cs="ＭＳ 明朝" w:hint="eastAsia"/>
          <w:kern w:val="0"/>
          <w:szCs w:val="21"/>
        </w:rPr>
        <w:t>④</w:t>
      </w:r>
      <w:r w:rsidR="00A479E1" w:rsidRPr="00B86908">
        <w:rPr>
          <w:rFonts w:asciiTheme="minorEastAsia" w:hAnsiTheme="minorEastAsia" w:cs="ＭＳ 明朝" w:hint="eastAsia"/>
          <w:kern w:val="0"/>
          <w:szCs w:val="21"/>
        </w:rPr>
        <w:t xml:space="preserve">　</w:t>
      </w:r>
      <w:r w:rsidR="007C44DE" w:rsidRPr="00B86908">
        <w:rPr>
          <w:rFonts w:asciiTheme="minorEastAsia" w:hAnsiTheme="minorEastAsia" w:cs="ＭＳ 明朝" w:hint="eastAsia"/>
          <w:kern w:val="0"/>
          <w:szCs w:val="21"/>
        </w:rPr>
        <w:t>基本構成</w:t>
      </w:r>
      <w:r w:rsidR="00511D53" w:rsidRPr="00B86908">
        <w:rPr>
          <w:rFonts w:ascii="ＭＳ ゴシック" w:eastAsia="ＭＳ ゴシック" w:hAnsi="ＭＳ ゴシック" w:cs="ＭＳ ゴシック" w:hint="eastAsia"/>
          <w:kern w:val="0"/>
          <w:szCs w:val="21"/>
        </w:rPr>
        <w:t>（予定）</w:t>
      </w:r>
    </w:p>
    <w:p w14:paraId="5B0F419B" w14:textId="77777777" w:rsidR="00511D53" w:rsidRPr="00B86908" w:rsidRDefault="00511D53" w:rsidP="00834845">
      <w:pPr>
        <w:ind w:firstLineChars="300" w:firstLine="680"/>
        <w:rPr>
          <w:rFonts w:asciiTheme="minorEastAsia" w:hAnsiTheme="minorEastAsia"/>
          <w:szCs w:val="21"/>
        </w:rPr>
      </w:pPr>
      <w:r w:rsidRPr="00B86908">
        <w:rPr>
          <w:rFonts w:asciiTheme="minorEastAsia" w:hAnsiTheme="minorEastAsia" w:hint="eastAsia"/>
          <w:szCs w:val="21"/>
        </w:rPr>
        <w:t>（</w:t>
      </w:r>
      <w:r w:rsidRPr="00B86908">
        <w:rPr>
          <w:rFonts w:asciiTheme="minorEastAsia" w:hAnsiTheme="minorEastAsia" w:cs="ＭＳ 明朝" w:hint="eastAsia"/>
          <w:szCs w:val="21"/>
        </w:rPr>
        <w:t>Ⅰ</w:t>
      </w:r>
      <w:r w:rsidRPr="00B86908">
        <w:rPr>
          <w:rFonts w:asciiTheme="minorEastAsia" w:hAnsiTheme="minorEastAsia" w:hint="eastAsia"/>
          <w:szCs w:val="21"/>
        </w:rPr>
        <w:t>）講演会</w:t>
      </w:r>
    </w:p>
    <w:p w14:paraId="14D77C90" w14:textId="5F142CC3" w:rsidR="00511D53" w:rsidRPr="00B86908" w:rsidRDefault="00511D53" w:rsidP="00EF546B">
      <w:pPr>
        <w:ind w:firstLineChars="300" w:firstLine="680"/>
        <w:rPr>
          <w:rFonts w:asciiTheme="minorEastAsia" w:hAnsiTheme="minorEastAsia" w:cs="ＭＳ 明朝"/>
          <w:szCs w:val="21"/>
        </w:rPr>
      </w:pPr>
      <w:r w:rsidRPr="00B86908">
        <w:rPr>
          <w:rFonts w:asciiTheme="minorEastAsia" w:hAnsiTheme="minorEastAsia" w:hint="eastAsia"/>
          <w:szCs w:val="21"/>
        </w:rPr>
        <w:t>（</w:t>
      </w:r>
      <w:r w:rsidRPr="00B86908">
        <w:rPr>
          <w:rFonts w:asciiTheme="minorEastAsia" w:hAnsiTheme="minorEastAsia" w:cs="ＭＳ 明朝"/>
          <w:szCs w:val="21"/>
        </w:rPr>
        <w:t>Ⅱ）</w:t>
      </w:r>
      <w:r w:rsidR="00EF546B" w:rsidRPr="00B86908">
        <w:rPr>
          <w:rFonts w:asciiTheme="minorEastAsia" w:hAnsiTheme="minorEastAsia" w:cs="ＭＳ 明朝" w:hint="eastAsia"/>
          <w:szCs w:val="21"/>
        </w:rPr>
        <w:t>事例発表</w:t>
      </w:r>
    </w:p>
    <w:p w14:paraId="0774A092" w14:textId="77777777" w:rsidR="00A479E1" w:rsidRPr="00B86908" w:rsidRDefault="00A479E1" w:rsidP="00511D53">
      <w:pPr>
        <w:spacing w:line="0" w:lineRule="atLeast"/>
        <w:ind w:firstLineChars="300" w:firstLine="680"/>
        <w:rPr>
          <w:rFonts w:asciiTheme="minorEastAsia" w:hAnsiTheme="minorEastAsia" w:cs="ＭＳ 明朝"/>
          <w:kern w:val="0"/>
          <w:szCs w:val="21"/>
        </w:rPr>
      </w:pPr>
    </w:p>
    <w:p w14:paraId="2040C78D" w14:textId="0732C0A5" w:rsidR="007C44DE" w:rsidRPr="00B86908" w:rsidRDefault="00472133" w:rsidP="007C44DE">
      <w:pPr>
        <w:spacing w:line="0" w:lineRule="atLeast"/>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⑤</w:t>
      </w:r>
      <w:r w:rsidR="00A479E1" w:rsidRPr="00B86908">
        <w:rPr>
          <w:rFonts w:asciiTheme="minorEastAsia" w:hAnsiTheme="minorEastAsia" w:cs="ＭＳ 明朝" w:hint="eastAsia"/>
          <w:kern w:val="0"/>
          <w:szCs w:val="21"/>
        </w:rPr>
        <w:t xml:space="preserve">　</w:t>
      </w:r>
      <w:r w:rsidR="007C44DE" w:rsidRPr="00B86908">
        <w:rPr>
          <w:rFonts w:asciiTheme="minorEastAsia" w:hAnsiTheme="minorEastAsia" w:cs="ＭＳ 明朝" w:hint="eastAsia"/>
          <w:kern w:val="0"/>
          <w:szCs w:val="21"/>
        </w:rPr>
        <w:t>所要時間</w:t>
      </w:r>
    </w:p>
    <w:p w14:paraId="70341CC6" w14:textId="77777777" w:rsidR="007C44DE" w:rsidRPr="00B86908" w:rsidRDefault="007C44DE" w:rsidP="007C44DE">
      <w:pPr>
        <w:spacing w:line="0" w:lineRule="atLeast"/>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w:t>
      </w:r>
      <w:r w:rsidR="00A479E1" w:rsidRPr="00B86908">
        <w:rPr>
          <w:rFonts w:asciiTheme="minorEastAsia" w:hAnsiTheme="minorEastAsia" w:cs="ＭＳ 明朝" w:hint="eastAsia"/>
          <w:kern w:val="0"/>
          <w:szCs w:val="21"/>
        </w:rPr>
        <w:t xml:space="preserve">　</w:t>
      </w:r>
      <w:r w:rsidR="00511D53" w:rsidRPr="00B86908">
        <w:rPr>
          <w:rFonts w:asciiTheme="minorEastAsia" w:hAnsiTheme="minorEastAsia" w:cs="ＭＳ 明朝" w:hint="eastAsia"/>
          <w:kern w:val="0"/>
          <w:szCs w:val="21"/>
        </w:rPr>
        <w:t>９０分程度</w:t>
      </w:r>
      <w:r w:rsidR="00A479E1" w:rsidRPr="00B86908">
        <w:rPr>
          <w:rFonts w:asciiTheme="minorEastAsia" w:hAnsiTheme="minorEastAsia" w:cs="ＭＳ 明朝" w:hint="eastAsia"/>
          <w:kern w:val="0"/>
          <w:szCs w:val="21"/>
        </w:rPr>
        <w:t>を想定</w:t>
      </w:r>
    </w:p>
    <w:p w14:paraId="1A40CCBF" w14:textId="77777777" w:rsidR="006576D3" w:rsidRPr="00B86908" w:rsidRDefault="00511D53" w:rsidP="007C44DE">
      <w:pPr>
        <w:spacing w:line="0" w:lineRule="atLeast"/>
        <w:rPr>
          <w:rFonts w:asciiTheme="minorEastAsia" w:hAnsiTheme="minorEastAsia" w:cs="ＭＳ 明朝"/>
          <w:kern w:val="0"/>
          <w:szCs w:val="21"/>
        </w:rPr>
      </w:pPr>
      <w:r w:rsidRPr="00B86908">
        <w:rPr>
          <w:rFonts w:asciiTheme="minorEastAsia" w:hAnsiTheme="minorEastAsia" w:cs="ＭＳ 明朝"/>
          <w:kern w:val="0"/>
          <w:szCs w:val="21"/>
        </w:rPr>
        <w:t xml:space="preserve">　　　</w:t>
      </w:r>
    </w:p>
    <w:p w14:paraId="42FB75C2" w14:textId="77777777" w:rsidR="007C44DE" w:rsidRPr="00B86908" w:rsidRDefault="00472133" w:rsidP="007C44DE">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hint="eastAsia"/>
          <w:kern w:val="0"/>
          <w:szCs w:val="21"/>
        </w:rPr>
        <w:t>⑥</w:t>
      </w:r>
      <w:r w:rsidR="00A479E1" w:rsidRPr="00B86908">
        <w:rPr>
          <w:rFonts w:asciiTheme="minorEastAsia" w:hAnsiTheme="minorEastAsia" w:cs="ＭＳ 明朝" w:hint="eastAsia"/>
          <w:kern w:val="0"/>
          <w:szCs w:val="21"/>
        </w:rPr>
        <w:t xml:space="preserve">　</w:t>
      </w:r>
      <w:r w:rsidR="0030381B" w:rsidRPr="00B86908">
        <w:rPr>
          <w:rFonts w:asciiTheme="minorEastAsia" w:hAnsiTheme="minorEastAsia" w:cs="ＭＳ 明朝" w:hint="eastAsia"/>
          <w:kern w:val="0"/>
          <w:szCs w:val="21"/>
        </w:rPr>
        <w:t>委託業務の内容</w:t>
      </w:r>
    </w:p>
    <w:p w14:paraId="43E15A0F" w14:textId="77777777" w:rsidR="00C53545" w:rsidRPr="00B86908" w:rsidRDefault="00A479E1" w:rsidP="00A479E1">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kern w:val="0"/>
          <w:szCs w:val="21"/>
        </w:rPr>
        <w:t>（ア）</w:t>
      </w:r>
      <w:r w:rsidR="00553CB4" w:rsidRPr="00B86908">
        <w:rPr>
          <w:rFonts w:asciiTheme="minorEastAsia" w:hAnsiTheme="minorEastAsia" w:cs="ＭＳ 明朝" w:hint="eastAsia"/>
          <w:kern w:val="0"/>
          <w:szCs w:val="21"/>
        </w:rPr>
        <w:t>企画、演出</w:t>
      </w:r>
      <w:r w:rsidR="00B865EC" w:rsidRPr="00B86908">
        <w:rPr>
          <w:rFonts w:asciiTheme="minorEastAsia" w:hAnsiTheme="minorEastAsia" w:cs="ＭＳ 明朝" w:hint="eastAsia"/>
          <w:kern w:val="0"/>
          <w:szCs w:val="21"/>
        </w:rPr>
        <w:t>、進行、運営</w:t>
      </w:r>
    </w:p>
    <w:p w14:paraId="3748CF56" w14:textId="14BCC736" w:rsidR="00A479E1" w:rsidRPr="00B86908" w:rsidRDefault="00A479E1" w:rsidP="00B865EC">
      <w:pPr>
        <w:spacing w:line="0" w:lineRule="atLeast"/>
        <w:ind w:leftChars="300" w:left="1133" w:hangingChars="200" w:hanging="453"/>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Pr="00B86908">
        <w:rPr>
          <w:rFonts w:asciiTheme="minorEastAsia" w:hAnsiTheme="minorEastAsia" w:cs="ＭＳ 明朝" w:hint="eastAsia"/>
          <w:kern w:val="0"/>
          <w:szCs w:val="21"/>
        </w:rPr>
        <w:t xml:space="preserve">・　</w:t>
      </w:r>
      <w:r w:rsidR="00AF60A4" w:rsidRPr="00B86908">
        <w:rPr>
          <w:rFonts w:asciiTheme="minorEastAsia" w:hAnsiTheme="minorEastAsia" w:cs="ＭＳ 明朝" w:hint="eastAsia"/>
          <w:kern w:val="0"/>
          <w:szCs w:val="21"/>
        </w:rPr>
        <w:t>講演会講師</w:t>
      </w:r>
      <w:r w:rsidR="004C7332" w:rsidRPr="00B86908">
        <w:rPr>
          <w:rFonts w:asciiTheme="minorEastAsia" w:hAnsiTheme="minorEastAsia" w:cs="ＭＳ 明朝" w:hint="eastAsia"/>
          <w:kern w:val="0"/>
          <w:szCs w:val="21"/>
        </w:rPr>
        <w:t>（価格転嫁・価格交渉に知見のある者等）</w:t>
      </w:r>
      <w:r w:rsidR="00AF60A4" w:rsidRPr="00B86908">
        <w:rPr>
          <w:rFonts w:asciiTheme="minorEastAsia" w:hAnsiTheme="minorEastAsia" w:cs="ＭＳ 明朝" w:hint="eastAsia"/>
          <w:kern w:val="0"/>
          <w:szCs w:val="21"/>
        </w:rPr>
        <w:t>、</w:t>
      </w:r>
      <w:r w:rsidRPr="00B86908">
        <w:rPr>
          <w:rFonts w:asciiTheme="minorEastAsia" w:hAnsiTheme="minorEastAsia" w:cs="ＭＳ 明朝" w:hint="eastAsia"/>
          <w:kern w:val="0"/>
          <w:szCs w:val="21"/>
        </w:rPr>
        <w:t>進行MC</w:t>
      </w:r>
      <w:r w:rsidR="00AF60A4" w:rsidRPr="00B86908">
        <w:rPr>
          <w:rFonts w:asciiTheme="minorEastAsia" w:hAnsiTheme="minorEastAsia" w:cs="ＭＳ 明朝" w:hint="eastAsia"/>
          <w:kern w:val="0"/>
          <w:szCs w:val="21"/>
        </w:rPr>
        <w:t>、</w:t>
      </w:r>
      <w:r w:rsidR="00017AD2" w:rsidRPr="00B86908">
        <w:rPr>
          <w:rFonts w:asciiTheme="minorEastAsia" w:hAnsiTheme="minorEastAsia" w:cs="ＭＳ 明朝" w:hint="eastAsia"/>
          <w:kern w:val="0"/>
          <w:szCs w:val="21"/>
        </w:rPr>
        <w:t>発表者</w:t>
      </w:r>
      <w:r w:rsidR="004C7332" w:rsidRPr="00B86908">
        <w:rPr>
          <w:rFonts w:asciiTheme="minorEastAsia" w:hAnsiTheme="minorEastAsia" w:cs="ＭＳ 明朝" w:hint="eastAsia"/>
          <w:kern w:val="0"/>
          <w:szCs w:val="21"/>
        </w:rPr>
        <w:t>（価格転嫁・価格交渉において優良事例をお持ちの企業等）</w:t>
      </w:r>
      <w:r w:rsidR="00017AD2" w:rsidRPr="00B86908">
        <w:rPr>
          <w:rFonts w:asciiTheme="minorEastAsia" w:hAnsiTheme="minorEastAsia" w:cs="ＭＳ 明朝" w:hint="eastAsia"/>
          <w:kern w:val="0"/>
          <w:szCs w:val="21"/>
        </w:rPr>
        <w:t>及び</w:t>
      </w:r>
      <w:r w:rsidR="00AF60A4" w:rsidRPr="00B86908">
        <w:rPr>
          <w:rFonts w:asciiTheme="minorEastAsia" w:hAnsiTheme="minorEastAsia" w:cs="ＭＳ 明朝" w:hint="eastAsia"/>
          <w:kern w:val="0"/>
          <w:szCs w:val="21"/>
        </w:rPr>
        <w:t>手話通訳者</w:t>
      </w:r>
      <w:r w:rsidR="00BD63EE" w:rsidRPr="00B86908">
        <w:rPr>
          <w:rFonts w:asciiTheme="minorEastAsia" w:hAnsiTheme="minorEastAsia" w:cs="ＭＳ 明朝" w:hint="eastAsia"/>
          <w:kern w:val="0"/>
          <w:szCs w:val="21"/>
        </w:rPr>
        <w:t>の選定及び</w:t>
      </w:r>
      <w:r w:rsidRPr="00B86908">
        <w:rPr>
          <w:rFonts w:asciiTheme="minorEastAsia" w:hAnsiTheme="minorEastAsia" w:cs="ＭＳ 明朝" w:hint="eastAsia"/>
          <w:kern w:val="0"/>
          <w:szCs w:val="21"/>
        </w:rPr>
        <w:t>連絡調整（出席依頼</w:t>
      </w:r>
      <w:r w:rsidR="00B865EC" w:rsidRPr="00B86908">
        <w:rPr>
          <w:rFonts w:asciiTheme="minorEastAsia" w:hAnsiTheme="minorEastAsia" w:cs="ＭＳ 明朝" w:hint="eastAsia"/>
          <w:kern w:val="0"/>
          <w:szCs w:val="21"/>
        </w:rPr>
        <w:t>、謝金・旅費の支払い</w:t>
      </w:r>
      <w:r w:rsidRPr="00B86908">
        <w:rPr>
          <w:rFonts w:asciiTheme="minorEastAsia" w:hAnsiTheme="minorEastAsia" w:cs="ＭＳ 明朝" w:hint="eastAsia"/>
          <w:kern w:val="0"/>
          <w:szCs w:val="21"/>
        </w:rPr>
        <w:t>を含む）</w:t>
      </w:r>
    </w:p>
    <w:p w14:paraId="70BD59E8" w14:textId="6C801B89" w:rsidR="00A479E1" w:rsidRPr="00B86908" w:rsidRDefault="00A479E1" w:rsidP="00A479E1">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w:t>
      </w:r>
      <w:r w:rsidR="00AF60A4" w:rsidRPr="00B86908">
        <w:rPr>
          <w:rFonts w:asciiTheme="minorEastAsia" w:hAnsiTheme="minorEastAsia" w:cs="ＭＳ 明朝" w:hint="eastAsia"/>
          <w:kern w:val="0"/>
          <w:szCs w:val="21"/>
        </w:rPr>
        <w:t>講演会講師、進行MC、</w:t>
      </w:r>
      <w:r w:rsidR="00017AD2" w:rsidRPr="00B86908">
        <w:rPr>
          <w:rFonts w:asciiTheme="minorEastAsia" w:hAnsiTheme="minorEastAsia" w:cs="ＭＳ 明朝" w:hint="eastAsia"/>
          <w:kern w:val="0"/>
          <w:szCs w:val="21"/>
        </w:rPr>
        <w:t>発表者及び</w:t>
      </w:r>
      <w:r w:rsidR="00AF60A4" w:rsidRPr="00B86908">
        <w:rPr>
          <w:rFonts w:asciiTheme="minorEastAsia" w:hAnsiTheme="minorEastAsia" w:cs="ＭＳ 明朝" w:hint="eastAsia"/>
          <w:kern w:val="0"/>
          <w:szCs w:val="21"/>
        </w:rPr>
        <w:t>手話通訳者</w:t>
      </w:r>
      <w:r w:rsidRPr="00B86908">
        <w:rPr>
          <w:rFonts w:asciiTheme="minorEastAsia" w:hAnsiTheme="minorEastAsia" w:cs="ＭＳ 明朝" w:hint="eastAsia"/>
          <w:kern w:val="0"/>
          <w:szCs w:val="21"/>
        </w:rPr>
        <w:t>に対する飲料の提供</w:t>
      </w:r>
    </w:p>
    <w:p w14:paraId="2B2F075B" w14:textId="77777777" w:rsidR="00B865EC" w:rsidRPr="00B86908" w:rsidRDefault="00B865EC" w:rsidP="00B865EC">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機材等の確保及び料金の支払い</w:t>
      </w:r>
    </w:p>
    <w:p w14:paraId="4639E6A1" w14:textId="77777777" w:rsidR="00A479E1" w:rsidRPr="00B86908" w:rsidRDefault="00B865EC" w:rsidP="00B865EC">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w:t>
      </w:r>
      <w:r w:rsidR="00BD63EE" w:rsidRPr="00B86908">
        <w:rPr>
          <w:rFonts w:asciiTheme="minorEastAsia" w:hAnsiTheme="minorEastAsia" w:cs="ＭＳ 明朝" w:hint="eastAsia"/>
          <w:kern w:val="0"/>
          <w:szCs w:val="21"/>
        </w:rPr>
        <w:t>会場への申込及び料金</w:t>
      </w:r>
      <w:r w:rsidRPr="00B86908">
        <w:rPr>
          <w:rFonts w:asciiTheme="minorEastAsia" w:hAnsiTheme="minorEastAsia" w:cs="ＭＳ 明朝" w:hint="eastAsia"/>
          <w:kern w:val="0"/>
          <w:szCs w:val="21"/>
        </w:rPr>
        <w:t>の支払い、会場設営・撤去</w:t>
      </w:r>
    </w:p>
    <w:p w14:paraId="36518DA6" w14:textId="77777777" w:rsidR="00BD63EE" w:rsidRPr="00B86908" w:rsidRDefault="00BD63EE" w:rsidP="00B865EC">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kern w:val="0"/>
          <w:szCs w:val="21"/>
        </w:rPr>
        <w:t xml:space="preserve">　　※　会場選定は県で行うが、</w:t>
      </w:r>
      <w:r w:rsidRPr="00B86908">
        <w:rPr>
          <w:rFonts w:asciiTheme="minorEastAsia" w:hAnsiTheme="minorEastAsia" w:cs="ＭＳ 明朝" w:hint="eastAsia"/>
          <w:kern w:val="0"/>
          <w:szCs w:val="21"/>
        </w:rPr>
        <w:t>申込及び料金の支払いは当該委託に含まれる。</w:t>
      </w:r>
    </w:p>
    <w:p w14:paraId="71B3E701" w14:textId="77777777" w:rsidR="00D6345D" w:rsidRPr="00B86908" w:rsidRDefault="00D6345D" w:rsidP="00D6345D">
      <w:pPr>
        <w:spacing w:line="0" w:lineRule="atLeast"/>
        <w:ind w:leftChars="400" w:left="1587"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005B5C0C" w:rsidRPr="00B86908">
        <w:rPr>
          <w:rFonts w:asciiTheme="minorEastAsia" w:hAnsiTheme="minorEastAsia" w:cs="ＭＳ 明朝"/>
          <w:kern w:val="0"/>
          <w:szCs w:val="21"/>
        </w:rPr>
        <w:t xml:space="preserve">　会場設営は</w:t>
      </w:r>
      <w:r w:rsidRPr="00B86908">
        <w:rPr>
          <w:rFonts w:asciiTheme="minorEastAsia" w:hAnsiTheme="minorEastAsia" w:cs="ＭＳ 明朝"/>
          <w:kern w:val="0"/>
          <w:szCs w:val="21"/>
        </w:rPr>
        <w:t>ホールのステージ・客席・受付ブース・控室</w:t>
      </w:r>
      <w:r w:rsidR="005B5C0C" w:rsidRPr="00B86908">
        <w:rPr>
          <w:rFonts w:asciiTheme="minorEastAsia" w:hAnsiTheme="minorEastAsia" w:cs="ＭＳ 明朝"/>
          <w:kern w:val="0"/>
          <w:szCs w:val="21"/>
        </w:rPr>
        <w:t>その他必要な</w:t>
      </w:r>
      <w:r w:rsidRPr="00B86908">
        <w:rPr>
          <w:rFonts w:asciiTheme="minorEastAsia" w:hAnsiTheme="minorEastAsia" w:cs="ＭＳ 明朝"/>
          <w:kern w:val="0"/>
          <w:szCs w:val="21"/>
        </w:rPr>
        <w:t>準備が想定される。</w:t>
      </w:r>
    </w:p>
    <w:p w14:paraId="1DB1F911" w14:textId="77777777" w:rsidR="00914456" w:rsidRPr="00B86908" w:rsidRDefault="00B865EC" w:rsidP="00914456">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写真撮影、録画撮影</w:t>
      </w:r>
    </w:p>
    <w:p w14:paraId="4FACC3A3" w14:textId="76F16229" w:rsidR="00BD63EE" w:rsidRPr="00B86908" w:rsidRDefault="00B865EC" w:rsidP="00BD63EE">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00536137" w:rsidRPr="00B86908">
        <w:rPr>
          <w:rFonts w:asciiTheme="minorEastAsia" w:hAnsiTheme="minorEastAsia" w:cs="ＭＳ 明朝"/>
          <w:kern w:val="0"/>
          <w:szCs w:val="21"/>
        </w:rPr>
        <w:t>後述の</w:t>
      </w:r>
      <w:r w:rsidRPr="00B86908">
        <w:rPr>
          <w:rFonts w:asciiTheme="minorEastAsia" w:hAnsiTheme="minorEastAsia" w:cs="ＭＳ 明朝"/>
          <w:kern w:val="0"/>
          <w:szCs w:val="21"/>
        </w:rPr>
        <w:t>「（</w:t>
      </w:r>
      <w:r w:rsidR="003D18BE" w:rsidRPr="00B86908">
        <w:rPr>
          <w:rFonts w:asciiTheme="minorEastAsia" w:hAnsiTheme="minorEastAsia" w:cs="ＭＳ 明朝" w:hint="eastAsia"/>
          <w:kern w:val="0"/>
          <w:szCs w:val="21"/>
        </w:rPr>
        <w:t>４</w:t>
      </w:r>
      <w:r w:rsidRPr="00B86908">
        <w:rPr>
          <w:rFonts w:asciiTheme="minorEastAsia" w:hAnsiTheme="minorEastAsia" w:cs="ＭＳ 明朝"/>
          <w:kern w:val="0"/>
          <w:szCs w:val="21"/>
        </w:rPr>
        <w:t>）運営要領」に基づいて運営すること。</w:t>
      </w:r>
    </w:p>
    <w:p w14:paraId="31DA227A" w14:textId="77777777" w:rsidR="006576D3" w:rsidRPr="00B86908" w:rsidRDefault="00B865EC" w:rsidP="00BD63EE">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kern w:val="0"/>
          <w:szCs w:val="21"/>
        </w:rPr>
        <w:t>（イ）</w:t>
      </w:r>
      <w:r w:rsidR="007C44DE" w:rsidRPr="00B86908">
        <w:rPr>
          <w:rFonts w:asciiTheme="minorEastAsia" w:hAnsiTheme="minorEastAsia" w:cs="ＭＳ 明朝" w:hint="eastAsia"/>
          <w:kern w:val="0"/>
          <w:szCs w:val="21"/>
        </w:rPr>
        <w:t>参加申込</w:t>
      </w:r>
      <w:r w:rsidR="008F7E38" w:rsidRPr="00B86908">
        <w:rPr>
          <w:rFonts w:asciiTheme="minorEastAsia" w:hAnsiTheme="minorEastAsia" w:cs="ＭＳ 明朝"/>
          <w:kern w:val="0"/>
          <w:szCs w:val="21"/>
        </w:rPr>
        <w:t>受付</w:t>
      </w:r>
      <w:r w:rsidR="008F7E38" w:rsidRPr="00B86908">
        <w:rPr>
          <w:rFonts w:asciiTheme="minorEastAsia" w:hAnsiTheme="minorEastAsia" w:cs="ＭＳ 明朝" w:hint="eastAsia"/>
          <w:kern w:val="0"/>
          <w:szCs w:val="21"/>
        </w:rPr>
        <w:t>・当日</w:t>
      </w:r>
      <w:r w:rsidR="0042162C" w:rsidRPr="00B86908">
        <w:rPr>
          <w:rFonts w:asciiTheme="minorEastAsia" w:hAnsiTheme="minorEastAsia" w:cs="ＭＳ 明朝" w:hint="eastAsia"/>
          <w:kern w:val="0"/>
          <w:szCs w:val="21"/>
        </w:rPr>
        <w:t>受付・</w:t>
      </w:r>
      <w:r w:rsidR="007C44DE" w:rsidRPr="00B86908">
        <w:rPr>
          <w:rFonts w:asciiTheme="minorEastAsia" w:hAnsiTheme="minorEastAsia" w:cs="ＭＳ 明朝" w:hint="eastAsia"/>
          <w:kern w:val="0"/>
          <w:szCs w:val="21"/>
        </w:rPr>
        <w:t>集約</w:t>
      </w:r>
    </w:p>
    <w:p w14:paraId="18696921" w14:textId="08D30309" w:rsidR="00536137" w:rsidRPr="00B86908" w:rsidRDefault="00B865EC" w:rsidP="00536137">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00536137" w:rsidRPr="00B86908">
        <w:rPr>
          <w:rFonts w:asciiTheme="minorEastAsia" w:hAnsiTheme="minorEastAsia" w:cs="ＭＳ 明朝" w:hint="eastAsia"/>
          <w:kern w:val="0"/>
          <w:szCs w:val="21"/>
        </w:rPr>
        <w:t>・　価格転嫁円滑化</w:t>
      </w:r>
      <w:r w:rsidR="004B0BA9" w:rsidRPr="00B86908">
        <w:rPr>
          <w:rFonts w:asciiTheme="minorEastAsia" w:hAnsiTheme="minorEastAsia" w:cs="ＭＳ 明朝" w:hint="eastAsia"/>
          <w:kern w:val="0"/>
          <w:szCs w:val="21"/>
        </w:rPr>
        <w:t>推進大会</w:t>
      </w:r>
      <w:r w:rsidR="00536137" w:rsidRPr="00B86908">
        <w:rPr>
          <w:rFonts w:asciiTheme="minorEastAsia" w:hAnsiTheme="minorEastAsia" w:cs="ＭＳ 明朝" w:hint="eastAsia"/>
          <w:kern w:val="0"/>
          <w:szCs w:val="21"/>
        </w:rPr>
        <w:t>来場者については事前申し込み制とし、申込受付業務、申込に関する問い合わせ対応業務及び申込者名簿作成業務を行うこと。</w:t>
      </w:r>
    </w:p>
    <w:p w14:paraId="1EF2E36B" w14:textId="77777777" w:rsidR="00536137" w:rsidRPr="00B86908" w:rsidRDefault="00536137" w:rsidP="00536137">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Pr="00B86908">
        <w:rPr>
          <w:rFonts w:asciiTheme="minorEastAsia" w:hAnsiTheme="minorEastAsia" w:cs="ＭＳ 明朝" w:hint="eastAsia"/>
          <w:kern w:val="0"/>
          <w:szCs w:val="21"/>
        </w:rPr>
        <w:t>・　申込開始から締切までの間、定期的に事前申込者を福岡県に報告すること。</w:t>
      </w:r>
    </w:p>
    <w:p w14:paraId="670B3DD6" w14:textId="591D6A7C" w:rsidR="00536137" w:rsidRPr="00B86908" w:rsidRDefault="00536137" w:rsidP="00536137">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　後述の</w:t>
      </w:r>
      <w:r w:rsidRPr="00B86908">
        <w:rPr>
          <w:rFonts w:asciiTheme="minorEastAsia" w:hAnsiTheme="minorEastAsia" w:cs="ＭＳ 明朝" w:hint="eastAsia"/>
          <w:kern w:val="0"/>
          <w:szCs w:val="21"/>
        </w:rPr>
        <w:t>「（</w:t>
      </w:r>
      <w:r w:rsidR="003D18BE" w:rsidRPr="00B86908">
        <w:rPr>
          <w:rFonts w:asciiTheme="minorEastAsia" w:hAnsiTheme="minorEastAsia" w:cs="ＭＳ 明朝" w:hint="eastAsia"/>
          <w:kern w:val="0"/>
          <w:szCs w:val="21"/>
        </w:rPr>
        <w:t>４</w:t>
      </w:r>
      <w:r w:rsidRPr="00B86908">
        <w:rPr>
          <w:rFonts w:asciiTheme="minorEastAsia" w:hAnsiTheme="minorEastAsia" w:cs="ＭＳ 明朝" w:hint="eastAsia"/>
          <w:kern w:val="0"/>
          <w:szCs w:val="21"/>
        </w:rPr>
        <w:t>）運営要領」に基づいて当日受付を行うこと。</w:t>
      </w:r>
    </w:p>
    <w:p w14:paraId="35501CE6" w14:textId="6ED44529" w:rsidR="00536137" w:rsidRPr="00B86908" w:rsidRDefault="00536137" w:rsidP="00536137">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Pr="00B86908">
        <w:rPr>
          <w:rFonts w:asciiTheme="minorEastAsia" w:hAnsiTheme="minorEastAsia" w:cs="ＭＳ 明朝" w:hint="eastAsia"/>
          <w:kern w:val="0"/>
          <w:szCs w:val="21"/>
        </w:rPr>
        <w:t>・　申込者名簿（締切時点）及び参加者名簿（申込者名簿に参加実績追記）の作成、データ（Excel）の納品</w:t>
      </w:r>
    </w:p>
    <w:p w14:paraId="5D717B72" w14:textId="77777777" w:rsidR="00536137" w:rsidRPr="00B86908" w:rsidRDefault="00536137" w:rsidP="00536137">
      <w:pPr>
        <w:spacing w:line="0" w:lineRule="atLeast"/>
        <w:ind w:leftChars="400" w:left="1134" w:hangingChars="100" w:hanging="227"/>
        <w:rPr>
          <w:rFonts w:asciiTheme="minorEastAsia" w:hAnsiTheme="minorEastAsia" w:cs="ＭＳ 明朝"/>
          <w:kern w:val="0"/>
          <w:szCs w:val="21"/>
        </w:rPr>
      </w:pPr>
      <w:r w:rsidRPr="00B86908">
        <w:rPr>
          <w:rFonts w:asciiTheme="minorEastAsia" w:hAnsiTheme="minorEastAsia" w:cs="ＭＳ 明朝" w:hint="eastAsia"/>
          <w:kern w:val="0"/>
          <w:szCs w:val="21"/>
        </w:rPr>
        <w:t>※　上記報告、</w:t>
      </w:r>
      <w:r w:rsidR="00BD63EE" w:rsidRPr="00B86908">
        <w:rPr>
          <w:rFonts w:asciiTheme="minorEastAsia" w:hAnsiTheme="minorEastAsia" w:cs="ＭＳ 明朝" w:hint="eastAsia"/>
          <w:kern w:val="0"/>
          <w:szCs w:val="21"/>
        </w:rPr>
        <w:t>名簿</w:t>
      </w:r>
      <w:r w:rsidRPr="00B86908">
        <w:rPr>
          <w:rFonts w:asciiTheme="minorEastAsia" w:hAnsiTheme="minorEastAsia" w:cs="ＭＳ 明朝" w:hint="eastAsia"/>
          <w:kern w:val="0"/>
          <w:szCs w:val="21"/>
        </w:rPr>
        <w:t>納品においてはパスワードを設定するなどセキュリティ対策をとること。</w:t>
      </w:r>
    </w:p>
    <w:p w14:paraId="6599A0B9" w14:textId="3CBE483A" w:rsidR="00B7695C" w:rsidRPr="00B86908" w:rsidRDefault="00536137" w:rsidP="00536137">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00B7695C" w:rsidRPr="00B86908">
        <w:rPr>
          <w:rFonts w:asciiTheme="minorEastAsia" w:hAnsiTheme="minorEastAsia" w:cs="ＭＳ 明朝"/>
          <w:kern w:val="0"/>
          <w:szCs w:val="21"/>
        </w:rPr>
        <w:t>※</w:t>
      </w:r>
      <w:r w:rsidR="006576D3" w:rsidRPr="00B86908">
        <w:rPr>
          <w:rFonts w:asciiTheme="minorEastAsia" w:hAnsiTheme="minorEastAsia" w:cs="ＭＳ 明朝"/>
          <w:kern w:val="0"/>
          <w:szCs w:val="21"/>
        </w:rPr>
        <w:t xml:space="preserve">　</w:t>
      </w:r>
      <w:r w:rsidR="00AF60A4" w:rsidRPr="00B86908">
        <w:rPr>
          <w:rFonts w:asciiTheme="minorEastAsia" w:hAnsiTheme="minorEastAsia" w:cs="ＭＳ 明朝" w:hint="eastAsia"/>
          <w:kern w:val="0"/>
          <w:szCs w:val="21"/>
        </w:rPr>
        <w:t>利用する</w:t>
      </w:r>
      <w:r w:rsidR="00B7695C" w:rsidRPr="00B86908">
        <w:rPr>
          <w:rFonts w:asciiTheme="minorEastAsia" w:hAnsiTheme="minorEastAsia" w:cs="ＭＳ 明朝" w:hint="eastAsia"/>
          <w:kern w:val="0"/>
          <w:szCs w:val="21"/>
        </w:rPr>
        <w:t>当該システム</w:t>
      </w:r>
      <w:r w:rsidR="00D6345D" w:rsidRPr="00B86908">
        <w:rPr>
          <w:rFonts w:asciiTheme="minorEastAsia" w:hAnsiTheme="minorEastAsia" w:cs="ＭＳ 明朝" w:hint="eastAsia"/>
          <w:kern w:val="0"/>
          <w:szCs w:val="21"/>
        </w:rPr>
        <w:t>（及び必要な回線等）</w:t>
      </w:r>
      <w:r w:rsidR="00B7695C" w:rsidRPr="00B86908">
        <w:rPr>
          <w:rFonts w:asciiTheme="minorEastAsia" w:hAnsiTheme="minorEastAsia" w:cs="ＭＳ 明朝" w:hint="eastAsia"/>
          <w:kern w:val="0"/>
          <w:szCs w:val="21"/>
        </w:rPr>
        <w:t>については委託事業者の責任において完全に利用・管理すること。</w:t>
      </w:r>
    </w:p>
    <w:p w14:paraId="402C6A19" w14:textId="4479337C" w:rsidR="00AF60A4" w:rsidRPr="00B86908" w:rsidRDefault="00AF60A4" w:rsidP="00536137">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　令和８年度　約款による外部サービス利用管理簿により利用状況を管理する</w:t>
      </w:r>
      <w:r w:rsidRPr="00B86908">
        <w:rPr>
          <w:rFonts w:asciiTheme="minorEastAsia" w:hAnsiTheme="minorEastAsia" w:cs="ＭＳ 明朝" w:hint="eastAsia"/>
          <w:kern w:val="0"/>
          <w:szCs w:val="21"/>
        </w:rPr>
        <w:lastRenderedPageBreak/>
        <w:t>こと。</w:t>
      </w:r>
    </w:p>
    <w:p w14:paraId="51B7D104" w14:textId="77777777" w:rsidR="00BD63EE" w:rsidRPr="00B86908" w:rsidRDefault="00914456" w:rsidP="00914456">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kern w:val="0"/>
          <w:szCs w:val="21"/>
        </w:rPr>
        <w:t>（ウ）</w:t>
      </w:r>
      <w:r w:rsidR="00BD63EE" w:rsidRPr="00B86908">
        <w:rPr>
          <w:rFonts w:asciiTheme="minorEastAsia" w:hAnsiTheme="minorEastAsia" w:cs="ＭＳ 明朝" w:hint="eastAsia"/>
          <w:kern w:val="0"/>
          <w:szCs w:val="21"/>
        </w:rPr>
        <w:t>参加者アンケートの作成、実施、集計</w:t>
      </w:r>
      <w:r w:rsidR="00C37B02" w:rsidRPr="00B86908">
        <w:rPr>
          <w:rFonts w:asciiTheme="minorEastAsia" w:hAnsiTheme="minorEastAsia" w:cs="ＭＳ 明朝" w:hint="eastAsia"/>
          <w:kern w:val="0"/>
          <w:szCs w:val="21"/>
        </w:rPr>
        <w:t>・分析</w:t>
      </w:r>
    </w:p>
    <w:p w14:paraId="13DA714E" w14:textId="7969554F" w:rsidR="00914456" w:rsidRPr="00B86908" w:rsidRDefault="00914456" w:rsidP="00914456">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　設問については、</w:t>
      </w:r>
      <w:r w:rsidRPr="00B86908">
        <w:rPr>
          <w:rFonts w:asciiTheme="minorEastAsia" w:hAnsiTheme="minorEastAsia" w:cs="ＭＳ 明朝" w:hint="eastAsia"/>
          <w:kern w:val="0"/>
          <w:szCs w:val="21"/>
        </w:rPr>
        <w:t>「価格転嫁円滑化推進</w:t>
      </w:r>
      <w:r w:rsidR="004B0BA9" w:rsidRPr="00B86908">
        <w:rPr>
          <w:rFonts w:asciiTheme="minorEastAsia" w:hAnsiTheme="minorEastAsia" w:cs="ＭＳ 明朝" w:hint="eastAsia"/>
          <w:kern w:val="0"/>
          <w:szCs w:val="21"/>
        </w:rPr>
        <w:t>大会</w:t>
      </w:r>
      <w:r w:rsidRPr="00B86908">
        <w:rPr>
          <w:rFonts w:asciiTheme="minorEastAsia" w:hAnsiTheme="minorEastAsia" w:cs="ＭＳ 明朝" w:hint="eastAsia"/>
          <w:kern w:val="0"/>
          <w:szCs w:val="21"/>
        </w:rPr>
        <w:t>」の詳細が決定次第、</w:t>
      </w:r>
      <w:r w:rsidR="00635857" w:rsidRPr="00B86908">
        <w:rPr>
          <w:rFonts w:asciiTheme="minorEastAsia" w:hAnsiTheme="minorEastAsia" w:cs="ＭＳ 明朝" w:hint="eastAsia"/>
          <w:kern w:val="0"/>
          <w:szCs w:val="21"/>
        </w:rPr>
        <w:t>設定</w:t>
      </w:r>
      <w:r w:rsidRPr="00B86908">
        <w:rPr>
          <w:rFonts w:asciiTheme="minorEastAsia" w:hAnsiTheme="minorEastAsia" w:cs="ＭＳ 明朝" w:hint="eastAsia"/>
          <w:kern w:val="0"/>
          <w:szCs w:val="21"/>
        </w:rPr>
        <w:t>する。</w:t>
      </w:r>
    </w:p>
    <w:p w14:paraId="6C5BC483" w14:textId="352111E2" w:rsidR="00AF60A4" w:rsidRPr="00B86908" w:rsidRDefault="00AF60A4" w:rsidP="00914456">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　令和８年度　約款による外部サービス利用管理簿により利用状況を管理すること。</w:t>
      </w:r>
    </w:p>
    <w:p w14:paraId="3E397190" w14:textId="6B8BA155" w:rsidR="00BD63EE" w:rsidRPr="00B86908" w:rsidRDefault="00914456" w:rsidP="00914456">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kern w:val="0"/>
          <w:szCs w:val="21"/>
        </w:rPr>
        <w:t>（エ）</w:t>
      </w:r>
      <w:r w:rsidR="00BD63EE" w:rsidRPr="00B86908">
        <w:rPr>
          <w:rFonts w:asciiTheme="minorEastAsia" w:hAnsiTheme="minorEastAsia" w:cs="ＭＳ 明朝" w:hint="eastAsia"/>
          <w:kern w:val="0"/>
          <w:szCs w:val="21"/>
        </w:rPr>
        <w:t>動画（全体版及び短縮版）の作成</w:t>
      </w:r>
      <w:r w:rsidR="00EF546B" w:rsidRPr="00B86908">
        <w:rPr>
          <w:rFonts w:asciiTheme="minorEastAsia" w:hAnsiTheme="minorEastAsia" w:cs="ＭＳ 明朝" w:hint="eastAsia"/>
          <w:kern w:val="0"/>
          <w:szCs w:val="21"/>
        </w:rPr>
        <w:t>及びWeb広告掲載</w:t>
      </w:r>
    </w:p>
    <w:p w14:paraId="2327D318" w14:textId="77777777" w:rsidR="00914456" w:rsidRPr="00B86908" w:rsidRDefault="00914456" w:rsidP="00914456">
      <w:pPr>
        <w:spacing w:line="0" w:lineRule="atLeast"/>
        <w:ind w:left="710" w:firstLineChars="100" w:firstLine="227"/>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Pr="00B86908">
        <w:rPr>
          <w:rFonts w:asciiTheme="minorEastAsia" w:hAnsiTheme="minorEastAsia" w:cs="ＭＳ 明朝" w:hint="eastAsia"/>
          <w:kern w:val="0"/>
          <w:szCs w:val="21"/>
        </w:rPr>
        <w:t>YouTubeに掲載できる形式で作成すること。</w:t>
      </w:r>
    </w:p>
    <w:p w14:paraId="49DA11B1" w14:textId="43ADF4AA" w:rsidR="00914456" w:rsidRPr="00B86908" w:rsidRDefault="00914456" w:rsidP="00914456">
      <w:pPr>
        <w:spacing w:line="0" w:lineRule="atLeast"/>
        <w:ind w:leftChars="400" w:left="1134" w:hangingChars="100" w:hanging="227"/>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Pr="00B86908">
        <w:rPr>
          <w:rFonts w:asciiTheme="minorEastAsia" w:hAnsiTheme="minorEastAsia" w:cs="ＭＳ 明朝" w:hint="eastAsia"/>
          <w:kern w:val="0"/>
          <w:szCs w:val="21"/>
        </w:rPr>
        <w:t>Web広告に使用</w:t>
      </w:r>
      <w:r w:rsidR="00EF546B" w:rsidRPr="00B86908">
        <w:rPr>
          <w:rFonts w:asciiTheme="minorEastAsia" w:hAnsiTheme="minorEastAsia" w:cs="ＭＳ 明朝" w:hint="eastAsia"/>
          <w:kern w:val="0"/>
          <w:szCs w:val="21"/>
        </w:rPr>
        <w:t>できるよう</w:t>
      </w:r>
      <w:r w:rsidRPr="00B86908">
        <w:rPr>
          <w:rFonts w:asciiTheme="minorEastAsia" w:hAnsiTheme="minorEastAsia" w:cs="ＭＳ 明朝" w:hint="eastAsia"/>
          <w:kern w:val="0"/>
          <w:szCs w:val="21"/>
        </w:rPr>
        <w:t>、必要な権利関係の調整（出演者の掲載許諾含む）も併せて実施すること。</w:t>
      </w:r>
    </w:p>
    <w:p w14:paraId="4DE58233" w14:textId="77777777" w:rsidR="00536137" w:rsidRPr="00B86908" w:rsidRDefault="00635857" w:rsidP="00BD63EE">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hint="eastAsia"/>
          <w:kern w:val="0"/>
          <w:szCs w:val="21"/>
        </w:rPr>
        <w:t>（オ）</w:t>
      </w:r>
      <w:r w:rsidR="00BD63EE" w:rsidRPr="00B86908">
        <w:rPr>
          <w:rFonts w:asciiTheme="minorEastAsia" w:hAnsiTheme="minorEastAsia" w:cs="ＭＳ 明朝" w:hint="eastAsia"/>
          <w:kern w:val="0"/>
          <w:szCs w:val="21"/>
        </w:rPr>
        <w:t>その他運営、開催に必要となる業務</w:t>
      </w:r>
    </w:p>
    <w:p w14:paraId="78C0C2A1" w14:textId="77777777" w:rsidR="00C37B02" w:rsidRPr="00B86908" w:rsidRDefault="00C37B02" w:rsidP="00C37B02">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（カ）実績報告書及び収支精算書の作成</w:t>
      </w:r>
    </w:p>
    <w:p w14:paraId="15F78E1B" w14:textId="088B2E3B" w:rsidR="00C37B02" w:rsidRPr="00B86908" w:rsidRDefault="00C37B02" w:rsidP="00C37B02">
      <w:pPr>
        <w:spacing w:line="0" w:lineRule="atLeast"/>
        <w:ind w:leftChars="379" w:left="1086" w:hangingChars="100" w:hanging="227"/>
        <w:rPr>
          <w:rFonts w:asciiTheme="minorEastAsia" w:hAnsiTheme="minorEastAsia" w:cs="ＭＳ 明朝"/>
          <w:kern w:val="0"/>
          <w:szCs w:val="21"/>
        </w:rPr>
      </w:pPr>
      <w:r w:rsidRPr="00B86908">
        <w:rPr>
          <w:rFonts w:asciiTheme="minorEastAsia" w:hAnsiTheme="minorEastAsia" w:cs="ＭＳ 明朝"/>
          <w:kern w:val="0"/>
          <w:szCs w:val="21"/>
        </w:rPr>
        <w:t>※　実績報告書報告書については、委託業務の実施内容に加え</w:t>
      </w:r>
      <w:r w:rsidRPr="00B86908">
        <w:rPr>
          <w:rFonts w:asciiTheme="minorEastAsia" w:hAnsiTheme="minorEastAsia" w:cs="ＭＳ 明朝" w:hint="eastAsia"/>
          <w:kern w:val="0"/>
          <w:szCs w:val="21"/>
        </w:rPr>
        <w:t>「価格転嫁円滑化推進</w:t>
      </w:r>
      <w:r w:rsidR="004B0BA9" w:rsidRPr="00B86908">
        <w:rPr>
          <w:rFonts w:asciiTheme="minorEastAsia" w:hAnsiTheme="minorEastAsia" w:cs="ＭＳ 明朝" w:hint="eastAsia"/>
          <w:kern w:val="0"/>
          <w:szCs w:val="21"/>
        </w:rPr>
        <w:t>大会</w:t>
      </w:r>
      <w:r w:rsidRPr="00B86908">
        <w:rPr>
          <w:rFonts w:asciiTheme="minorEastAsia" w:hAnsiTheme="minorEastAsia" w:cs="ＭＳ 明朝" w:hint="eastAsia"/>
          <w:kern w:val="0"/>
          <w:szCs w:val="21"/>
        </w:rPr>
        <w:t>」の内容総括</w:t>
      </w:r>
      <w:r w:rsidR="00D7433C" w:rsidRPr="00B86908">
        <w:rPr>
          <w:rFonts w:asciiTheme="minorEastAsia" w:hAnsiTheme="minorEastAsia" w:cs="ＭＳ 明朝" w:hint="eastAsia"/>
          <w:kern w:val="0"/>
          <w:szCs w:val="21"/>
        </w:rPr>
        <w:t>に</w:t>
      </w:r>
      <w:r w:rsidRPr="00B86908">
        <w:rPr>
          <w:rFonts w:asciiTheme="minorEastAsia" w:hAnsiTheme="minorEastAsia" w:cs="ＭＳ 明朝" w:hint="eastAsia"/>
          <w:kern w:val="0"/>
          <w:szCs w:val="21"/>
        </w:rPr>
        <w:t>ついて記載し、成果物一式を添付すること。</w:t>
      </w:r>
    </w:p>
    <w:p w14:paraId="55135FC6" w14:textId="77777777" w:rsidR="00635857" w:rsidRPr="00B86908" w:rsidRDefault="00635857" w:rsidP="00635857">
      <w:pPr>
        <w:spacing w:line="0" w:lineRule="atLeast"/>
        <w:rPr>
          <w:rFonts w:asciiTheme="minorEastAsia" w:hAnsiTheme="minorEastAsia" w:cs="ＭＳ 明朝"/>
          <w:kern w:val="0"/>
          <w:szCs w:val="21"/>
        </w:rPr>
      </w:pPr>
    </w:p>
    <w:p w14:paraId="634E1115" w14:textId="6A434596" w:rsidR="00635857" w:rsidRPr="00B86908" w:rsidRDefault="00635857" w:rsidP="00635857">
      <w:pPr>
        <w:pStyle w:val="a3"/>
        <w:numPr>
          <w:ilvl w:val="0"/>
          <w:numId w:val="2"/>
        </w:numPr>
        <w:spacing w:line="0" w:lineRule="atLeast"/>
        <w:ind w:leftChars="0"/>
        <w:rPr>
          <w:rFonts w:asciiTheme="minorEastAsia" w:hAnsiTheme="minorEastAsia" w:cs="ＭＳ 明朝"/>
          <w:kern w:val="0"/>
          <w:szCs w:val="21"/>
        </w:rPr>
      </w:pPr>
      <w:r w:rsidRPr="00B86908">
        <w:rPr>
          <w:rFonts w:asciiTheme="minorEastAsia" w:hAnsiTheme="minorEastAsia" w:cs="ＭＳ 明朝" w:hint="eastAsia"/>
          <w:kern w:val="0"/>
          <w:szCs w:val="21"/>
        </w:rPr>
        <w:t>「街頭啓発活動」の企画運営、開催</w:t>
      </w:r>
      <w:r w:rsidR="00B969AC" w:rsidRPr="00B86908">
        <w:rPr>
          <w:rFonts w:asciiTheme="minorEastAsia" w:hAnsiTheme="minorEastAsia" w:cs="ＭＳ 明朝" w:hint="eastAsia"/>
          <w:kern w:val="0"/>
          <w:szCs w:val="21"/>
        </w:rPr>
        <w:t>（福岡市）</w:t>
      </w:r>
    </w:p>
    <w:p w14:paraId="44F250E2" w14:textId="77777777" w:rsidR="009D0F58" w:rsidRPr="00B86908" w:rsidRDefault="009D0F58" w:rsidP="009D0F58">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hint="eastAsia"/>
          <w:kern w:val="0"/>
          <w:szCs w:val="21"/>
        </w:rPr>
        <w:t>①　開催日時</w:t>
      </w:r>
    </w:p>
    <w:p w14:paraId="1F15CA6A" w14:textId="75658E9C" w:rsidR="009D0F58" w:rsidRPr="00B86908" w:rsidRDefault="009D0F58" w:rsidP="009D0F58">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令和</w:t>
      </w:r>
      <w:r w:rsidR="00713E33" w:rsidRPr="00B86908">
        <w:rPr>
          <w:rFonts w:asciiTheme="minorEastAsia" w:hAnsiTheme="minorEastAsia" w:cs="ＭＳ 明朝" w:hint="eastAsia"/>
          <w:kern w:val="0"/>
          <w:szCs w:val="21"/>
        </w:rPr>
        <w:t>８</w:t>
      </w:r>
      <w:r w:rsidRPr="00B86908">
        <w:rPr>
          <w:rFonts w:asciiTheme="minorEastAsia" w:hAnsiTheme="minorEastAsia" w:cs="ＭＳ 明朝" w:hint="eastAsia"/>
          <w:kern w:val="0"/>
          <w:szCs w:val="21"/>
        </w:rPr>
        <w:t>年</w:t>
      </w:r>
      <w:r w:rsidR="00EF546B" w:rsidRPr="00B86908">
        <w:rPr>
          <w:rFonts w:asciiTheme="minorEastAsia" w:hAnsiTheme="minorEastAsia" w:cs="ＭＳ 明朝" w:hint="eastAsia"/>
          <w:kern w:val="0"/>
          <w:szCs w:val="21"/>
        </w:rPr>
        <w:t>秋頃</w:t>
      </w:r>
      <w:r w:rsidRPr="00B86908">
        <w:rPr>
          <w:rFonts w:asciiTheme="minorEastAsia" w:hAnsiTheme="minorEastAsia" w:cs="ＭＳ 明朝"/>
          <w:kern w:val="0"/>
          <w:szCs w:val="21"/>
        </w:rPr>
        <w:t>予定</w:t>
      </w:r>
    </w:p>
    <w:p w14:paraId="220315F5" w14:textId="3AC329B2" w:rsidR="009D0F58" w:rsidRPr="00B86908" w:rsidRDefault="009D0F58" w:rsidP="009D0F58">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「価格転嫁円滑化</w:t>
      </w:r>
      <w:r w:rsidR="004B0BA9" w:rsidRPr="00B86908">
        <w:rPr>
          <w:rFonts w:asciiTheme="minorEastAsia" w:hAnsiTheme="minorEastAsia" w:cs="ＭＳ 明朝" w:hint="eastAsia"/>
          <w:kern w:val="0"/>
          <w:szCs w:val="21"/>
        </w:rPr>
        <w:t>推進大会</w:t>
      </w:r>
      <w:r w:rsidRPr="00B86908">
        <w:rPr>
          <w:rFonts w:asciiTheme="minorEastAsia" w:hAnsiTheme="minorEastAsia" w:cs="ＭＳ 明朝" w:hint="eastAsia"/>
          <w:kern w:val="0"/>
          <w:szCs w:val="21"/>
        </w:rPr>
        <w:t>」に引き続き実施</w:t>
      </w:r>
    </w:p>
    <w:p w14:paraId="6B6E1C7C" w14:textId="77777777" w:rsidR="009D0F58" w:rsidRPr="00B86908" w:rsidRDefault="009D0F58" w:rsidP="009D0F58">
      <w:pPr>
        <w:spacing w:line="0" w:lineRule="atLeast"/>
        <w:ind w:leftChars="400" w:left="1134" w:hangingChars="100" w:hanging="227"/>
        <w:rPr>
          <w:rFonts w:asciiTheme="minorEastAsia" w:hAnsiTheme="minorEastAsia" w:cs="ＭＳ 明朝"/>
          <w:kern w:val="0"/>
          <w:szCs w:val="21"/>
        </w:rPr>
      </w:pPr>
      <w:r w:rsidRPr="00B86908">
        <w:rPr>
          <w:rFonts w:asciiTheme="minorEastAsia" w:hAnsiTheme="minorEastAsia" w:cs="ＭＳ 明朝" w:hint="eastAsia"/>
          <w:kern w:val="0"/>
          <w:szCs w:val="21"/>
        </w:rPr>
        <w:t>※　街頭啓発活動にあわせてステージイベントを実施できるよう準備及びイベント終了後直ちに撤収を実施</w:t>
      </w:r>
    </w:p>
    <w:p w14:paraId="7A47C1FF" w14:textId="77777777" w:rsidR="009D0F58" w:rsidRPr="00B86908" w:rsidRDefault="009D0F58" w:rsidP="009D0F58">
      <w:pPr>
        <w:spacing w:line="0" w:lineRule="atLeast"/>
        <w:rPr>
          <w:rFonts w:asciiTheme="minorEastAsia" w:hAnsiTheme="minorEastAsia" w:cs="ＭＳ 明朝"/>
          <w:kern w:val="0"/>
          <w:szCs w:val="21"/>
        </w:rPr>
      </w:pPr>
    </w:p>
    <w:p w14:paraId="2DEA44B4" w14:textId="77777777" w:rsidR="009D0F58" w:rsidRPr="00B86908" w:rsidRDefault="009D0F58" w:rsidP="009D0F58">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hint="eastAsia"/>
          <w:kern w:val="0"/>
          <w:szCs w:val="21"/>
        </w:rPr>
        <w:t>②　開催方法</w:t>
      </w:r>
    </w:p>
    <w:p w14:paraId="0F5A8AFB" w14:textId="77777777" w:rsidR="009D0F58" w:rsidRPr="00B86908" w:rsidRDefault="009D0F58" w:rsidP="009D0F58">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kern w:val="0"/>
          <w:szCs w:val="21"/>
        </w:rPr>
        <w:t>福岡市内で実施予定（会場は県側で選定、屋外での実施を想定）</w:t>
      </w:r>
    </w:p>
    <w:p w14:paraId="1F926DA4" w14:textId="77777777" w:rsidR="009D0F58" w:rsidRPr="00B86908" w:rsidRDefault="009D0F58" w:rsidP="009D0F58">
      <w:pPr>
        <w:spacing w:line="0" w:lineRule="atLeast"/>
        <w:rPr>
          <w:rFonts w:asciiTheme="minorEastAsia" w:hAnsiTheme="minorEastAsia" w:cs="ＭＳ 明朝"/>
          <w:kern w:val="0"/>
          <w:szCs w:val="21"/>
        </w:rPr>
      </w:pPr>
    </w:p>
    <w:p w14:paraId="4F84F7BB" w14:textId="17EFE185" w:rsidR="009D0F58" w:rsidRPr="00B86908" w:rsidRDefault="009D0F58" w:rsidP="009D0F58">
      <w:pPr>
        <w:spacing w:line="0" w:lineRule="atLeast"/>
        <w:ind w:firstLineChars="200" w:firstLine="453"/>
        <w:rPr>
          <w:rFonts w:ascii="ＭＳ ゴシック" w:eastAsia="ＭＳ ゴシック" w:hAnsi="ＭＳ ゴシック" w:cs="ＭＳ ゴシック"/>
          <w:kern w:val="0"/>
          <w:szCs w:val="21"/>
        </w:rPr>
      </w:pPr>
      <w:r w:rsidRPr="00B86908">
        <w:rPr>
          <w:rFonts w:asciiTheme="minorEastAsia" w:hAnsiTheme="minorEastAsia" w:cs="ＭＳ 明朝" w:hint="eastAsia"/>
          <w:kern w:val="0"/>
          <w:szCs w:val="21"/>
        </w:rPr>
        <w:t>③　基本構成</w:t>
      </w:r>
      <w:r w:rsidRPr="00B86908">
        <w:rPr>
          <w:rFonts w:ascii="ＭＳ ゴシック" w:eastAsia="ＭＳ ゴシック" w:hAnsi="ＭＳ ゴシック" w:cs="ＭＳ ゴシック" w:hint="eastAsia"/>
          <w:kern w:val="0"/>
          <w:szCs w:val="21"/>
        </w:rPr>
        <w:t>（予定）</w:t>
      </w:r>
    </w:p>
    <w:p w14:paraId="3B20A1E4" w14:textId="77777777" w:rsidR="009D0F58" w:rsidRPr="00B86908" w:rsidRDefault="009D0F58" w:rsidP="009D0F58">
      <w:pPr>
        <w:spacing w:line="0" w:lineRule="atLeast"/>
        <w:ind w:firstLineChars="300" w:firstLine="680"/>
        <w:rPr>
          <w:rFonts w:asciiTheme="minorEastAsia" w:hAnsiTheme="minorEastAsia"/>
          <w:szCs w:val="21"/>
        </w:rPr>
      </w:pPr>
      <w:r w:rsidRPr="00B86908">
        <w:rPr>
          <w:rFonts w:asciiTheme="minorEastAsia" w:hAnsiTheme="minorEastAsia" w:hint="eastAsia"/>
          <w:szCs w:val="21"/>
        </w:rPr>
        <w:t>「街頭啓発活動」ステージイベント</w:t>
      </w:r>
    </w:p>
    <w:p w14:paraId="6DEF8350" w14:textId="77777777" w:rsidR="009D0F58" w:rsidRPr="00B86908" w:rsidRDefault="009D0F58" w:rsidP="009D0F58">
      <w:pPr>
        <w:spacing w:line="0" w:lineRule="atLeast"/>
        <w:ind w:firstLineChars="300" w:firstLine="680"/>
        <w:rPr>
          <w:rFonts w:asciiTheme="minorEastAsia" w:hAnsiTheme="minorEastAsia"/>
          <w:szCs w:val="21"/>
        </w:rPr>
      </w:pPr>
      <w:r w:rsidRPr="00B86908">
        <w:rPr>
          <w:rFonts w:asciiTheme="minorEastAsia" w:hAnsiTheme="minorEastAsia" w:hint="eastAsia"/>
          <w:szCs w:val="21"/>
        </w:rPr>
        <w:t>（Ⅰ）協定締結13団体代表紹介</w:t>
      </w:r>
    </w:p>
    <w:p w14:paraId="188D8BF3" w14:textId="77777777" w:rsidR="009D0F58" w:rsidRPr="00B86908" w:rsidRDefault="009D0F58" w:rsidP="009D0F58">
      <w:pPr>
        <w:spacing w:line="0" w:lineRule="atLeast"/>
        <w:ind w:firstLineChars="300" w:firstLine="680"/>
        <w:rPr>
          <w:rFonts w:asciiTheme="minorEastAsia" w:hAnsiTheme="minorEastAsia"/>
          <w:szCs w:val="21"/>
        </w:rPr>
      </w:pPr>
      <w:r w:rsidRPr="00B86908">
        <w:rPr>
          <w:rFonts w:asciiTheme="minorEastAsia" w:hAnsiTheme="minorEastAsia" w:hint="eastAsia"/>
          <w:szCs w:val="21"/>
        </w:rPr>
        <w:t>（Ⅱ）集合写真撮影</w:t>
      </w:r>
    </w:p>
    <w:p w14:paraId="093EB4BC" w14:textId="77777777" w:rsidR="009D0F58" w:rsidRPr="00B86908" w:rsidRDefault="009D0F58" w:rsidP="009D0F58">
      <w:pPr>
        <w:spacing w:line="0" w:lineRule="atLeast"/>
        <w:ind w:firstLineChars="300" w:firstLine="680"/>
        <w:rPr>
          <w:rFonts w:asciiTheme="minorEastAsia" w:hAnsiTheme="minorEastAsia"/>
          <w:szCs w:val="21"/>
        </w:rPr>
      </w:pPr>
      <w:r w:rsidRPr="00B86908">
        <w:rPr>
          <w:rFonts w:asciiTheme="minorEastAsia" w:hAnsiTheme="minorEastAsia" w:hint="eastAsia"/>
          <w:szCs w:val="21"/>
        </w:rPr>
        <w:t>（Ⅲ）主催者の挨拶</w:t>
      </w:r>
    </w:p>
    <w:p w14:paraId="45A84067" w14:textId="77777777" w:rsidR="009D0F58" w:rsidRPr="00B86908" w:rsidRDefault="009D0F58" w:rsidP="009D0F58">
      <w:pPr>
        <w:spacing w:line="0" w:lineRule="atLeast"/>
        <w:ind w:firstLineChars="300" w:firstLine="680"/>
        <w:rPr>
          <w:rFonts w:asciiTheme="minorEastAsia" w:hAnsiTheme="minorEastAsia"/>
          <w:szCs w:val="21"/>
        </w:rPr>
      </w:pPr>
      <w:r w:rsidRPr="00B86908">
        <w:rPr>
          <w:rFonts w:asciiTheme="minorEastAsia" w:hAnsiTheme="minorEastAsia" w:hint="eastAsia"/>
          <w:szCs w:val="21"/>
        </w:rPr>
        <w:t>（Ⅳ）協定締結13団体各代表からの県民への訴え</w:t>
      </w:r>
    </w:p>
    <w:p w14:paraId="62BB7A6B" w14:textId="77777777" w:rsidR="009D0F58" w:rsidRPr="00B86908" w:rsidRDefault="009D0F58" w:rsidP="00203D17">
      <w:pPr>
        <w:spacing w:line="0" w:lineRule="atLeast"/>
        <w:ind w:firstLineChars="300" w:firstLine="680"/>
        <w:rPr>
          <w:rFonts w:asciiTheme="minorEastAsia" w:hAnsiTheme="minorEastAsia"/>
          <w:szCs w:val="21"/>
        </w:rPr>
      </w:pPr>
      <w:r w:rsidRPr="00B86908">
        <w:rPr>
          <w:rFonts w:asciiTheme="minorEastAsia" w:hAnsiTheme="minorEastAsia" w:hint="eastAsia"/>
          <w:szCs w:val="21"/>
        </w:rPr>
        <w:t>（Ⅴ）</w:t>
      </w:r>
      <w:r w:rsidR="00203D17" w:rsidRPr="00B86908">
        <w:rPr>
          <w:rFonts w:asciiTheme="minorEastAsia" w:hAnsiTheme="minorEastAsia" w:hint="eastAsia"/>
          <w:szCs w:val="21"/>
        </w:rPr>
        <w:t>協定締結13団体全</w:t>
      </w:r>
      <w:r w:rsidRPr="00B86908">
        <w:rPr>
          <w:rFonts w:asciiTheme="minorEastAsia" w:hAnsiTheme="minorEastAsia" w:hint="eastAsia"/>
          <w:szCs w:val="21"/>
        </w:rPr>
        <w:t>代表者による訴え</w:t>
      </w:r>
    </w:p>
    <w:p w14:paraId="37312558" w14:textId="77777777" w:rsidR="00203D17" w:rsidRPr="00B86908" w:rsidRDefault="00203D17" w:rsidP="009D0F58">
      <w:pPr>
        <w:spacing w:line="0" w:lineRule="atLeast"/>
        <w:ind w:firstLineChars="300" w:firstLine="680"/>
        <w:rPr>
          <w:rFonts w:asciiTheme="minorEastAsia" w:hAnsiTheme="minorEastAsia" w:cs="ＭＳ 明朝"/>
          <w:kern w:val="0"/>
          <w:szCs w:val="21"/>
        </w:rPr>
      </w:pPr>
    </w:p>
    <w:p w14:paraId="737271BD" w14:textId="77777777" w:rsidR="009D0F58" w:rsidRPr="00B86908" w:rsidRDefault="00203D17" w:rsidP="009D0F58">
      <w:pPr>
        <w:spacing w:line="0" w:lineRule="atLeast"/>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④</w:t>
      </w:r>
      <w:r w:rsidR="009D0F58" w:rsidRPr="00B86908">
        <w:rPr>
          <w:rFonts w:asciiTheme="minorEastAsia" w:hAnsiTheme="minorEastAsia" w:cs="ＭＳ 明朝" w:hint="eastAsia"/>
          <w:kern w:val="0"/>
          <w:szCs w:val="21"/>
        </w:rPr>
        <w:t xml:space="preserve">　所要時間</w:t>
      </w:r>
    </w:p>
    <w:p w14:paraId="08825886" w14:textId="77777777" w:rsidR="009D0F58" w:rsidRPr="00B86908" w:rsidRDefault="009D0F58" w:rsidP="009D0F58">
      <w:pPr>
        <w:spacing w:line="0" w:lineRule="atLeast"/>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w:t>
      </w:r>
      <w:r w:rsidR="00203D17" w:rsidRPr="00B86908">
        <w:rPr>
          <w:rFonts w:asciiTheme="minorEastAsia" w:hAnsiTheme="minorEastAsia" w:cs="ＭＳ 明朝" w:hint="eastAsia"/>
          <w:kern w:val="0"/>
          <w:szCs w:val="21"/>
        </w:rPr>
        <w:t>６０分程度</w:t>
      </w:r>
      <w:r w:rsidRPr="00B86908">
        <w:rPr>
          <w:rFonts w:asciiTheme="minorEastAsia" w:hAnsiTheme="minorEastAsia" w:cs="ＭＳ 明朝" w:hint="eastAsia"/>
          <w:kern w:val="0"/>
          <w:szCs w:val="21"/>
        </w:rPr>
        <w:t>を想定</w:t>
      </w:r>
    </w:p>
    <w:p w14:paraId="0B8ABFB6" w14:textId="77777777" w:rsidR="009D0F58" w:rsidRPr="00B86908" w:rsidRDefault="009D0F58" w:rsidP="009D0F58">
      <w:pPr>
        <w:spacing w:line="0" w:lineRule="atLeast"/>
        <w:rPr>
          <w:rFonts w:asciiTheme="minorEastAsia" w:hAnsiTheme="minorEastAsia" w:cs="ＭＳ 明朝"/>
          <w:kern w:val="0"/>
          <w:szCs w:val="21"/>
        </w:rPr>
      </w:pPr>
      <w:r w:rsidRPr="00B86908">
        <w:rPr>
          <w:rFonts w:asciiTheme="minorEastAsia" w:hAnsiTheme="minorEastAsia" w:cs="ＭＳ 明朝"/>
          <w:kern w:val="0"/>
          <w:szCs w:val="21"/>
        </w:rPr>
        <w:t xml:space="preserve">　　　</w:t>
      </w:r>
    </w:p>
    <w:p w14:paraId="64E950FA" w14:textId="77777777" w:rsidR="009D0F58" w:rsidRPr="00B86908" w:rsidRDefault="00203D17" w:rsidP="009D0F58">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hint="eastAsia"/>
          <w:kern w:val="0"/>
          <w:szCs w:val="21"/>
        </w:rPr>
        <w:t>⑤</w:t>
      </w:r>
      <w:r w:rsidR="009D0F58" w:rsidRPr="00B86908">
        <w:rPr>
          <w:rFonts w:asciiTheme="minorEastAsia" w:hAnsiTheme="minorEastAsia" w:cs="ＭＳ 明朝" w:hint="eastAsia"/>
          <w:kern w:val="0"/>
          <w:szCs w:val="21"/>
        </w:rPr>
        <w:t xml:space="preserve">　委託業務の内容</w:t>
      </w:r>
    </w:p>
    <w:p w14:paraId="65D478EF" w14:textId="77777777" w:rsidR="009D0F58" w:rsidRPr="00B86908" w:rsidRDefault="009D0F58" w:rsidP="009D0F58">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kern w:val="0"/>
          <w:szCs w:val="21"/>
        </w:rPr>
        <w:t>（ア）</w:t>
      </w:r>
      <w:r w:rsidRPr="00B86908">
        <w:rPr>
          <w:rFonts w:asciiTheme="minorEastAsia" w:hAnsiTheme="minorEastAsia" w:cs="ＭＳ 明朝" w:hint="eastAsia"/>
          <w:kern w:val="0"/>
          <w:szCs w:val="21"/>
        </w:rPr>
        <w:t>企画、演出、進行、運営</w:t>
      </w:r>
    </w:p>
    <w:p w14:paraId="23305B2B" w14:textId="7583C19E" w:rsidR="009D0F58" w:rsidRPr="00B86908" w:rsidRDefault="009D0F58" w:rsidP="009D0F58">
      <w:pPr>
        <w:spacing w:line="0" w:lineRule="atLeast"/>
        <w:ind w:leftChars="300" w:left="1133" w:hangingChars="200" w:hanging="453"/>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Pr="00B86908">
        <w:rPr>
          <w:rFonts w:asciiTheme="minorEastAsia" w:hAnsiTheme="minorEastAsia" w:cs="ＭＳ 明朝" w:hint="eastAsia"/>
          <w:kern w:val="0"/>
          <w:szCs w:val="21"/>
        </w:rPr>
        <w:t>・　進行MC</w:t>
      </w:r>
      <w:r w:rsidR="002C20F5" w:rsidRPr="00B86908">
        <w:rPr>
          <w:rFonts w:asciiTheme="minorEastAsia" w:hAnsiTheme="minorEastAsia" w:cs="ＭＳ 明朝" w:hint="eastAsia"/>
          <w:kern w:val="0"/>
          <w:szCs w:val="21"/>
        </w:rPr>
        <w:t>及び手話通訳者</w:t>
      </w:r>
      <w:r w:rsidRPr="00B86908">
        <w:rPr>
          <w:rFonts w:asciiTheme="minorEastAsia" w:hAnsiTheme="minorEastAsia" w:cs="ＭＳ 明朝" w:hint="eastAsia"/>
          <w:kern w:val="0"/>
          <w:szCs w:val="21"/>
        </w:rPr>
        <w:t>の選定及び連絡調整（出席依頼、謝金・旅費の支払いを含む）</w:t>
      </w:r>
    </w:p>
    <w:p w14:paraId="02B7A89A" w14:textId="77777777" w:rsidR="009D0F58" w:rsidRPr="00B86908" w:rsidRDefault="009D0F58" w:rsidP="009D0F58">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機材等の確保及び料金の支払い</w:t>
      </w:r>
    </w:p>
    <w:p w14:paraId="5ACBCB39" w14:textId="77777777" w:rsidR="009D0F58" w:rsidRPr="00B86908" w:rsidRDefault="009D0F58" w:rsidP="009D0F58">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会場への申込及び料金の支払い、会場設営・撤去</w:t>
      </w:r>
    </w:p>
    <w:p w14:paraId="57403B26" w14:textId="77777777" w:rsidR="009D0F58" w:rsidRPr="00B86908" w:rsidRDefault="009D0F58" w:rsidP="009D0F58">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kern w:val="0"/>
          <w:szCs w:val="21"/>
        </w:rPr>
        <w:t xml:space="preserve">　　※　会場選定は県で行うが、</w:t>
      </w:r>
      <w:r w:rsidRPr="00B86908">
        <w:rPr>
          <w:rFonts w:asciiTheme="minorEastAsia" w:hAnsiTheme="minorEastAsia" w:cs="ＭＳ 明朝" w:hint="eastAsia"/>
          <w:kern w:val="0"/>
          <w:szCs w:val="21"/>
        </w:rPr>
        <w:t>申込及び料金の支払いは当該委託に含まれる。</w:t>
      </w:r>
    </w:p>
    <w:p w14:paraId="562A11CC" w14:textId="77777777" w:rsidR="00D6345D" w:rsidRPr="00B86908" w:rsidRDefault="00D6345D" w:rsidP="00D6345D">
      <w:pPr>
        <w:spacing w:line="0" w:lineRule="atLeast"/>
        <w:ind w:leftChars="600" w:left="1587" w:hangingChars="100" w:hanging="227"/>
        <w:rPr>
          <w:rFonts w:asciiTheme="minorEastAsia" w:hAnsiTheme="minorEastAsia" w:cs="ＭＳ 明朝"/>
          <w:kern w:val="0"/>
          <w:szCs w:val="21"/>
        </w:rPr>
      </w:pPr>
      <w:r w:rsidRPr="00B86908">
        <w:rPr>
          <w:rFonts w:asciiTheme="minorEastAsia" w:hAnsiTheme="minorEastAsia" w:cs="ＭＳ 明朝"/>
          <w:kern w:val="0"/>
          <w:szCs w:val="21"/>
        </w:rPr>
        <w:t>※</w:t>
      </w:r>
      <w:r w:rsidR="005B5C0C" w:rsidRPr="00B86908">
        <w:rPr>
          <w:rFonts w:asciiTheme="minorEastAsia" w:hAnsiTheme="minorEastAsia" w:cs="ＭＳ 明朝"/>
          <w:kern w:val="0"/>
          <w:szCs w:val="21"/>
        </w:rPr>
        <w:t xml:space="preserve">　会場設営は</w:t>
      </w:r>
      <w:r w:rsidR="005B5C0C" w:rsidRPr="00B86908">
        <w:rPr>
          <w:rFonts w:asciiTheme="minorEastAsia" w:hAnsiTheme="minorEastAsia" w:cs="ＭＳ 明朝" w:hint="eastAsia"/>
          <w:kern w:val="0"/>
          <w:szCs w:val="21"/>
        </w:rPr>
        <w:t>ステージの設営及び撤去</w:t>
      </w:r>
      <w:r w:rsidR="006B2455" w:rsidRPr="00B86908">
        <w:rPr>
          <w:rFonts w:asciiTheme="minorEastAsia" w:hAnsiTheme="minorEastAsia" w:cs="ＭＳ 明朝"/>
          <w:kern w:val="0"/>
          <w:szCs w:val="21"/>
        </w:rPr>
        <w:t>・</w:t>
      </w:r>
      <w:r w:rsidRPr="00B86908">
        <w:rPr>
          <w:rFonts w:asciiTheme="minorEastAsia" w:hAnsiTheme="minorEastAsia" w:cs="ＭＳ 明朝"/>
          <w:kern w:val="0"/>
          <w:szCs w:val="21"/>
        </w:rPr>
        <w:t>控室</w:t>
      </w:r>
      <w:r w:rsidR="005B5C0C" w:rsidRPr="00B86908">
        <w:rPr>
          <w:rFonts w:asciiTheme="minorEastAsia" w:hAnsiTheme="minorEastAsia" w:cs="ＭＳ 明朝" w:hint="eastAsia"/>
          <w:kern w:val="0"/>
          <w:szCs w:val="21"/>
        </w:rPr>
        <w:t>その他必要な</w:t>
      </w:r>
      <w:r w:rsidRPr="00B86908">
        <w:rPr>
          <w:rFonts w:asciiTheme="minorEastAsia" w:hAnsiTheme="minorEastAsia" w:cs="ＭＳ 明朝"/>
          <w:kern w:val="0"/>
          <w:szCs w:val="21"/>
        </w:rPr>
        <w:t>準備が想定される。</w:t>
      </w:r>
    </w:p>
    <w:p w14:paraId="26F995A7" w14:textId="77777777" w:rsidR="009D0F58" w:rsidRPr="00B86908" w:rsidRDefault="009D0F58" w:rsidP="009D0F58">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写真撮影、録画撮影</w:t>
      </w:r>
    </w:p>
    <w:p w14:paraId="4FEEF9A4" w14:textId="74F4717E" w:rsidR="009D0F58" w:rsidRPr="00B86908" w:rsidRDefault="009D0F58" w:rsidP="009D0F58">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kern w:val="0"/>
          <w:szCs w:val="21"/>
        </w:rPr>
        <w:t>・　後述の「（</w:t>
      </w:r>
      <w:r w:rsidR="006B7BDF" w:rsidRPr="00B86908">
        <w:rPr>
          <w:rFonts w:asciiTheme="minorEastAsia" w:hAnsiTheme="minorEastAsia" w:cs="ＭＳ 明朝" w:hint="eastAsia"/>
          <w:kern w:val="0"/>
          <w:szCs w:val="21"/>
        </w:rPr>
        <w:t>４</w:t>
      </w:r>
      <w:r w:rsidRPr="00B86908">
        <w:rPr>
          <w:rFonts w:asciiTheme="minorEastAsia" w:hAnsiTheme="minorEastAsia" w:cs="ＭＳ 明朝"/>
          <w:kern w:val="0"/>
          <w:szCs w:val="21"/>
        </w:rPr>
        <w:t>）運営要領」に基づいて運営すること。</w:t>
      </w:r>
    </w:p>
    <w:p w14:paraId="1DEBD77B" w14:textId="77777777" w:rsidR="00ED52A1" w:rsidRPr="00B86908" w:rsidRDefault="006B2455" w:rsidP="009D0F58">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（イ</w:t>
      </w:r>
      <w:r w:rsidR="00ED52A1" w:rsidRPr="00B86908">
        <w:rPr>
          <w:rFonts w:asciiTheme="minorEastAsia" w:hAnsiTheme="minorEastAsia" w:cs="ＭＳ 明朝"/>
          <w:kern w:val="0"/>
          <w:szCs w:val="21"/>
        </w:rPr>
        <w:t>）</w:t>
      </w:r>
      <w:r w:rsidR="00ED52A1" w:rsidRPr="00B86908">
        <w:rPr>
          <w:rFonts w:asciiTheme="minorEastAsia" w:hAnsiTheme="minorEastAsia" w:cs="ＭＳ 明朝" w:hint="eastAsia"/>
          <w:kern w:val="0"/>
          <w:szCs w:val="21"/>
        </w:rPr>
        <w:t>街頭啓発用ノベルティの作成</w:t>
      </w:r>
      <w:r w:rsidRPr="00B86908">
        <w:rPr>
          <w:rFonts w:asciiTheme="minorEastAsia" w:hAnsiTheme="minorEastAsia" w:cs="ＭＳ 明朝" w:hint="eastAsia"/>
          <w:kern w:val="0"/>
          <w:szCs w:val="21"/>
        </w:rPr>
        <w:t>及び当日配布</w:t>
      </w:r>
    </w:p>
    <w:p w14:paraId="7BB6476C" w14:textId="77777777" w:rsidR="00ED52A1" w:rsidRPr="00B86908" w:rsidRDefault="005B5C0C" w:rsidP="009D0F58">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00ED52A1" w:rsidRPr="00B86908">
        <w:rPr>
          <w:rFonts w:asciiTheme="minorEastAsia" w:hAnsiTheme="minorEastAsia" w:cs="ＭＳ 明朝" w:hint="eastAsia"/>
          <w:kern w:val="0"/>
          <w:szCs w:val="21"/>
        </w:rPr>
        <w:t>※　数量は1,000個程度を提案すること。</w:t>
      </w:r>
    </w:p>
    <w:p w14:paraId="1ADEEDDA" w14:textId="77777777" w:rsidR="006B2455" w:rsidRPr="00B86908" w:rsidRDefault="006B2455" w:rsidP="009D0F58">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 xml:space="preserve">　　※　当日、サンプリングスタッフへ配布を行うこと。</w:t>
      </w:r>
      <w:r w:rsidRPr="00B86908">
        <w:rPr>
          <w:rFonts w:asciiTheme="minorEastAsia" w:hAnsiTheme="minorEastAsia" w:cs="ＭＳ 明朝" w:hint="eastAsia"/>
          <w:kern w:val="0"/>
          <w:szCs w:val="21"/>
        </w:rPr>
        <w:t>（当該委託契約とは別に作成したノベルティがある場合は、その配布も含む。）</w:t>
      </w:r>
    </w:p>
    <w:p w14:paraId="75578228" w14:textId="77777777" w:rsidR="006B2455" w:rsidRPr="00B86908" w:rsidRDefault="006B2455" w:rsidP="006B2455">
      <w:pPr>
        <w:spacing w:line="0" w:lineRule="atLeast"/>
        <w:ind w:leftChars="400" w:left="1134" w:hangingChars="100" w:hanging="227"/>
        <w:rPr>
          <w:rFonts w:asciiTheme="minorEastAsia" w:hAnsiTheme="minorEastAsia" w:cs="ＭＳ 明朝"/>
          <w:kern w:val="0"/>
          <w:szCs w:val="21"/>
        </w:rPr>
      </w:pPr>
      <w:r w:rsidRPr="00B86908">
        <w:rPr>
          <w:rFonts w:asciiTheme="minorEastAsia" w:hAnsiTheme="minorEastAsia" w:cs="ＭＳ 明朝"/>
          <w:kern w:val="0"/>
          <w:szCs w:val="21"/>
        </w:rPr>
        <w:lastRenderedPageBreak/>
        <w:t>※　サンプリングスタッフの確保は当該委託には含まれない。</w:t>
      </w:r>
    </w:p>
    <w:p w14:paraId="3929410D" w14:textId="5A358453" w:rsidR="009D0F58" w:rsidRPr="00B86908" w:rsidRDefault="006B2455" w:rsidP="009D0F58">
      <w:pPr>
        <w:spacing w:line="0" w:lineRule="atLeast"/>
        <w:ind w:firstLineChars="200" w:firstLine="453"/>
        <w:rPr>
          <w:rFonts w:asciiTheme="minorEastAsia" w:hAnsiTheme="minorEastAsia" w:cs="ＭＳ 明朝"/>
          <w:kern w:val="0"/>
          <w:szCs w:val="21"/>
        </w:rPr>
      </w:pPr>
      <w:r w:rsidRPr="00B86908">
        <w:rPr>
          <w:rFonts w:asciiTheme="minorEastAsia" w:hAnsiTheme="minorEastAsia" w:cs="ＭＳ 明朝"/>
          <w:kern w:val="0"/>
          <w:szCs w:val="21"/>
        </w:rPr>
        <w:t>（ウ</w:t>
      </w:r>
      <w:r w:rsidR="009D0F58" w:rsidRPr="00B86908">
        <w:rPr>
          <w:rFonts w:asciiTheme="minorEastAsia" w:hAnsiTheme="minorEastAsia" w:cs="ＭＳ 明朝"/>
          <w:kern w:val="0"/>
          <w:szCs w:val="21"/>
        </w:rPr>
        <w:t>）</w:t>
      </w:r>
      <w:r w:rsidR="009D0F58" w:rsidRPr="00B86908">
        <w:rPr>
          <w:rFonts w:asciiTheme="minorEastAsia" w:hAnsiTheme="minorEastAsia" w:cs="ＭＳ 明朝" w:hint="eastAsia"/>
          <w:kern w:val="0"/>
          <w:szCs w:val="21"/>
        </w:rPr>
        <w:t>動画（全体版及び短縮版）の作成</w:t>
      </w:r>
      <w:r w:rsidR="00EF546B" w:rsidRPr="00B86908">
        <w:rPr>
          <w:rFonts w:asciiTheme="minorEastAsia" w:hAnsiTheme="minorEastAsia" w:cs="ＭＳ 明朝" w:hint="eastAsia"/>
          <w:kern w:val="0"/>
          <w:szCs w:val="21"/>
        </w:rPr>
        <w:t>及びWeb広告掲載</w:t>
      </w:r>
    </w:p>
    <w:p w14:paraId="76E68E16" w14:textId="77777777" w:rsidR="009D0F58" w:rsidRPr="00B86908" w:rsidRDefault="009D0F58" w:rsidP="005B5C0C">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Pr="00B86908">
        <w:rPr>
          <w:rFonts w:asciiTheme="minorEastAsia" w:hAnsiTheme="minorEastAsia" w:cs="ＭＳ 明朝" w:hint="eastAsia"/>
          <w:kern w:val="0"/>
          <w:szCs w:val="21"/>
        </w:rPr>
        <w:t>YouTubeに掲載できる形式で作成すること。</w:t>
      </w:r>
    </w:p>
    <w:p w14:paraId="05E5D1B7" w14:textId="5E794F85" w:rsidR="009D0F58" w:rsidRPr="00B86908" w:rsidRDefault="009D0F58" w:rsidP="005B5C0C">
      <w:pPr>
        <w:spacing w:line="0" w:lineRule="atLeast"/>
        <w:ind w:leftChars="400" w:left="1134" w:hangingChars="100" w:hanging="227"/>
        <w:rPr>
          <w:rFonts w:asciiTheme="minorEastAsia" w:hAnsiTheme="minorEastAsia" w:cs="ＭＳ 明朝"/>
          <w:kern w:val="0"/>
          <w:szCs w:val="21"/>
        </w:rPr>
      </w:pPr>
      <w:r w:rsidRPr="00B86908">
        <w:rPr>
          <w:rFonts w:asciiTheme="minorEastAsia" w:hAnsiTheme="minorEastAsia" w:cs="ＭＳ 明朝"/>
          <w:kern w:val="0"/>
          <w:szCs w:val="21"/>
        </w:rPr>
        <w:t xml:space="preserve">※　</w:t>
      </w:r>
      <w:r w:rsidRPr="00B86908">
        <w:rPr>
          <w:rFonts w:asciiTheme="minorEastAsia" w:hAnsiTheme="minorEastAsia" w:cs="ＭＳ 明朝" w:hint="eastAsia"/>
          <w:kern w:val="0"/>
          <w:szCs w:val="21"/>
        </w:rPr>
        <w:t>Web広告に使用</w:t>
      </w:r>
      <w:r w:rsidR="00EF546B" w:rsidRPr="00B86908">
        <w:rPr>
          <w:rFonts w:asciiTheme="minorEastAsia" w:hAnsiTheme="minorEastAsia" w:cs="ＭＳ 明朝" w:hint="eastAsia"/>
          <w:kern w:val="0"/>
          <w:szCs w:val="21"/>
        </w:rPr>
        <w:t>できるよう</w:t>
      </w:r>
      <w:r w:rsidRPr="00B86908">
        <w:rPr>
          <w:rFonts w:asciiTheme="minorEastAsia" w:hAnsiTheme="minorEastAsia" w:cs="ＭＳ 明朝" w:hint="eastAsia"/>
          <w:kern w:val="0"/>
          <w:szCs w:val="21"/>
        </w:rPr>
        <w:t>、必要な権利関係の調整（出演者の掲載許諾含む）も併せて実施すること。</w:t>
      </w:r>
    </w:p>
    <w:p w14:paraId="5CAB065C" w14:textId="77777777" w:rsidR="009D0F58" w:rsidRPr="00B86908" w:rsidRDefault="006B2455" w:rsidP="009D0F58">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hint="eastAsia"/>
          <w:kern w:val="0"/>
          <w:szCs w:val="21"/>
        </w:rPr>
        <w:t>（エ</w:t>
      </w:r>
      <w:r w:rsidR="009D0F58" w:rsidRPr="00B86908">
        <w:rPr>
          <w:rFonts w:asciiTheme="minorEastAsia" w:hAnsiTheme="minorEastAsia" w:cs="ＭＳ 明朝" w:hint="eastAsia"/>
          <w:kern w:val="0"/>
          <w:szCs w:val="21"/>
        </w:rPr>
        <w:t>）その他運営、開催に必要となる業務</w:t>
      </w:r>
    </w:p>
    <w:p w14:paraId="281FF00F" w14:textId="77777777" w:rsidR="00C37B02" w:rsidRPr="00B86908" w:rsidRDefault="006B2455" w:rsidP="009D0F58">
      <w:pPr>
        <w:spacing w:line="0" w:lineRule="atLeast"/>
        <w:ind w:leftChars="200" w:left="1133" w:hangingChars="300" w:hanging="680"/>
        <w:rPr>
          <w:rFonts w:asciiTheme="minorEastAsia" w:hAnsiTheme="minorEastAsia" w:cs="ＭＳ 明朝"/>
          <w:kern w:val="0"/>
          <w:szCs w:val="21"/>
        </w:rPr>
      </w:pPr>
      <w:r w:rsidRPr="00B86908">
        <w:rPr>
          <w:rFonts w:asciiTheme="minorEastAsia" w:hAnsiTheme="minorEastAsia" w:cs="ＭＳ 明朝"/>
          <w:kern w:val="0"/>
          <w:szCs w:val="21"/>
        </w:rPr>
        <w:t>（オ</w:t>
      </w:r>
      <w:r w:rsidR="00C37B02" w:rsidRPr="00B86908">
        <w:rPr>
          <w:rFonts w:asciiTheme="minorEastAsia" w:hAnsiTheme="minorEastAsia" w:cs="ＭＳ 明朝"/>
          <w:kern w:val="0"/>
          <w:szCs w:val="21"/>
        </w:rPr>
        <w:t>）実績報告書及び収支精算書の作成</w:t>
      </w:r>
    </w:p>
    <w:p w14:paraId="6C4933DB" w14:textId="018D5A3C" w:rsidR="00C37B02" w:rsidRPr="00B86908" w:rsidRDefault="00C37B02" w:rsidP="00C37B02">
      <w:pPr>
        <w:spacing w:line="0" w:lineRule="atLeast"/>
        <w:ind w:leftChars="379" w:left="1086" w:hangingChars="100" w:hanging="227"/>
        <w:rPr>
          <w:rFonts w:asciiTheme="minorEastAsia" w:hAnsiTheme="minorEastAsia" w:cs="ＭＳ 明朝"/>
          <w:kern w:val="0"/>
          <w:szCs w:val="21"/>
        </w:rPr>
      </w:pPr>
      <w:r w:rsidRPr="00B86908">
        <w:rPr>
          <w:rFonts w:asciiTheme="minorEastAsia" w:hAnsiTheme="minorEastAsia" w:cs="ＭＳ 明朝"/>
          <w:kern w:val="0"/>
          <w:szCs w:val="21"/>
        </w:rPr>
        <w:t>※　実績報告書報告書については、委託業務の実施内容に加え</w:t>
      </w:r>
      <w:r w:rsidRPr="00B86908">
        <w:rPr>
          <w:rFonts w:asciiTheme="minorEastAsia" w:hAnsiTheme="minorEastAsia" w:cs="ＭＳ 明朝" w:hint="eastAsia"/>
          <w:kern w:val="0"/>
          <w:szCs w:val="21"/>
        </w:rPr>
        <w:t>「街頭啓発活動」の内容総括</w:t>
      </w:r>
      <w:r w:rsidR="006B7BDF" w:rsidRPr="00B86908">
        <w:rPr>
          <w:rFonts w:asciiTheme="minorEastAsia" w:hAnsiTheme="minorEastAsia" w:cs="ＭＳ 明朝" w:hint="eastAsia"/>
          <w:kern w:val="0"/>
          <w:szCs w:val="21"/>
        </w:rPr>
        <w:t>に</w:t>
      </w:r>
      <w:r w:rsidRPr="00B86908">
        <w:rPr>
          <w:rFonts w:asciiTheme="minorEastAsia" w:hAnsiTheme="minorEastAsia" w:cs="ＭＳ 明朝" w:hint="eastAsia"/>
          <w:kern w:val="0"/>
          <w:szCs w:val="21"/>
        </w:rPr>
        <w:t>ついて記載し、成果物一式を添付すること。</w:t>
      </w:r>
    </w:p>
    <w:p w14:paraId="5F611A28" w14:textId="77777777" w:rsidR="00B969AC" w:rsidRPr="00B86908" w:rsidRDefault="00B969AC" w:rsidP="00B969AC">
      <w:pPr>
        <w:spacing w:line="0" w:lineRule="atLeast"/>
        <w:rPr>
          <w:rFonts w:asciiTheme="minorEastAsia" w:hAnsiTheme="minorEastAsia" w:cs="ＭＳ 明朝"/>
          <w:kern w:val="0"/>
          <w:szCs w:val="21"/>
        </w:rPr>
      </w:pPr>
    </w:p>
    <w:p w14:paraId="30D5A0AC" w14:textId="083BEE72" w:rsidR="00B969AC" w:rsidRPr="00B86908" w:rsidRDefault="00B969AC" w:rsidP="00B969AC">
      <w:pPr>
        <w:spacing w:line="0" w:lineRule="atLeast"/>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（３）　「街頭啓発活動」の企画運営、開催（北九州市）</w:t>
      </w:r>
    </w:p>
    <w:p w14:paraId="0E81A115" w14:textId="77777777" w:rsidR="00B969AC" w:rsidRPr="00B86908" w:rsidRDefault="00B969AC" w:rsidP="00B969AC">
      <w:pPr>
        <w:spacing w:line="0" w:lineRule="atLeast"/>
        <w:ind w:firstLineChars="300" w:firstLine="680"/>
        <w:rPr>
          <w:rFonts w:asciiTheme="minorEastAsia" w:hAnsiTheme="minorEastAsia" w:cs="ＭＳ 明朝"/>
          <w:kern w:val="0"/>
          <w:szCs w:val="21"/>
        </w:rPr>
      </w:pPr>
      <w:r w:rsidRPr="00B86908">
        <w:rPr>
          <w:rFonts w:asciiTheme="minorEastAsia" w:hAnsiTheme="minorEastAsia" w:cs="ＭＳ 明朝" w:hint="eastAsia"/>
          <w:kern w:val="0"/>
          <w:szCs w:val="21"/>
        </w:rPr>
        <w:t>①　開催日時</w:t>
      </w:r>
    </w:p>
    <w:p w14:paraId="1E0D57C1" w14:textId="767B72BC" w:rsidR="00B969AC" w:rsidRPr="00B86908" w:rsidRDefault="00B969AC" w:rsidP="00B969AC">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令和８年</w:t>
      </w:r>
      <w:r w:rsidR="00017AD2" w:rsidRPr="00B86908">
        <w:rPr>
          <w:rFonts w:asciiTheme="minorEastAsia" w:hAnsiTheme="minorEastAsia" w:cs="ＭＳ 明朝" w:hint="eastAsia"/>
          <w:kern w:val="0"/>
          <w:szCs w:val="21"/>
        </w:rPr>
        <w:t>秋頃</w:t>
      </w:r>
      <w:r w:rsidRPr="00B86908">
        <w:rPr>
          <w:rFonts w:asciiTheme="minorEastAsia" w:hAnsiTheme="minorEastAsia" w:cs="ＭＳ 明朝"/>
          <w:kern w:val="0"/>
          <w:szCs w:val="21"/>
        </w:rPr>
        <w:t>予定</w:t>
      </w:r>
    </w:p>
    <w:p w14:paraId="00EC58A4" w14:textId="35F4C274" w:rsidR="00B969AC" w:rsidRPr="00B86908" w:rsidRDefault="00B969AC" w:rsidP="00B969AC">
      <w:pPr>
        <w:spacing w:line="0" w:lineRule="atLeast"/>
        <w:ind w:firstLineChars="400" w:firstLine="907"/>
        <w:rPr>
          <w:rFonts w:asciiTheme="minorEastAsia" w:hAnsiTheme="minorEastAsia" w:cs="ＭＳ 明朝"/>
          <w:kern w:val="0"/>
          <w:szCs w:val="21"/>
        </w:rPr>
      </w:pPr>
      <w:r w:rsidRPr="00B86908">
        <w:rPr>
          <w:rFonts w:asciiTheme="minorEastAsia" w:hAnsiTheme="minorEastAsia" w:cs="ＭＳ 明朝" w:hint="eastAsia"/>
          <w:kern w:val="0"/>
          <w:szCs w:val="21"/>
        </w:rPr>
        <w:t>※　「</w:t>
      </w:r>
      <w:r w:rsidR="005041EA" w:rsidRPr="00B86908">
        <w:rPr>
          <w:rFonts w:asciiTheme="minorEastAsia" w:hAnsiTheme="minorEastAsia" w:cs="ＭＳ 明朝" w:hint="eastAsia"/>
          <w:kern w:val="0"/>
          <w:szCs w:val="21"/>
        </w:rPr>
        <w:t>街頭啓発活動</w:t>
      </w:r>
      <w:r w:rsidRPr="00B86908">
        <w:rPr>
          <w:rFonts w:asciiTheme="minorEastAsia" w:hAnsiTheme="minorEastAsia" w:cs="ＭＳ 明朝" w:hint="eastAsia"/>
          <w:kern w:val="0"/>
          <w:szCs w:val="21"/>
        </w:rPr>
        <w:t>」</w:t>
      </w:r>
      <w:r w:rsidR="005041EA" w:rsidRPr="00B86908">
        <w:rPr>
          <w:rFonts w:asciiTheme="minorEastAsia" w:hAnsiTheme="minorEastAsia" w:cs="ＭＳ 明朝" w:hint="eastAsia"/>
          <w:kern w:val="0"/>
          <w:szCs w:val="21"/>
        </w:rPr>
        <w:t>単独で</w:t>
      </w:r>
      <w:r w:rsidRPr="00B86908">
        <w:rPr>
          <w:rFonts w:asciiTheme="minorEastAsia" w:hAnsiTheme="minorEastAsia" w:cs="ＭＳ 明朝" w:hint="eastAsia"/>
          <w:kern w:val="0"/>
          <w:szCs w:val="21"/>
        </w:rPr>
        <w:t>実施</w:t>
      </w:r>
    </w:p>
    <w:p w14:paraId="5C84E697" w14:textId="77777777" w:rsidR="00B969AC" w:rsidRPr="00B86908" w:rsidRDefault="00B969AC" w:rsidP="00B969AC">
      <w:pPr>
        <w:spacing w:line="0" w:lineRule="atLeast"/>
        <w:rPr>
          <w:rFonts w:asciiTheme="minorEastAsia" w:hAnsiTheme="minorEastAsia" w:cs="ＭＳ 明朝"/>
          <w:kern w:val="0"/>
          <w:szCs w:val="21"/>
        </w:rPr>
      </w:pPr>
    </w:p>
    <w:p w14:paraId="718F055A" w14:textId="77777777" w:rsidR="00B969AC" w:rsidRPr="00B86908" w:rsidRDefault="00B969AC" w:rsidP="00B969AC">
      <w:pPr>
        <w:spacing w:line="0" w:lineRule="atLeast"/>
        <w:ind w:firstLineChars="300" w:firstLine="680"/>
        <w:rPr>
          <w:rFonts w:asciiTheme="minorEastAsia" w:hAnsiTheme="minorEastAsia" w:cs="ＭＳ 明朝"/>
          <w:kern w:val="0"/>
          <w:szCs w:val="21"/>
        </w:rPr>
      </w:pPr>
      <w:r w:rsidRPr="00B86908">
        <w:rPr>
          <w:rFonts w:asciiTheme="minorEastAsia" w:hAnsiTheme="minorEastAsia" w:cs="ＭＳ 明朝" w:hint="eastAsia"/>
          <w:kern w:val="0"/>
          <w:szCs w:val="21"/>
        </w:rPr>
        <w:t>②　開催方法</w:t>
      </w:r>
    </w:p>
    <w:p w14:paraId="37926340" w14:textId="30D14F1C" w:rsidR="00B969AC" w:rsidRPr="00B86908" w:rsidRDefault="005041EA" w:rsidP="00B969AC">
      <w:pPr>
        <w:spacing w:line="0" w:lineRule="atLeast"/>
        <w:ind w:firstLineChars="500" w:firstLine="1134"/>
        <w:rPr>
          <w:rFonts w:asciiTheme="minorEastAsia" w:hAnsiTheme="minorEastAsia" w:cs="ＭＳ 明朝"/>
          <w:kern w:val="0"/>
          <w:szCs w:val="21"/>
        </w:rPr>
      </w:pPr>
      <w:r w:rsidRPr="00B86908">
        <w:rPr>
          <w:rFonts w:asciiTheme="minorEastAsia" w:hAnsiTheme="minorEastAsia" w:cs="ＭＳ 明朝" w:hint="eastAsia"/>
          <w:kern w:val="0"/>
          <w:szCs w:val="21"/>
        </w:rPr>
        <w:t>北九州市</w:t>
      </w:r>
      <w:r w:rsidR="00B969AC" w:rsidRPr="00B86908">
        <w:rPr>
          <w:rFonts w:asciiTheme="minorEastAsia" w:hAnsiTheme="minorEastAsia" w:cs="ＭＳ 明朝"/>
          <w:kern w:val="0"/>
          <w:szCs w:val="21"/>
        </w:rPr>
        <w:t>内で実施予定（会場は県側で選定、屋外での実施を想定）</w:t>
      </w:r>
    </w:p>
    <w:p w14:paraId="35DBCE6B" w14:textId="77777777" w:rsidR="00B969AC" w:rsidRPr="00B86908" w:rsidRDefault="00B969AC" w:rsidP="00B969AC">
      <w:pPr>
        <w:spacing w:line="0" w:lineRule="atLeast"/>
        <w:rPr>
          <w:rFonts w:asciiTheme="minorEastAsia" w:hAnsiTheme="minorEastAsia" w:cs="ＭＳ 明朝"/>
          <w:kern w:val="0"/>
          <w:szCs w:val="21"/>
        </w:rPr>
      </w:pPr>
    </w:p>
    <w:p w14:paraId="7F759FF4" w14:textId="2EF0D1F8" w:rsidR="00B969AC" w:rsidRPr="00B86908" w:rsidRDefault="00B969AC" w:rsidP="00B969AC">
      <w:pPr>
        <w:spacing w:line="0" w:lineRule="atLeast"/>
        <w:ind w:left="1134" w:hangingChars="500" w:hanging="1134"/>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③　基本構成（予定）</w:t>
      </w:r>
      <w:r w:rsidRPr="00B86908">
        <w:rPr>
          <w:rFonts w:asciiTheme="minorEastAsia" w:hAnsiTheme="minorEastAsia" w:cs="ＭＳ 明朝"/>
          <w:kern w:val="0"/>
          <w:szCs w:val="21"/>
        </w:rPr>
        <w:br/>
      </w:r>
      <w:r w:rsidRPr="00B86908">
        <w:rPr>
          <w:rFonts w:asciiTheme="minorEastAsia" w:hAnsiTheme="minorEastAsia" w:cs="ＭＳ 明朝" w:hint="eastAsia"/>
          <w:kern w:val="0"/>
          <w:szCs w:val="21"/>
        </w:rPr>
        <w:t>６の（２）の③と同様</w:t>
      </w:r>
    </w:p>
    <w:p w14:paraId="36006065" w14:textId="77777777" w:rsidR="00B969AC" w:rsidRPr="00B86908" w:rsidRDefault="00B969AC" w:rsidP="00B969AC">
      <w:pPr>
        <w:spacing w:line="0" w:lineRule="atLeast"/>
        <w:ind w:left="1134" w:hangingChars="500" w:hanging="1134"/>
        <w:rPr>
          <w:rFonts w:asciiTheme="minorEastAsia" w:hAnsiTheme="minorEastAsia" w:cs="ＭＳ 明朝"/>
          <w:kern w:val="0"/>
          <w:szCs w:val="21"/>
        </w:rPr>
      </w:pPr>
    </w:p>
    <w:p w14:paraId="67862E98" w14:textId="452CF605" w:rsidR="00B969AC" w:rsidRPr="00B86908" w:rsidRDefault="00B969AC" w:rsidP="00B969AC">
      <w:pPr>
        <w:spacing w:line="0" w:lineRule="atLeast"/>
        <w:ind w:left="1134" w:hangingChars="500" w:hanging="1134"/>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④　所要時間</w:t>
      </w:r>
    </w:p>
    <w:p w14:paraId="01E5609E" w14:textId="5AD5BC1B" w:rsidR="00B969AC" w:rsidRPr="00B86908" w:rsidRDefault="00B969AC" w:rsidP="00B969AC">
      <w:pPr>
        <w:spacing w:line="0" w:lineRule="atLeast"/>
        <w:ind w:left="1134" w:hangingChars="500" w:hanging="1134"/>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６の（２）の④と同様</w:t>
      </w:r>
    </w:p>
    <w:p w14:paraId="56EE7BEE" w14:textId="77777777" w:rsidR="00B969AC" w:rsidRPr="00B86908" w:rsidRDefault="00B969AC" w:rsidP="00B969AC">
      <w:pPr>
        <w:spacing w:line="0" w:lineRule="atLeast"/>
        <w:ind w:left="1134" w:hangingChars="500" w:hanging="1134"/>
        <w:rPr>
          <w:rFonts w:asciiTheme="minorEastAsia" w:hAnsiTheme="minorEastAsia" w:cs="ＭＳ 明朝"/>
          <w:kern w:val="0"/>
          <w:szCs w:val="21"/>
        </w:rPr>
      </w:pPr>
    </w:p>
    <w:p w14:paraId="45A8CACB" w14:textId="0EEB5953" w:rsidR="00B969AC" w:rsidRPr="00B86908" w:rsidRDefault="00B969AC" w:rsidP="00B969AC">
      <w:pPr>
        <w:spacing w:line="0" w:lineRule="atLeast"/>
        <w:ind w:left="1134" w:hangingChars="500" w:hanging="1134"/>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⑤　</w:t>
      </w:r>
      <w:r w:rsidR="005041EA" w:rsidRPr="00B86908">
        <w:rPr>
          <w:rFonts w:asciiTheme="minorEastAsia" w:hAnsiTheme="minorEastAsia" w:cs="ＭＳ 明朝" w:hint="eastAsia"/>
          <w:kern w:val="0"/>
          <w:szCs w:val="21"/>
        </w:rPr>
        <w:t>委託業務の内容</w:t>
      </w:r>
    </w:p>
    <w:p w14:paraId="0B4FFD2D" w14:textId="09D2FC32" w:rsidR="005041EA" w:rsidRPr="00B86908" w:rsidRDefault="005041EA" w:rsidP="00B969AC">
      <w:pPr>
        <w:spacing w:line="0" w:lineRule="atLeast"/>
        <w:ind w:left="1134" w:hangingChars="500" w:hanging="1134"/>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６の（２）の⑤と同様</w:t>
      </w:r>
    </w:p>
    <w:p w14:paraId="4F57528B" w14:textId="77777777" w:rsidR="00635857" w:rsidRPr="00B86908" w:rsidRDefault="00635857" w:rsidP="00635857">
      <w:pPr>
        <w:spacing w:line="0" w:lineRule="atLeast"/>
        <w:rPr>
          <w:rFonts w:asciiTheme="minorEastAsia" w:hAnsiTheme="minorEastAsia" w:cs="ＭＳ 明朝"/>
          <w:kern w:val="0"/>
          <w:szCs w:val="21"/>
        </w:rPr>
      </w:pPr>
    </w:p>
    <w:p w14:paraId="64066D3E" w14:textId="13D04384" w:rsidR="00ED52A1" w:rsidRPr="00B86908" w:rsidRDefault="00A479E1" w:rsidP="00ED52A1">
      <w:pPr>
        <w:rPr>
          <w:rFonts w:asciiTheme="minorEastAsia" w:hAnsiTheme="minorEastAsia" w:cs="ＭＳ 明朝"/>
          <w:szCs w:val="21"/>
        </w:rPr>
      </w:pPr>
      <w:r w:rsidRPr="00B86908">
        <w:rPr>
          <w:rFonts w:asciiTheme="minorEastAsia" w:hAnsiTheme="minorEastAsia" w:cs="ＭＳ 明朝"/>
          <w:kern w:val="0"/>
          <w:szCs w:val="21"/>
        </w:rPr>
        <w:t xml:space="preserve">　</w:t>
      </w:r>
      <w:r w:rsidR="00ED52A1" w:rsidRPr="00B86908">
        <w:rPr>
          <w:rFonts w:asciiTheme="minorEastAsia" w:hAnsiTheme="minorEastAsia" w:cs="ＭＳ 明朝"/>
          <w:szCs w:val="21"/>
        </w:rPr>
        <w:t>（</w:t>
      </w:r>
      <w:r w:rsidR="005041EA" w:rsidRPr="00B86908">
        <w:rPr>
          <w:rFonts w:asciiTheme="minorEastAsia" w:hAnsiTheme="minorEastAsia" w:cs="ＭＳ 明朝" w:hint="eastAsia"/>
          <w:szCs w:val="21"/>
        </w:rPr>
        <w:t>４</w:t>
      </w:r>
      <w:r w:rsidR="00ED52A1" w:rsidRPr="00B86908">
        <w:rPr>
          <w:rFonts w:asciiTheme="minorEastAsia" w:hAnsiTheme="minorEastAsia" w:cs="ＭＳ 明朝"/>
          <w:szCs w:val="21"/>
        </w:rPr>
        <w:t xml:space="preserve">）　運営要領　</w:t>
      </w:r>
    </w:p>
    <w:p w14:paraId="6599E00D" w14:textId="77777777" w:rsidR="00ED52A1" w:rsidRPr="00B86908" w:rsidRDefault="00ED52A1" w:rsidP="00ED52A1">
      <w:pPr>
        <w:rPr>
          <w:rFonts w:asciiTheme="minorEastAsia" w:hAnsiTheme="minorEastAsia" w:cs="ＭＳ 明朝"/>
          <w:szCs w:val="21"/>
        </w:rPr>
      </w:pPr>
      <w:r w:rsidRPr="00B86908">
        <w:rPr>
          <w:rFonts w:asciiTheme="minorEastAsia" w:hAnsiTheme="minorEastAsia" w:cs="ＭＳ 明朝"/>
          <w:szCs w:val="21"/>
        </w:rPr>
        <w:t xml:space="preserve">　　</w:t>
      </w:r>
      <w:r w:rsidR="004B008F" w:rsidRPr="00B86908">
        <w:rPr>
          <w:rFonts w:asciiTheme="minorEastAsia" w:hAnsiTheme="minorEastAsia" w:cs="ＭＳ 明朝"/>
          <w:szCs w:val="21"/>
        </w:rPr>
        <w:t xml:space="preserve">　</w:t>
      </w:r>
      <w:r w:rsidRPr="00B86908">
        <w:rPr>
          <w:rFonts w:asciiTheme="minorEastAsia" w:hAnsiTheme="minorEastAsia" w:cs="ＭＳ 明朝" w:hint="eastAsia"/>
          <w:szCs w:val="21"/>
        </w:rPr>
        <w:t>通行者や聴衆の安全に配慮すること。</w:t>
      </w:r>
    </w:p>
    <w:p w14:paraId="5B354E94" w14:textId="77777777" w:rsidR="00ED52A1" w:rsidRPr="00B86908" w:rsidRDefault="00ED52A1" w:rsidP="004B008F">
      <w:pPr>
        <w:ind w:firstLineChars="300" w:firstLine="680"/>
        <w:rPr>
          <w:rFonts w:asciiTheme="minorEastAsia" w:hAnsiTheme="minorEastAsia" w:cs="ＭＳ 明朝"/>
          <w:szCs w:val="21"/>
        </w:rPr>
      </w:pPr>
      <w:r w:rsidRPr="00B86908">
        <w:rPr>
          <w:rFonts w:asciiTheme="minorEastAsia" w:hAnsiTheme="minorEastAsia" w:cs="ＭＳ 明朝" w:hint="eastAsia"/>
          <w:szCs w:val="21"/>
        </w:rPr>
        <w:t>①会場準備</w:t>
      </w:r>
    </w:p>
    <w:p w14:paraId="27146746" w14:textId="77777777" w:rsidR="00ED52A1" w:rsidRPr="00B86908" w:rsidRDefault="00ED52A1" w:rsidP="005B5C0C">
      <w:pPr>
        <w:ind w:leftChars="400" w:left="1134" w:hangingChars="100" w:hanging="227"/>
        <w:rPr>
          <w:rFonts w:asciiTheme="minorEastAsia" w:hAnsiTheme="minorEastAsia" w:cs="ＭＳ 明朝"/>
          <w:szCs w:val="21"/>
        </w:rPr>
      </w:pPr>
      <w:r w:rsidRPr="00B86908">
        <w:rPr>
          <w:rFonts w:asciiTheme="minorEastAsia" w:hAnsiTheme="minorEastAsia" w:cs="ＭＳ 明朝" w:hint="eastAsia"/>
          <w:szCs w:val="21"/>
        </w:rPr>
        <w:t>・　会場設営に際しては、各プログラムにふさわしいレイアウトや動線などを企画すること。</w:t>
      </w:r>
    </w:p>
    <w:p w14:paraId="54CAA44C" w14:textId="1309D048" w:rsidR="00ED52A1" w:rsidRPr="00B86908" w:rsidRDefault="00ED52A1" w:rsidP="004B008F">
      <w:pPr>
        <w:ind w:leftChars="400" w:left="907"/>
        <w:rPr>
          <w:rFonts w:asciiTheme="minorEastAsia" w:hAnsiTheme="minorEastAsia" w:cs="ＭＳ 明朝"/>
          <w:szCs w:val="21"/>
        </w:rPr>
      </w:pPr>
      <w:r w:rsidRPr="00B86908">
        <w:rPr>
          <w:rFonts w:asciiTheme="minorEastAsia" w:hAnsiTheme="minorEastAsia" w:cs="ＭＳ 明朝" w:hint="eastAsia"/>
          <w:szCs w:val="21"/>
        </w:rPr>
        <w:t>・</w:t>
      </w:r>
      <w:r w:rsidR="00F54AD6" w:rsidRPr="00B86908">
        <w:rPr>
          <w:rFonts w:asciiTheme="minorEastAsia" w:hAnsiTheme="minorEastAsia" w:cs="ＭＳ 明朝" w:hint="eastAsia"/>
          <w:szCs w:val="21"/>
        </w:rPr>
        <w:t xml:space="preserve">　</w:t>
      </w:r>
      <w:r w:rsidRPr="00B86908">
        <w:rPr>
          <w:rFonts w:asciiTheme="minorEastAsia" w:hAnsiTheme="minorEastAsia" w:cs="ＭＳ 明朝" w:hint="eastAsia"/>
          <w:szCs w:val="21"/>
        </w:rPr>
        <w:t>会場との連絡調整を行うこと。</w:t>
      </w:r>
    </w:p>
    <w:p w14:paraId="7D0DD677" w14:textId="51040B93" w:rsidR="00ED52A1" w:rsidRPr="00B86908" w:rsidRDefault="00ED52A1" w:rsidP="004B008F">
      <w:pPr>
        <w:ind w:leftChars="300" w:left="680" w:firstLineChars="100" w:firstLine="227"/>
        <w:rPr>
          <w:rFonts w:asciiTheme="minorEastAsia" w:hAnsiTheme="minorEastAsia" w:cs="ＭＳ 明朝"/>
          <w:szCs w:val="21"/>
        </w:rPr>
      </w:pPr>
      <w:r w:rsidRPr="00B86908">
        <w:rPr>
          <w:rFonts w:asciiTheme="minorEastAsia" w:hAnsiTheme="minorEastAsia" w:cs="ＭＳ 明朝" w:hint="eastAsia"/>
          <w:szCs w:val="21"/>
        </w:rPr>
        <w:t>・</w:t>
      </w:r>
      <w:r w:rsidR="00F54AD6" w:rsidRPr="00B86908">
        <w:rPr>
          <w:rFonts w:asciiTheme="minorEastAsia" w:hAnsiTheme="minorEastAsia" w:cs="ＭＳ 明朝" w:hint="eastAsia"/>
          <w:szCs w:val="21"/>
        </w:rPr>
        <w:t xml:space="preserve">　</w:t>
      </w:r>
      <w:r w:rsidRPr="00B86908">
        <w:rPr>
          <w:rFonts w:asciiTheme="minorEastAsia" w:hAnsiTheme="minorEastAsia" w:cs="ＭＳ 明朝" w:hint="eastAsia"/>
          <w:szCs w:val="21"/>
        </w:rPr>
        <w:t>必要な物品、機材等の作成、調整及び料金の支払い。</w:t>
      </w:r>
    </w:p>
    <w:p w14:paraId="16E991CA" w14:textId="4A2A4D74" w:rsidR="00ED52A1" w:rsidRPr="00B86908" w:rsidRDefault="00ED52A1" w:rsidP="004B008F">
      <w:pPr>
        <w:ind w:leftChars="500" w:left="1361" w:hangingChars="100" w:hanging="227"/>
        <w:rPr>
          <w:rFonts w:asciiTheme="minorEastAsia" w:hAnsiTheme="minorEastAsia" w:cs="ＭＳ 明朝"/>
          <w:szCs w:val="21"/>
        </w:rPr>
      </w:pPr>
      <w:r w:rsidRPr="00B86908">
        <w:rPr>
          <w:rFonts w:asciiTheme="minorEastAsia" w:hAnsiTheme="minorEastAsia" w:cs="ＭＳ 明朝"/>
          <w:szCs w:val="21"/>
        </w:rPr>
        <w:t>※　会場に掲げる吊看板、</w:t>
      </w:r>
      <w:r w:rsidRPr="00B86908">
        <w:rPr>
          <w:rFonts w:asciiTheme="minorEastAsia" w:hAnsiTheme="minorEastAsia" w:cs="ＭＳ 明朝" w:hint="eastAsia"/>
          <w:szCs w:val="21"/>
        </w:rPr>
        <w:t>立て看板、案内表示、装飾（ステージ花等）、音響機器、照明設備、映像機器、名札、インカム、出演者（講演会講師、</w:t>
      </w:r>
      <w:r w:rsidR="00D7433C" w:rsidRPr="00B86908">
        <w:rPr>
          <w:rFonts w:asciiTheme="minorEastAsia" w:hAnsiTheme="minorEastAsia" w:cs="ＭＳ 明朝" w:hint="eastAsia"/>
          <w:szCs w:val="21"/>
        </w:rPr>
        <w:t>進行MC</w:t>
      </w:r>
      <w:r w:rsidRPr="00B86908">
        <w:rPr>
          <w:rFonts w:asciiTheme="minorEastAsia" w:hAnsiTheme="minorEastAsia" w:cs="ＭＳ 明朝" w:hint="eastAsia"/>
          <w:szCs w:val="21"/>
        </w:rPr>
        <w:t>等）の飲料、開催に必要な物品のリストを予算の範囲内で提案し、福岡県と協議の上、準備を行い、支払いを行うこと。</w:t>
      </w:r>
    </w:p>
    <w:p w14:paraId="198A9DEB" w14:textId="4745AA89" w:rsidR="00ED52A1" w:rsidRPr="00B86908" w:rsidRDefault="00ED52A1" w:rsidP="004B008F">
      <w:pPr>
        <w:ind w:leftChars="600" w:left="1360" w:firstLineChars="100" w:firstLine="227"/>
        <w:rPr>
          <w:rFonts w:asciiTheme="minorEastAsia" w:hAnsiTheme="minorEastAsia" w:cs="ＭＳ 明朝"/>
          <w:szCs w:val="21"/>
        </w:rPr>
      </w:pPr>
      <w:r w:rsidRPr="00B86908">
        <w:rPr>
          <w:rFonts w:asciiTheme="minorEastAsia" w:hAnsiTheme="minorEastAsia" w:cs="ＭＳ 明朝" w:hint="eastAsia"/>
          <w:szCs w:val="21"/>
        </w:rPr>
        <w:t>なお、音響設備、照明設備について、「価格転嫁円滑化推進</w:t>
      </w:r>
      <w:r w:rsidR="004B0BA9" w:rsidRPr="00B86908">
        <w:rPr>
          <w:rFonts w:asciiTheme="minorEastAsia" w:hAnsiTheme="minorEastAsia" w:cs="ＭＳ 明朝" w:hint="eastAsia"/>
          <w:szCs w:val="21"/>
        </w:rPr>
        <w:t>大会</w:t>
      </w:r>
      <w:r w:rsidRPr="00B86908">
        <w:rPr>
          <w:rFonts w:asciiTheme="minorEastAsia" w:hAnsiTheme="minorEastAsia" w:cs="ＭＳ 明朝" w:hint="eastAsia"/>
          <w:szCs w:val="21"/>
        </w:rPr>
        <w:t>」ではホール</w:t>
      </w:r>
      <w:r w:rsidR="00024631" w:rsidRPr="00B86908">
        <w:rPr>
          <w:rFonts w:asciiTheme="minorEastAsia" w:hAnsiTheme="minorEastAsia" w:cs="ＭＳ 明朝" w:hint="eastAsia"/>
          <w:szCs w:val="21"/>
        </w:rPr>
        <w:t>の設備を使用できる想定であるが、「街頭啓発活動」では</w:t>
      </w:r>
      <w:r w:rsidRPr="00B86908">
        <w:rPr>
          <w:rFonts w:asciiTheme="minorEastAsia" w:hAnsiTheme="minorEastAsia" w:cs="ＭＳ 明朝" w:hint="eastAsia"/>
          <w:szCs w:val="21"/>
        </w:rPr>
        <w:t>調達が必要となる。</w:t>
      </w:r>
    </w:p>
    <w:p w14:paraId="75D9084D" w14:textId="77777777" w:rsidR="00ED52A1" w:rsidRPr="00B86908" w:rsidRDefault="00ED52A1" w:rsidP="00024631">
      <w:pPr>
        <w:ind w:leftChars="500" w:left="1361" w:hangingChars="100" w:hanging="227"/>
        <w:rPr>
          <w:rFonts w:asciiTheme="minorEastAsia" w:hAnsiTheme="minorEastAsia" w:cs="ＭＳ 明朝"/>
          <w:szCs w:val="21"/>
        </w:rPr>
      </w:pPr>
      <w:r w:rsidRPr="00B86908">
        <w:rPr>
          <w:rFonts w:asciiTheme="minorEastAsia" w:hAnsiTheme="minorEastAsia" w:cs="ＭＳ 明朝"/>
          <w:szCs w:val="21"/>
        </w:rPr>
        <w:t xml:space="preserve">※　</w:t>
      </w:r>
      <w:r w:rsidR="00024631" w:rsidRPr="00B86908">
        <w:rPr>
          <w:rFonts w:asciiTheme="minorEastAsia" w:hAnsiTheme="minorEastAsia" w:cs="ＭＳ 明朝" w:hint="eastAsia"/>
          <w:szCs w:val="21"/>
        </w:rPr>
        <w:t>「街頭啓発活動」のステージイベントではステージ、テント、バックパネル等の設備の</w:t>
      </w:r>
      <w:r w:rsidR="00372F5F" w:rsidRPr="00B86908">
        <w:rPr>
          <w:rFonts w:asciiTheme="minorEastAsia" w:hAnsiTheme="minorEastAsia" w:cs="ＭＳ 明朝" w:hint="eastAsia"/>
          <w:szCs w:val="21"/>
        </w:rPr>
        <w:t>準備・支払い</w:t>
      </w:r>
      <w:r w:rsidR="00024631" w:rsidRPr="00B86908">
        <w:rPr>
          <w:rFonts w:asciiTheme="minorEastAsia" w:hAnsiTheme="minorEastAsia" w:cs="ＭＳ 明朝" w:hint="eastAsia"/>
          <w:szCs w:val="21"/>
        </w:rPr>
        <w:t>も当該委託に含まれる。</w:t>
      </w:r>
      <w:r w:rsidRPr="00B86908">
        <w:rPr>
          <w:rFonts w:asciiTheme="minorEastAsia" w:hAnsiTheme="minorEastAsia" w:cs="ＭＳ 明朝" w:hint="eastAsia"/>
          <w:szCs w:val="21"/>
        </w:rPr>
        <w:t>電</w:t>
      </w:r>
      <w:r w:rsidR="00024631" w:rsidRPr="00B86908">
        <w:rPr>
          <w:rFonts w:asciiTheme="minorEastAsia" w:hAnsiTheme="minorEastAsia" w:cs="ＭＳ 明朝" w:hint="eastAsia"/>
          <w:szCs w:val="21"/>
        </w:rPr>
        <w:t>源については会場内に設置してある電源を使用することを想定しており、</w:t>
      </w:r>
      <w:r w:rsidRPr="00B86908">
        <w:rPr>
          <w:rFonts w:asciiTheme="minorEastAsia" w:hAnsiTheme="minorEastAsia" w:cs="ＭＳ 明朝" w:hint="eastAsia"/>
          <w:szCs w:val="21"/>
        </w:rPr>
        <w:t>電気料金は受注者負担（委託料に含む）。</w:t>
      </w:r>
    </w:p>
    <w:p w14:paraId="22205A33" w14:textId="77777777" w:rsidR="00ED52A1" w:rsidRPr="00B86908" w:rsidRDefault="00ED52A1" w:rsidP="004B008F">
      <w:pPr>
        <w:ind w:leftChars="450" w:left="1360" w:hangingChars="150" w:hanging="340"/>
        <w:jc w:val="left"/>
        <w:rPr>
          <w:rFonts w:asciiTheme="minorEastAsia" w:hAnsiTheme="minorEastAsia"/>
          <w:szCs w:val="21"/>
        </w:rPr>
      </w:pPr>
      <w:r w:rsidRPr="00B86908">
        <w:rPr>
          <w:rFonts w:asciiTheme="minorEastAsia" w:hAnsiTheme="minorEastAsia" w:hint="eastAsia"/>
          <w:szCs w:val="21"/>
        </w:rPr>
        <w:lastRenderedPageBreak/>
        <w:t>・</w:t>
      </w:r>
      <w:r w:rsidRPr="00B86908">
        <w:rPr>
          <w:rFonts w:asciiTheme="minorEastAsia" w:hAnsiTheme="minorEastAsia"/>
          <w:szCs w:val="21"/>
        </w:rPr>
        <w:t xml:space="preserve">　</w:t>
      </w:r>
      <w:r w:rsidRPr="00B86908">
        <w:rPr>
          <w:rFonts w:asciiTheme="minorEastAsia" w:hAnsiTheme="minorEastAsia" w:hint="eastAsia"/>
          <w:szCs w:val="21"/>
        </w:rPr>
        <w:t>会場及び控え室の設営や撤去、配布資料の準備や片づけは、福岡県及び関係者と協議の上、協力して行うこと。</w:t>
      </w:r>
    </w:p>
    <w:p w14:paraId="4E31237A" w14:textId="77777777" w:rsidR="00245B1A" w:rsidRPr="00B86908" w:rsidRDefault="00ED52A1" w:rsidP="00245B1A">
      <w:pPr>
        <w:ind w:leftChars="450" w:left="1360" w:hangingChars="150" w:hanging="340"/>
        <w:jc w:val="left"/>
        <w:rPr>
          <w:rFonts w:asciiTheme="minorEastAsia" w:hAnsiTheme="minorEastAsia"/>
          <w:szCs w:val="21"/>
        </w:rPr>
      </w:pPr>
      <w:r w:rsidRPr="00B86908">
        <w:rPr>
          <w:rFonts w:asciiTheme="minorEastAsia" w:hAnsiTheme="minorEastAsia" w:hint="eastAsia"/>
          <w:szCs w:val="21"/>
        </w:rPr>
        <w:t>・</w:t>
      </w:r>
      <w:r w:rsidRPr="00B86908">
        <w:rPr>
          <w:rFonts w:asciiTheme="minorEastAsia" w:hAnsiTheme="minorEastAsia"/>
          <w:szCs w:val="21"/>
        </w:rPr>
        <w:t xml:space="preserve">　</w:t>
      </w:r>
      <w:r w:rsidRPr="00B86908">
        <w:rPr>
          <w:rFonts w:asciiTheme="minorEastAsia" w:hAnsiTheme="minorEastAsia" w:hint="eastAsia"/>
          <w:szCs w:val="21"/>
        </w:rPr>
        <w:t>会場の設営や利用については、会場管理者の使用規則に従うこととし、使用制限（区域や時間等）に留意すること。</w:t>
      </w:r>
    </w:p>
    <w:p w14:paraId="4E2AEE10" w14:textId="77777777" w:rsidR="00245B1A" w:rsidRPr="00B86908" w:rsidRDefault="00ED52A1" w:rsidP="00245B1A">
      <w:pPr>
        <w:ind w:leftChars="450" w:left="1360" w:hangingChars="150" w:hanging="340"/>
        <w:jc w:val="left"/>
        <w:rPr>
          <w:rFonts w:asciiTheme="minorEastAsia" w:hAnsiTheme="minorEastAsia"/>
          <w:szCs w:val="21"/>
        </w:rPr>
      </w:pPr>
      <w:r w:rsidRPr="00B86908">
        <w:rPr>
          <w:rFonts w:asciiTheme="minorEastAsia" w:hAnsiTheme="minorEastAsia" w:hint="eastAsia"/>
          <w:szCs w:val="21"/>
        </w:rPr>
        <w:t>・　催物開催届出書等</w:t>
      </w:r>
      <w:r w:rsidRPr="00B86908">
        <w:rPr>
          <w:rFonts w:asciiTheme="minorEastAsia" w:hAnsiTheme="minorEastAsia"/>
          <w:szCs w:val="21"/>
        </w:rPr>
        <w:t>、会場の</w:t>
      </w:r>
      <w:r w:rsidRPr="00B86908">
        <w:rPr>
          <w:rFonts w:asciiTheme="minorEastAsia" w:hAnsiTheme="minorEastAsia" w:hint="eastAsia"/>
          <w:szCs w:val="21"/>
        </w:rPr>
        <w:t>利用に</w:t>
      </w:r>
      <w:r w:rsidRPr="00B86908">
        <w:rPr>
          <w:rFonts w:asciiTheme="minorEastAsia" w:hAnsiTheme="minorEastAsia"/>
          <w:szCs w:val="21"/>
        </w:rPr>
        <w:t>必要な書類</w:t>
      </w:r>
      <w:r w:rsidRPr="00B86908">
        <w:rPr>
          <w:rFonts w:asciiTheme="minorEastAsia" w:hAnsiTheme="minorEastAsia" w:hint="eastAsia"/>
          <w:szCs w:val="21"/>
        </w:rPr>
        <w:t>を作成し</w:t>
      </w:r>
      <w:r w:rsidRPr="00B86908">
        <w:rPr>
          <w:rFonts w:asciiTheme="minorEastAsia" w:hAnsiTheme="minorEastAsia"/>
          <w:szCs w:val="21"/>
        </w:rPr>
        <w:t>提出すること。</w:t>
      </w:r>
    </w:p>
    <w:p w14:paraId="5FFBC77C" w14:textId="233CE20B" w:rsidR="00C37B02" w:rsidRPr="00B86908" w:rsidRDefault="00ED52A1" w:rsidP="00245B1A">
      <w:pPr>
        <w:ind w:leftChars="450" w:left="1360" w:hangingChars="150" w:hanging="340"/>
        <w:jc w:val="left"/>
        <w:rPr>
          <w:rFonts w:asciiTheme="minorEastAsia" w:hAnsiTheme="minorEastAsia"/>
          <w:szCs w:val="21"/>
        </w:rPr>
      </w:pPr>
      <w:r w:rsidRPr="00B86908">
        <w:rPr>
          <w:rFonts w:asciiTheme="minorEastAsia" w:hAnsiTheme="minorEastAsia" w:cs="ＭＳ 明朝" w:hint="eastAsia"/>
          <w:szCs w:val="21"/>
        </w:rPr>
        <w:t>・　道路使用許可申請等、実施に必要な各種手続（福岡県が申請主体となるべき</w:t>
      </w:r>
      <w:r w:rsidR="005B5C0C" w:rsidRPr="00B86908">
        <w:rPr>
          <w:rFonts w:asciiTheme="minorEastAsia" w:hAnsiTheme="minorEastAsia" w:cs="ＭＳ 明朝" w:hint="eastAsia"/>
          <w:szCs w:val="21"/>
        </w:rPr>
        <w:t>場合は補助）を行うこと。特に街頭啓発活動において街頭で</w:t>
      </w:r>
      <w:r w:rsidRPr="00B86908">
        <w:rPr>
          <w:rFonts w:asciiTheme="minorEastAsia" w:hAnsiTheme="minorEastAsia" w:cs="ＭＳ 明朝" w:hint="eastAsia"/>
          <w:szCs w:val="21"/>
        </w:rPr>
        <w:t>ノベルティ配布を実施することも踏まえて手続きをすること。</w:t>
      </w:r>
    </w:p>
    <w:p w14:paraId="5920BA8F" w14:textId="77777777" w:rsidR="00ED52A1" w:rsidRPr="00B86908" w:rsidRDefault="004B008F" w:rsidP="004B008F">
      <w:pPr>
        <w:ind w:firstLineChars="300" w:firstLine="680"/>
        <w:jc w:val="left"/>
        <w:rPr>
          <w:rFonts w:asciiTheme="minorEastAsia" w:hAnsiTheme="minorEastAsia"/>
          <w:szCs w:val="21"/>
        </w:rPr>
      </w:pPr>
      <w:r w:rsidRPr="00B86908">
        <w:rPr>
          <w:rFonts w:asciiTheme="minorEastAsia" w:hAnsiTheme="minorEastAsia" w:hint="eastAsia"/>
          <w:szCs w:val="21"/>
        </w:rPr>
        <w:t>②</w:t>
      </w:r>
      <w:r w:rsidR="00ED52A1" w:rsidRPr="00B86908">
        <w:rPr>
          <w:rFonts w:asciiTheme="minorEastAsia" w:hAnsiTheme="minorEastAsia"/>
          <w:szCs w:val="21"/>
        </w:rPr>
        <w:t>運営</w:t>
      </w:r>
    </w:p>
    <w:p w14:paraId="57A1E9F9" w14:textId="77777777" w:rsidR="00ED52A1" w:rsidRPr="00B86908" w:rsidRDefault="00ED52A1" w:rsidP="00EF546B">
      <w:pPr>
        <w:ind w:leftChars="450" w:left="1247" w:hangingChars="100" w:hanging="227"/>
        <w:rPr>
          <w:rFonts w:asciiTheme="minorEastAsia" w:hAnsiTheme="minorEastAsia" w:cs="ＭＳ 明朝"/>
          <w:szCs w:val="21"/>
        </w:rPr>
      </w:pPr>
      <w:r w:rsidRPr="00B86908">
        <w:rPr>
          <w:rFonts w:asciiTheme="minorEastAsia" w:hAnsiTheme="minorEastAsia" w:cs="ＭＳ 明朝"/>
          <w:szCs w:val="21"/>
        </w:rPr>
        <w:t>・　開催準備及び当日の運営に必要な一切の業務（イベントの進行、受付、場内整理、誘導等に要するスタッフの確保も含む。）を行うこと。</w:t>
      </w:r>
    </w:p>
    <w:p w14:paraId="1CD206DC" w14:textId="57864825" w:rsidR="00ED52A1" w:rsidRPr="00B86908" w:rsidRDefault="00ED52A1" w:rsidP="00F54AD6">
      <w:pPr>
        <w:ind w:leftChars="434" w:left="1211" w:hangingChars="100" w:hanging="227"/>
        <w:rPr>
          <w:rFonts w:asciiTheme="minorEastAsia" w:hAnsiTheme="minorEastAsia" w:cs="ＭＳ 明朝"/>
          <w:szCs w:val="21"/>
        </w:rPr>
      </w:pPr>
      <w:r w:rsidRPr="00B86908">
        <w:rPr>
          <w:rFonts w:asciiTheme="minorEastAsia" w:hAnsiTheme="minorEastAsia" w:cs="ＭＳ 明朝" w:hint="eastAsia"/>
          <w:szCs w:val="21"/>
        </w:rPr>
        <w:t>・</w:t>
      </w:r>
      <w:r w:rsidR="004B008F" w:rsidRPr="00B86908">
        <w:rPr>
          <w:rFonts w:asciiTheme="minorEastAsia" w:hAnsiTheme="minorEastAsia" w:cs="ＭＳ 明朝" w:hint="eastAsia"/>
          <w:szCs w:val="21"/>
        </w:rPr>
        <w:t xml:space="preserve">　</w:t>
      </w:r>
      <w:r w:rsidRPr="00B86908">
        <w:rPr>
          <w:rFonts w:asciiTheme="minorEastAsia" w:hAnsiTheme="minorEastAsia" w:cs="ＭＳ 明朝" w:hint="eastAsia"/>
          <w:szCs w:val="21"/>
        </w:rPr>
        <w:t>運営マニュアル、進行表、シナリオ台本等の作成、印刷、データ（PDF）の</w:t>
      </w:r>
      <w:r w:rsidR="00F54AD6" w:rsidRPr="00B86908">
        <w:rPr>
          <w:rFonts w:asciiTheme="minorEastAsia" w:hAnsiTheme="minorEastAsia" w:cs="ＭＳ 明朝" w:hint="eastAsia"/>
          <w:szCs w:val="21"/>
        </w:rPr>
        <w:t>納品を行うこと。</w:t>
      </w:r>
    </w:p>
    <w:p w14:paraId="405DF86B" w14:textId="77777777" w:rsidR="00ED52A1" w:rsidRPr="00B86908" w:rsidRDefault="00ED52A1" w:rsidP="004B008F">
      <w:pPr>
        <w:ind w:leftChars="434" w:left="1211" w:hangingChars="100" w:hanging="227"/>
        <w:rPr>
          <w:rFonts w:asciiTheme="minorEastAsia" w:hAnsiTheme="minorEastAsia" w:cs="ＭＳ 明朝"/>
          <w:szCs w:val="21"/>
        </w:rPr>
      </w:pPr>
      <w:r w:rsidRPr="00B86908">
        <w:rPr>
          <w:rFonts w:asciiTheme="minorEastAsia" w:hAnsiTheme="minorEastAsia" w:cs="ＭＳ 明朝" w:hint="eastAsia"/>
          <w:szCs w:val="21"/>
        </w:rPr>
        <w:t>・</w:t>
      </w:r>
      <w:r w:rsidRPr="00B86908">
        <w:rPr>
          <w:rFonts w:asciiTheme="minorEastAsia" w:hAnsiTheme="minorEastAsia" w:cs="ＭＳ 明朝"/>
          <w:szCs w:val="21"/>
        </w:rPr>
        <w:t xml:space="preserve">　</w:t>
      </w:r>
      <w:r w:rsidRPr="00B86908">
        <w:rPr>
          <w:rFonts w:asciiTheme="minorEastAsia" w:hAnsiTheme="minorEastAsia" w:cs="ＭＳ 明朝" w:hint="eastAsia"/>
          <w:szCs w:val="21"/>
        </w:rPr>
        <w:t>準備から開催までのスケジュール調整及び関係機関・出演者の選定とその連絡調整、進行管理、出演者のアテンド等、すべての運営業務を福岡県と協議の上行うこと。併せて必要かつ適切な人員配置を行うこと。</w:t>
      </w:r>
    </w:p>
    <w:p w14:paraId="700FFA2F" w14:textId="48A7E907" w:rsidR="00ED52A1" w:rsidRPr="00B86908" w:rsidRDefault="00ED52A1" w:rsidP="00E0540F">
      <w:pPr>
        <w:ind w:leftChars="450" w:left="1247" w:hangingChars="100" w:hanging="227"/>
        <w:rPr>
          <w:rFonts w:asciiTheme="minorEastAsia" w:hAnsiTheme="minorEastAsia" w:cs="ＭＳ 明朝"/>
          <w:szCs w:val="21"/>
        </w:rPr>
      </w:pPr>
      <w:r w:rsidRPr="00B86908">
        <w:rPr>
          <w:rFonts w:asciiTheme="minorEastAsia" w:hAnsiTheme="minorEastAsia" w:cs="ＭＳ 明朝" w:hint="eastAsia"/>
          <w:szCs w:val="21"/>
        </w:rPr>
        <w:t>・　会場誘導、駐車場整理、受付、音響、開会後のステージセッティング、ＰＰＴ設定や資料配布、講演や</w:t>
      </w:r>
      <w:r w:rsidR="00D7433C" w:rsidRPr="00B86908">
        <w:rPr>
          <w:rFonts w:asciiTheme="minorEastAsia" w:hAnsiTheme="minorEastAsia" w:cs="ＭＳ 明朝" w:hint="eastAsia"/>
          <w:szCs w:val="21"/>
        </w:rPr>
        <w:t>事例発表</w:t>
      </w:r>
      <w:r w:rsidRPr="00B86908">
        <w:rPr>
          <w:rFonts w:asciiTheme="minorEastAsia" w:hAnsiTheme="minorEastAsia" w:cs="ＭＳ 明朝" w:hint="eastAsia"/>
          <w:szCs w:val="21"/>
        </w:rPr>
        <w:t>の補助等々、運営に要する必要かつ適切な人員配置を行うこと。</w:t>
      </w:r>
    </w:p>
    <w:p w14:paraId="2FFDCAB2" w14:textId="77777777" w:rsidR="00C37B02" w:rsidRPr="00B86908" w:rsidRDefault="00ED52A1" w:rsidP="00EF546B">
      <w:pPr>
        <w:ind w:leftChars="400" w:left="907" w:firstLineChars="50" w:firstLine="113"/>
        <w:rPr>
          <w:rFonts w:asciiTheme="minorEastAsia" w:hAnsiTheme="minorEastAsia" w:cs="ＭＳ 明朝"/>
          <w:szCs w:val="21"/>
        </w:rPr>
      </w:pPr>
      <w:r w:rsidRPr="00B86908">
        <w:rPr>
          <w:rFonts w:asciiTheme="minorEastAsia" w:hAnsiTheme="minorEastAsia" w:cs="ＭＳ 明朝" w:hint="eastAsia"/>
          <w:szCs w:val="21"/>
        </w:rPr>
        <w:t>・</w:t>
      </w:r>
      <w:r w:rsidRPr="00B86908">
        <w:rPr>
          <w:rFonts w:asciiTheme="minorEastAsia" w:hAnsiTheme="minorEastAsia" w:cs="ＭＳ 明朝"/>
          <w:szCs w:val="21"/>
        </w:rPr>
        <w:t xml:space="preserve">　会場には、運営に要する人員を適切に配置すること。</w:t>
      </w:r>
    </w:p>
    <w:p w14:paraId="3655DE9D" w14:textId="04082FC7" w:rsidR="00ED52A1" w:rsidRPr="00B86908" w:rsidRDefault="005B5C0C" w:rsidP="00ED52A1">
      <w:pPr>
        <w:ind w:left="1134" w:hangingChars="500" w:hanging="1134"/>
        <w:rPr>
          <w:rFonts w:asciiTheme="minorEastAsia" w:hAnsiTheme="minorEastAsia" w:cs="ＭＳ 明朝"/>
          <w:szCs w:val="21"/>
        </w:rPr>
      </w:pPr>
      <w:r w:rsidRPr="00B86908">
        <w:rPr>
          <w:rFonts w:asciiTheme="minorEastAsia" w:hAnsiTheme="minorEastAsia" w:cs="ＭＳ 明朝" w:hint="eastAsia"/>
          <w:szCs w:val="21"/>
        </w:rPr>
        <w:t xml:space="preserve">　　　③</w:t>
      </w:r>
      <w:r w:rsidR="00ED52A1" w:rsidRPr="00B86908">
        <w:rPr>
          <w:rFonts w:asciiTheme="minorEastAsia" w:hAnsiTheme="minorEastAsia" w:cs="ＭＳ 明朝" w:hint="eastAsia"/>
          <w:szCs w:val="21"/>
        </w:rPr>
        <w:t>「価格転嫁円滑化</w:t>
      </w:r>
      <w:r w:rsidR="004B0BA9" w:rsidRPr="00B86908">
        <w:rPr>
          <w:rFonts w:asciiTheme="minorEastAsia" w:hAnsiTheme="minorEastAsia" w:cs="ＭＳ 明朝" w:hint="eastAsia"/>
          <w:szCs w:val="21"/>
        </w:rPr>
        <w:t>推進大会</w:t>
      </w:r>
      <w:r w:rsidR="00ED52A1" w:rsidRPr="00B86908">
        <w:rPr>
          <w:rFonts w:asciiTheme="minorEastAsia" w:hAnsiTheme="minorEastAsia" w:cs="ＭＳ 明朝" w:hint="eastAsia"/>
          <w:szCs w:val="21"/>
        </w:rPr>
        <w:t>」の受付</w:t>
      </w:r>
    </w:p>
    <w:p w14:paraId="1749FF9C" w14:textId="02BCE4E8" w:rsidR="00A479E1" w:rsidRPr="00B86908" w:rsidRDefault="00E00B90" w:rsidP="00E0540F">
      <w:pPr>
        <w:ind w:leftChars="450" w:left="1133" w:hangingChars="50" w:hanging="113"/>
        <w:rPr>
          <w:rFonts w:asciiTheme="minorEastAsia" w:hAnsiTheme="minorEastAsia" w:cs="ＭＳ 明朝"/>
          <w:szCs w:val="21"/>
        </w:rPr>
      </w:pPr>
      <w:r w:rsidRPr="00B86908">
        <w:rPr>
          <w:rFonts w:asciiTheme="minorEastAsia" w:hAnsiTheme="minorEastAsia" w:cs="ＭＳ 明朝" w:hint="eastAsia"/>
          <w:szCs w:val="21"/>
        </w:rPr>
        <w:t>・　円滑な受付に努め</w:t>
      </w:r>
      <w:r w:rsidR="00ED52A1" w:rsidRPr="00B86908">
        <w:rPr>
          <w:rFonts w:asciiTheme="minorEastAsia" w:hAnsiTheme="minorEastAsia" w:cs="ＭＳ 明朝" w:hint="eastAsia"/>
          <w:szCs w:val="21"/>
        </w:rPr>
        <w:t>、参加者実績を把握すること。</w:t>
      </w:r>
    </w:p>
    <w:p w14:paraId="0CDFBD98" w14:textId="104B7FC5" w:rsidR="00A479E1" w:rsidRPr="00B86908" w:rsidRDefault="00A479E1" w:rsidP="00A479E1">
      <w:pPr>
        <w:spacing w:line="0" w:lineRule="atLeast"/>
        <w:rPr>
          <w:rFonts w:asciiTheme="minorEastAsia" w:hAnsiTheme="minorEastAsia" w:cs="ＭＳ 明朝"/>
          <w:kern w:val="0"/>
          <w:szCs w:val="21"/>
        </w:rPr>
      </w:pPr>
    </w:p>
    <w:p w14:paraId="7E79335A" w14:textId="77777777" w:rsidR="00F4378B" w:rsidRPr="00B86908" w:rsidRDefault="00F4378B" w:rsidP="00F4378B">
      <w:pPr>
        <w:rPr>
          <w:rFonts w:asciiTheme="majorEastAsia" w:eastAsiaTheme="majorEastAsia" w:hAnsiTheme="majorEastAsia" w:cs="ＭＳ 明朝"/>
          <w:kern w:val="0"/>
          <w:szCs w:val="21"/>
        </w:rPr>
      </w:pPr>
      <w:r w:rsidRPr="00B86908">
        <w:rPr>
          <w:rFonts w:asciiTheme="majorEastAsia" w:eastAsiaTheme="majorEastAsia" w:hAnsiTheme="majorEastAsia" w:cs="ＭＳ 明朝"/>
          <w:kern w:val="0"/>
          <w:szCs w:val="21"/>
        </w:rPr>
        <w:t>７　委託に係る著作権の取扱い</w:t>
      </w:r>
    </w:p>
    <w:p w14:paraId="0AB3FA4F" w14:textId="77777777" w:rsidR="00F4378B" w:rsidRPr="00B86908" w:rsidRDefault="00F4378B" w:rsidP="00F4378B">
      <w:pPr>
        <w:rPr>
          <w:rFonts w:asciiTheme="minorEastAsia" w:hAnsiTheme="minorEastAsia" w:cs="ＭＳ 明朝"/>
          <w:kern w:val="0"/>
          <w:szCs w:val="21"/>
        </w:rPr>
      </w:pPr>
      <w:r w:rsidRPr="00B86908">
        <w:rPr>
          <w:rFonts w:asciiTheme="minorEastAsia" w:hAnsiTheme="minorEastAsia" w:cs="ＭＳ 明朝" w:hint="eastAsia"/>
          <w:kern w:val="0"/>
          <w:szCs w:val="21"/>
        </w:rPr>
        <w:t xml:space="preserve">　　（１）本業務により制作された成果物の著作権は福岡県に帰属する。</w:t>
      </w:r>
    </w:p>
    <w:p w14:paraId="359670DB" w14:textId="77777777" w:rsidR="00BB1A61" w:rsidRPr="00B86908" w:rsidRDefault="00F4378B" w:rsidP="00BB1A61">
      <w:pPr>
        <w:ind w:leftChars="200" w:left="906" w:hangingChars="200" w:hanging="453"/>
        <w:rPr>
          <w:rFonts w:asciiTheme="minorEastAsia" w:hAnsiTheme="minorEastAsia" w:cs="ＭＳ 明朝"/>
          <w:kern w:val="0"/>
          <w:szCs w:val="21"/>
        </w:rPr>
      </w:pPr>
      <w:r w:rsidRPr="00B86908">
        <w:rPr>
          <w:rFonts w:asciiTheme="minorEastAsia" w:hAnsiTheme="minorEastAsia" w:cs="ＭＳ 明朝"/>
          <w:kern w:val="0"/>
          <w:szCs w:val="21"/>
        </w:rPr>
        <w:t>（２）</w:t>
      </w:r>
      <w:r w:rsidR="00BB1A61" w:rsidRPr="00B86908">
        <w:rPr>
          <w:rFonts w:asciiTheme="minorEastAsia" w:hAnsiTheme="minorEastAsia" w:cs="ＭＳ 明朝"/>
          <w:kern w:val="0"/>
          <w:szCs w:val="21"/>
        </w:rPr>
        <w:t>委託先事業者は</w:t>
      </w:r>
      <w:r w:rsidRPr="00B86908">
        <w:rPr>
          <w:rFonts w:asciiTheme="minorEastAsia" w:hAnsiTheme="minorEastAsia" w:cs="ＭＳ 明朝"/>
          <w:kern w:val="0"/>
          <w:szCs w:val="21"/>
        </w:rPr>
        <w:t>納品する成果物について、</w:t>
      </w:r>
      <w:r w:rsidR="00BB1A61" w:rsidRPr="00B86908">
        <w:rPr>
          <w:rFonts w:asciiTheme="minorEastAsia" w:hAnsiTheme="minorEastAsia" w:cs="ＭＳ 明朝"/>
          <w:kern w:val="0"/>
          <w:szCs w:val="21"/>
        </w:rPr>
        <w:t>第三者の商標権、肖像権、著作権その他の諸権利を侵害するものではないことを保証することとし、成果物について第三者の権利を侵害していた場合に生じる問題の責任は、委託先事業者が負うものとする。</w:t>
      </w:r>
    </w:p>
    <w:p w14:paraId="67745853" w14:textId="77777777" w:rsidR="00B7695C" w:rsidRPr="00B86908" w:rsidRDefault="00B7695C" w:rsidP="00BB1A61">
      <w:pPr>
        <w:ind w:leftChars="200" w:left="906" w:hangingChars="200" w:hanging="453"/>
        <w:rPr>
          <w:rFonts w:asciiTheme="minorEastAsia" w:hAnsiTheme="minorEastAsia" w:cs="ＭＳ 明朝"/>
          <w:kern w:val="0"/>
          <w:szCs w:val="21"/>
        </w:rPr>
      </w:pPr>
      <w:r w:rsidRPr="00B86908">
        <w:rPr>
          <w:rFonts w:asciiTheme="minorEastAsia" w:hAnsiTheme="minorEastAsia" w:cs="ＭＳ 明朝"/>
          <w:kern w:val="0"/>
          <w:szCs w:val="21"/>
        </w:rPr>
        <w:t>（３）</w:t>
      </w:r>
      <w:r w:rsidRPr="00B86908">
        <w:rPr>
          <w:rFonts w:asciiTheme="minorEastAsia" w:hAnsiTheme="minorEastAsia" w:cs="ＭＳ 明朝" w:hint="eastAsia"/>
          <w:kern w:val="0"/>
          <w:szCs w:val="21"/>
        </w:rPr>
        <w:t>本業務により制作された成果物は福岡県HPのほか、福岡県のYouTube チャンネル「福岡県庁動画資料館」、協定締結13団体が管理するサイトに掲載される可能性があるため、委託契約終了後も引き続き掲載を行えるよう、配信に関する権利関係の調整（出演者の掲載許諾含む）も併せて実施すること。（権利関係で配信期間が限られる場合、企画提案書に配信期限を明示すること。）</w:t>
      </w:r>
    </w:p>
    <w:p w14:paraId="756D4F07" w14:textId="77777777" w:rsidR="004B008F" w:rsidRPr="00B86908" w:rsidRDefault="004B008F" w:rsidP="00BB1A61">
      <w:pPr>
        <w:ind w:leftChars="200" w:left="906" w:hangingChars="200" w:hanging="453"/>
        <w:rPr>
          <w:rFonts w:asciiTheme="minorEastAsia" w:hAnsiTheme="minorEastAsia" w:cs="ＭＳ 明朝"/>
          <w:kern w:val="0"/>
          <w:szCs w:val="21"/>
        </w:rPr>
      </w:pPr>
    </w:p>
    <w:p w14:paraId="7D7DA870" w14:textId="77777777" w:rsidR="004B008F" w:rsidRPr="00B86908" w:rsidRDefault="00AB5C75" w:rsidP="004B008F">
      <w:pPr>
        <w:ind w:left="1134" w:hangingChars="500" w:hanging="1134"/>
        <w:rPr>
          <w:rFonts w:asciiTheme="majorEastAsia" w:eastAsiaTheme="majorEastAsia" w:hAnsiTheme="majorEastAsia" w:cs="ＭＳ 明朝"/>
          <w:szCs w:val="21"/>
        </w:rPr>
      </w:pPr>
      <w:r w:rsidRPr="00B86908">
        <w:rPr>
          <w:rFonts w:asciiTheme="majorEastAsia" w:eastAsiaTheme="majorEastAsia" w:hAnsiTheme="majorEastAsia" w:cs="ＭＳ 明朝"/>
          <w:szCs w:val="21"/>
        </w:rPr>
        <w:t>８</w:t>
      </w:r>
      <w:r w:rsidR="004B008F" w:rsidRPr="00B86908">
        <w:rPr>
          <w:rFonts w:asciiTheme="majorEastAsia" w:eastAsiaTheme="majorEastAsia" w:hAnsiTheme="majorEastAsia" w:cs="ＭＳ 明朝"/>
          <w:szCs w:val="21"/>
        </w:rPr>
        <w:t xml:space="preserve">　成果物の納期限</w:t>
      </w:r>
    </w:p>
    <w:tbl>
      <w:tblPr>
        <w:tblStyle w:val="aa"/>
        <w:tblW w:w="0" w:type="auto"/>
        <w:tblInd w:w="562" w:type="dxa"/>
        <w:tblLook w:val="04A0" w:firstRow="1" w:lastRow="0" w:firstColumn="1" w:lastColumn="0" w:noHBand="0" w:noVBand="1"/>
      </w:tblPr>
      <w:tblGrid>
        <w:gridCol w:w="4536"/>
        <w:gridCol w:w="3962"/>
      </w:tblGrid>
      <w:tr w:rsidR="00B86908" w:rsidRPr="00B86908" w14:paraId="0429A325" w14:textId="77777777" w:rsidTr="00162FEF">
        <w:tc>
          <w:tcPr>
            <w:tcW w:w="4536" w:type="dxa"/>
          </w:tcPr>
          <w:p w14:paraId="58B3DC47" w14:textId="77777777"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成果物</w:t>
            </w:r>
          </w:p>
        </w:tc>
        <w:tc>
          <w:tcPr>
            <w:tcW w:w="3962" w:type="dxa"/>
          </w:tcPr>
          <w:p w14:paraId="071678EC" w14:textId="77777777"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納期限</w:t>
            </w:r>
          </w:p>
        </w:tc>
      </w:tr>
      <w:tr w:rsidR="00B86908" w:rsidRPr="00B86908" w14:paraId="6B8C593A" w14:textId="77777777" w:rsidTr="00162FEF">
        <w:tc>
          <w:tcPr>
            <w:tcW w:w="4536" w:type="dxa"/>
          </w:tcPr>
          <w:p w14:paraId="4C6478C4" w14:textId="77777777"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運営マニュアル、進行表、シナリオ台本</w:t>
            </w:r>
          </w:p>
        </w:tc>
        <w:tc>
          <w:tcPr>
            <w:tcW w:w="3962" w:type="dxa"/>
          </w:tcPr>
          <w:p w14:paraId="4579C521" w14:textId="66AB77CF" w:rsidR="004B008F" w:rsidRPr="00B86908" w:rsidRDefault="001753B6" w:rsidP="006B2455">
            <w:pPr>
              <w:rPr>
                <w:rFonts w:ascii="ＭＳ 明朝" w:eastAsia="ＭＳ 明朝" w:hAnsi="ＭＳ 明朝" w:cs="ＭＳ 明朝"/>
                <w:szCs w:val="21"/>
              </w:rPr>
            </w:pPr>
            <w:r w:rsidRPr="00B86908">
              <w:rPr>
                <w:rFonts w:ascii="ＭＳ 明朝" w:eastAsia="ＭＳ 明朝" w:hAnsi="ＭＳ 明朝" w:cs="ＭＳ 明朝" w:hint="eastAsia"/>
                <w:szCs w:val="21"/>
              </w:rPr>
              <w:t>大会</w:t>
            </w:r>
            <w:r w:rsidR="00162FEF" w:rsidRPr="00B86908">
              <w:rPr>
                <w:rFonts w:ascii="ＭＳ 明朝" w:eastAsia="ＭＳ 明朝" w:hAnsi="ＭＳ 明朝" w:cs="ＭＳ 明朝"/>
                <w:szCs w:val="21"/>
              </w:rPr>
              <w:t>等</w:t>
            </w:r>
            <w:r w:rsidR="00E00B90" w:rsidRPr="00B86908">
              <w:rPr>
                <w:rFonts w:ascii="ＭＳ 明朝" w:eastAsia="ＭＳ 明朝" w:hAnsi="ＭＳ 明朝" w:cs="ＭＳ 明朝" w:hint="eastAsia"/>
                <w:szCs w:val="21"/>
              </w:rPr>
              <w:t>２週間前</w:t>
            </w:r>
          </w:p>
        </w:tc>
      </w:tr>
      <w:tr w:rsidR="00B86908" w:rsidRPr="00B86908" w14:paraId="6CE361C0" w14:textId="77777777" w:rsidTr="00162FEF">
        <w:tc>
          <w:tcPr>
            <w:tcW w:w="4536" w:type="dxa"/>
          </w:tcPr>
          <w:p w14:paraId="024808E6" w14:textId="77777777"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lastRenderedPageBreak/>
              <w:t>申込者名簿（締切時点）</w:t>
            </w:r>
            <w:r w:rsidRPr="00B86908">
              <w:rPr>
                <w:rFonts w:ascii="ＭＳ 明朝" w:eastAsia="ＭＳ 明朝" w:hAnsi="ＭＳ 明朝" w:cs="ＭＳ 明朝" w:hint="eastAsia"/>
                <w:szCs w:val="21"/>
              </w:rPr>
              <w:tab/>
            </w:r>
          </w:p>
        </w:tc>
        <w:tc>
          <w:tcPr>
            <w:tcW w:w="3962" w:type="dxa"/>
          </w:tcPr>
          <w:p w14:paraId="208A18BA" w14:textId="35A4191B" w:rsidR="004B008F" w:rsidRPr="00B86908" w:rsidRDefault="001753B6"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大会</w:t>
            </w:r>
            <w:r w:rsidR="004B008F" w:rsidRPr="00B86908">
              <w:rPr>
                <w:rFonts w:ascii="ＭＳ 明朝" w:eastAsia="ＭＳ 明朝" w:hAnsi="ＭＳ 明朝" w:cs="ＭＳ 明朝" w:hint="eastAsia"/>
                <w:szCs w:val="21"/>
              </w:rPr>
              <w:t>１営業日前</w:t>
            </w:r>
          </w:p>
        </w:tc>
      </w:tr>
      <w:tr w:rsidR="00B86908" w:rsidRPr="00B86908" w14:paraId="4D797E8D" w14:textId="77777777" w:rsidTr="00162FEF">
        <w:tc>
          <w:tcPr>
            <w:tcW w:w="4536" w:type="dxa"/>
          </w:tcPr>
          <w:p w14:paraId="6A29ECD9" w14:textId="77777777"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街頭啓発用ノベルティ</w:t>
            </w:r>
          </w:p>
        </w:tc>
        <w:tc>
          <w:tcPr>
            <w:tcW w:w="3962" w:type="dxa"/>
          </w:tcPr>
          <w:p w14:paraId="65702276" w14:textId="77777777" w:rsidR="004B008F" w:rsidRPr="00B86908" w:rsidRDefault="00162FE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街頭啓発活動</w:t>
            </w:r>
            <w:r w:rsidR="004B008F" w:rsidRPr="00B86908">
              <w:rPr>
                <w:rFonts w:ascii="ＭＳ 明朝" w:eastAsia="ＭＳ 明朝" w:hAnsi="ＭＳ 明朝" w:cs="ＭＳ 明朝" w:hint="eastAsia"/>
                <w:szCs w:val="21"/>
              </w:rPr>
              <w:t>当日</w:t>
            </w:r>
          </w:p>
          <w:p w14:paraId="19E6FCB5" w14:textId="77777777"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szCs w:val="21"/>
              </w:rPr>
              <w:t>※</w:t>
            </w:r>
            <w:r w:rsidR="00162FEF" w:rsidRPr="00B86908">
              <w:rPr>
                <w:rFonts w:ascii="ＭＳ 明朝" w:eastAsia="ＭＳ 明朝" w:hAnsi="ＭＳ 明朝" w:cs="ＭＳ 明朝" w:hint="eastAsia"/>
                <w:szCs w:val="21"/>
              </w:rPr>
              <w:t>街頭啓発活動</w:t>
            </w:r>
            <w:r w:rsidRPr="00B86908">
              <w:rPr>
                <w:rFonts w:ascii="ＭＳ 明朝" w:eastAsia="ＭＳ 明朝" w:hAnsi="ＭＳ 明朝" w:cs="ＭＳ 明朝"/>
                <w:szCs w:val="21"/>
              </w:rPr>
              <w:t>会場に納品</w:t>
            </w:r>
          </w:p>
        </w:tc>
      </w:tr>
      <w:tr w:rsidR="00B86908" w:rsidRPr="00B86908" w14:paraId="502E2482" w14:textId="77777777" w:rsidTr="00162FEF">
        <w:tc>
          <w:tcPr>
            <w:tcW w:w="4536" w:type="dxa"/>
          </w:tcPr>
          <w:p w14:paraId="48F8B60C" w14:textId="77777777"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写真データ</w:t>
            </w:r>
          </w:p>
        </w:tc>
        <w:tc>
          <w:tcPr>
            <w:tcW w:w="3962" w:type="dxa"/>
          </w:tcPr>
          <w:p w14:paraId="086CC780" w14:textId="66DC6794" w:rsidR="004B008F" w:rsidRPr="00B86908" w:rsidRDefault="001753B6"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大会</w:t>
            </w:r>
            <w:r w:rsidR="00162FEF" w:rsidRPr="00B86908">
              <w:rPr>
                <w:rFonts w:ascii="ＭＳ 明朝" w:eastAsia="ＭＳ 明朝" w:hAnsi="ＭＳ 明朝" w:cs="ＭＳ 明朝" w:hint="eastAsia"/>
                <w:szCs w:val="21"/>
              </w:rPr>
              <w:t>等</w:t>
            </w:r>
            <w:r w:rsidR="004B008F" w:rsidRPr="00B86908">
              <w:rPr>
                <w:rFonts w:ascii="ＭＳ 明朝" w:eastAsia="ＭＳ 明朝" w:hAnsi="ＭＳ 明朝" w:cs="ＭＳ 明朝" w:hint="eastAsia"/>
                <w:szCs w:val="21"/>
              </w:rPr>
              <w:t>翌営業日の午前10時</w:t>
            </w:r>
          </w:p>
        </w:tc>
      </w:tr>
      <w:tr w:rsidR="00B86908" w:rsidRPr="00B86908" w14:paraId="4F960592" w14:textId="77777777" w:rsidTr="00162FEF">
        <w:tc>
          <w:tcPr>
            <w:tcW w:w="4536" w:type="dxa"/>
          </w:tcPr>
          <w:p w14:paraId="153B731C" w14:textId="77777777"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参加者名簿（申込者名簿に参加実績追記）</w:t>
            </w:r>
          </w:p>
        </w:tc>
        <w:tc>
          <w:tcPr>
            <w:tcW w:w="3962" w:type="dxa"/>
          </w:tcPr>
          <w:p w14:paraId="24BBB185" w14:textId="5671A78D" w:rsidR="004B008F" w:rsidRPr="00B86908" w:rsidRDefault="001753B6"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大会</w:t>
            </w:r>
            <w:r w:rsidR="004B008F" w:rsidRPr="00B86908">
              <w:rPr>
                <w:rFonts w:ascii="ＭＳ 明朝" w:eastAsia="ＭＳ 明朝" w:hAnsi="ＭＳ 明朝" w:cs="ＭＳ 明朝" w:hint="eastAsia"/>
                <w:szCs w:val="21"/>
              </w:rPr>
              <w:t>１週間後</w:t>
            </w:r>
          </w:p>
        </w:tc>
      </w:tr>
      <w:tr w:rsidR="00B86908" w:rsidRPr="00B86908" w14:paraId="4699BB35" w14:textId="77777777" w:rsidTr="00162FEF">
        <w:tc>
          <w:tcPr>
            <w:tcW w:w="4536" w:type="dxa"/>
          </w:tcPr>
          <w:p w14:paraId="49608C1A" w14:textId="77777777" w:rsidR="00245B1A" w:rsidRPr="00B86908" w:rsidRDefault="00245B1A"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動画（短縮版）</w:t>
            </w:r>
          </w:p>
        </w:tc>
        <w:tc>
          <w:tcPr>
            <w:tcW w:w="3962" w:type="dxa"/>
          </w:tcPr>
          <w:p w14:paraId="17EBA806" w14:textId="36CB3471" w:rsidR="00245B1A" w:rsidRPr="00B86908" w:rsidRDefault="001753B6"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大会</w:t>
            </w:r>
            <w:r w:rsidR="00245B1A" w:rsidRPr="00B86908">
              <w:rPr>
                <w:rFonts w:ascii="ＭＳ 明朝" w:eastAsia="ＭＳ 明朝" w:hAnsi="ＭＳ 明朝" w:cs="ＭＳ 明朝" w:hint="eastAsia"/>
                <w:szCs w:val="21"/>
              </w:rPr>
              <w:t>等終了後８営業日以内</w:t>
            </w:r>
          </w:p>
        </w:tc>
      </w:tr>
      <w:tr w:rsidR="00B86908" w:rsidRPr="00B86908" w14:paraId="3F977906" w14:textId="77777777" w:rsidTr="00162FEF">
        <w:tc>
          <w:tcPr>
            <w:tcW w:w="4536" w:type="dxa"/>
          </w:tcPr>
          <w:p w14:paraId="12AFAF9B" w14:textId="3FB27942" w:rsidR="005B5C0C" w:rsidRPr="00B86908" w:rsidRDefault="00C37B02" w:rsidP="004B008F">
            <w:pPr>
              <w:rPr>
                <w:rFonts w:ascii="ＭＳ 明朝" w:eastAsia="ＭＳ 明朝" w:hAnsi="ＭＳ 明朝" w:cs="ＭＳ 明朝"/>
                <w:szCs w:val="21"/>
              </w:rPr>
            </w:pPr>
            <w:r w:rsidRPr="00B86908">
              <w:rPr>
                <w:rFonts w:asciiTheme="minorEastAsia" w:hAnsiTheme="minorEastAsia" w:cs="ＭＳ 明朝" w:hint="eastAsia"/>
                <w:kern w:val="0"/>
                <w:szCs w:val="21"/>
              </w:rPr>
              <w:t>「価格転嫁円滑化推進</w:t>
            </w:r>
            <w:r w:rsidR="001753B6" w:rsidRPr="00B86908">
              <w:rPr>
                <w:rFonts w:asciiTheme="minorEastAsia" w:hAnsiTheme="minorEastAsia" w:cs="ＭＳ 明朝" w:hint="eastAsia"/>
                <w:kern w:val="0"/>
                <w:szCs w:val="21"/>
              </w:rPr>
              <w:t>大会</w:t>
            </w:r>
            <w:r w:rsidRPr="00B86908">
              <w:rPr>
                <w:rFonts w:asciiTheme="minorEastAsia" w:hAnsiTheme="minorEastAsia" w:cs="ＭＳ 明朝" w:hint="eastAsia"/>
                <w:kern w:val="0"/>
                <w:szCs w:val="21"/>
              </w:rPr>
              <w:t>」アンケート集計・分析結果</w:t>
            </w:r>
          </w:p>
        </w:tc>
        <w:tc>
          <w:tcPr>
            <w:tcW w:w="3962" w:type="dxa"/>
          </w:tcPr>
          <w:p w14:paraId="78F08E7E" w14:textId="552862AD" w:rsidR="005B5C0C" w:rsidRPr="00B86908" w:rsidRDefault="00C37B02"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令和</w:t>
            </w:r>
            <w:r w:rsidR="005041EA" w:rsidRPr="00B86908">
              <w:rPr>
                <w:rFonts w:ascii="ＭＳ 明朝" w:eastAsia="ＭＳ 明朝" w:hAnsi="ＭＳ 明朝" w:cs="ＭＳ 明朝" w:hint="eastAsia"/>
                <w:szCs w:val="21"/>
              </w:rPr>
              <w:t>９</w:t>
            </w:r>
            <w:r w:rsidRPr="00B86908">
              <w:rPr>
                <w:rFonts w:ascii="ＭＳ 明朝" w:eastAsia="ＭＳ 明朝" w:hAnsi="ＭＳ 明朝" w:cs="ＭＳ 明朝" w:hint="eastAsia"/>
                <w:szCs w:val="21"/>
              </w:rPr>
              <w:t>年1</w:t>
            </w:r>
            <w:r w:rsidR="00162FEF" w:rsidRPr="00B86908">
              <w:rPr>
                <w:rFonts w:ascii="ＭＳ 明朝" w:eastAsia="ＭＳ 明朝" w:hAnsi="ＭＳ 明朝" w:cs="ＭＳ 明朝" w:hint="eastAsia"/>
                <w:szCs w:val="21"/>
              </w:rPr>
              <w:t>月３1日</w:t>
            </w:r>
          </w:p>
        </w:tc>
      </w:tr>
      <w:tr w:rsidR="00B86908" w:rsidRPr="00B86908" w14:paraId="215EB037" w14:textId="77777777" w:rsidTr="00162FEF">
        <w:tc>
          <w:tcPr>
            <w:tcW w:w="4536" w:type="dxa"/>
          </w:tcPr>
          <w:p w14:paraId="310AC1C2" w14:textId="77777777" w:rsidR="004B008F" w:rsidRPr="00B86908" w:rsidRDefault="00CB4BB0"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動画（全体版</w:t>
            </w:r>
            <w:r w:rsidR="004B008F" w:rsidRPr="00B86908">
              <w:rPr>
                <w:rFonts w:ascii="ＭＳ 明朝" w:eastAsia="ＭＳ 明朝" w:hAnsi="ＭＳ 明朝" w:cs="ＭＳ 明朝" w:hint="eastAsia"/>
                <w:szCs w:val="21"/>
              </w:rPr>
              <w:t>）</w:t>
            </w:r>
          </w:p>
        </w:tc>
        <w:tc>
          <w:tcPr>
            <w:tcW w:w="3962" w:type="dxa"/>
          </w:tcPr>
          <w:p w14:paraId="04B7FC82" w14:textId="37409636" w:rsidR="004B008F" w:rsidRPr="00B86908" w:rsidRDefault="004B008F" w:rsidP="004B008F">
            <w:pPr>
              <w:rPr>
                <w:rFonts w:ascii="ＭＳ 明朝" w:eastAsia="ＭＳ 明朝" w:hAnsi="ＭＳ 明朝" w:cs="ＭＳ 明朝"/>
                <w:szCs w:val="21"/>
              </w:rPr>
            </w:pPr>
            <w:r w:rsidRPr="00B86908">
              <w:rPr>
                <w:rFonts w:ascii="ＭＳ 明朝" w:eastAsia="ＭＳ 明朝" w:hAnsi="ＭＳ 明朝" w:cs="ＭＳ 明朝" w:hint="eastAsia"/>
                <w:szCs w:val="21"/>
              </w:rPr>
              <w:t>令和</w:t>
            </w:r>
            <w:r w:rsidR="005041EA" w:rsidRPr="00B86908">
              <w:rPr>
                <w:rFonts w:ascii="ＭＳ 明朝" w:eastAsia="ＭＳ 明朝" w:hAnsi="ＭＳ 明朝" w:cs="ＭＳ 明朝" w:hint="eastAsia"/>
                <w:szCs w:val="21"/>
              </w:rPr>
              <w:t>９</w:t>
            </w:r>
            <w:r w:rsidRPr="00B86908">
              <w:rPr>
                <w:rFonts w:ascii="ＭＳ 明朝" w:eastAsia="ＭＳ 明朝" w:hAnsi="ＭＳ 明朝" w:cs="ＭＳ 明朝" w:hint="eastAsia"/>
                <w:szCs w:val="21"/>
              </w:rPr>
              <w:t>年1月３１日</w:t>
            </w:r>
          </w:p>
        </w:tc>
      </w:tr>
    </w:tbl>
    <w:p w14:paraId="489AEF2B" w14:textId="77777777" w:rsidR="004B008F" w:rsidRPr="005041EA" w:rsidRDefault="004B008F" w:rsidP="00162FEF">
      <w:pPr>
        <w:ind w:firstLineChars="200" w:firstLine="453"/>
        <w:rPr>
          <w:rFonts w:ascii="ＭＳ 明朝" w:eastAsia="ＭＳ 明朝" w:hAnsi="ＭＳ 明朝" w:cs="ＭＳ 明朝"/>
          <w:szCs w:val="21"/>
        </w:rPr>
      </w:pPr>
      <w:r w:rsidRPr="00B86908">
        <w:rPr>
          <w:rFonts w:ascii="ＭＳ 明朝" w:eastAsia="ＭＳ 明朝" w:hAnsi="ＭＳ 明朝" w:cs="ＭＳ 明朝" w:hint="eastAsia"/>
          <w:szCs w:val="21"/>
        </w:rPr>
        <w:t>※納品前に原則１回以上校正の機会を設ける</w:t>
      </w:r>
      <w:r w:rsidRPr="005041EA">
        <w:rPr>
          <w:rFonts w:ascii="ＭＳ 明朝" w:eastAsia="ＭＳ 明朝" w:hAnsi="ＭＳ 明朝" w:cs="ＭＳ 明朝" w:hint="eastAsia"/>
          <w:szCs w:val="21"/>
        </w:rPr>
        <w:t>こと</w:t>
      </w:r>
      <w:r w:rsidR="006B2455" w:rsidRPr="005041EA">
        <w:rPr>
          <w:rFonts w:ascii="ＭＳ 明朝" w:eastAsia="ＭＳ 明朝" w:hAnsi="ＭＳ 明朝" w:cs="ＭＳ 明朝"/>
          <w:szCs w:val="21"/>
        </w:rPr>
        <w:t>。</w:t>
      </w:r>
    </w:p>
    <w:sectPr w:rsidR="004B008F" w:rsidRPr="005041EA" w:rsidSect="00F4378B">
      <w:pgSz w:w="11906" w:h="16838" w:code="9"/>
      <w:pgMar w:top="1531" w:right="1418" w:bottom="1531" w:left="1418" w:header="851" w:footer="992" w:gutter="0"/>
      <w:cols w:space="425"/>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C010" w14:textId="77777777" w:rsidR="00335ACB" w:rsidRDefault="00335ACB" w:rsidP="00335ACB">
      <w:r>
        <w:separator/>
      </w:r>
    </w:p>
  </w:endnote>
  <w:endnote w:type="continuationSeparator" w:id="0">
    <w:p w14:paraId="03E05E51" w14:textId="77777777" w:rsidR="00335ACB" w:rsidRDefault="00335ACB" w:rsidP="0033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2C7D" w14:textId="77777777" w:rsidR="00335ACB" w:rsidRDefault="00335ACB" w:rsidP="00335ACB">
      <w:r>
        <w:separator/>
      </w:r>
    </w:p>
  </w:footnote>
  <w:footnote w:type="continuationSeparator" w:id="0">
    <w:p w14:paraId="2D6B62A7" w14:textId="77777777" w:rsidR="00335ACB" w:rsidRDefault="00335ACB" w:rsidP="0033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918"/>
    <w:multiLevelType w:val="hybridMultilevel"/>
    <w:tmpl w:val="97A06FA4"/>
    <w:lvl w:ilvl="0" w:tplc="FDB0F7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EE39E2"/>
    <w:multiLevelType w:val="hybridMultilevel"/>
    <w:tmpl w:val="AFF4CD1C"/>
    <w:lvl w:ilvl="0" w:tplc="486A571A">
      <w:numFmt w:val="bullet"/>
      <w:lvlText w:val="・"/>
      <w:lvlJc w:val="left"/>
      <w:pPr>
        <w:ind w:left="1700"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A017C44"/>
    <w:multiLevelType w:val="hybridMultilevel"/>
    <w:tmpl w:val="3DAA0CC8"/>
    <w:lvl w:ilvl="0" w:tplc="A3DC9FD6">
      <w:start w:val="2"/>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 w15:restartNumberingAfterBreak="0">
    <w:nsid w:val="2B2F5400"/>
    <w:multiLevelType w:val="hybridMultilevel"/>
    <w:tmpl w:val="85965158"/>
    <w:lvl w:ilvl="0" w:tplc="486A571A">
      <w:numFmt w:val="bullet"/>
      <w:lvlText w:val="・"/>
      <w:lvlJc w:val="left"/>
      <w:pPr>
        <w:ind w:left="1070"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E7E66DF"/>
    <w:multiLevelType w:val="hybridMultilevel"/>
    <w:tmpl w:val="A9942B26"/>
    <w:lvl w:ilvl="0" w:tplc="1AC8D58A">
      <w:start w:val="2"/>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8C4680"/>
    <w:multiLevelType w:val="hybridMultilevel"/>
    <w:tmpl w:val="D7C2CA18"/>
    <w:lvl w:ilvl="0" w:tplc="AE5C6AB6">
      <w:start w:val="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3F944A3A"/>
    <w:multiLevelType w:val="hybridMultilevel"/>
    <w:tmpl w:val="838ABBA4"/>
    <w:lvl w:ilvl="0" w:tplc="7BC84B4E">
      <w:start w:val="1"/>
      <w:numFmt w:val="iroha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844257D"/>
    <w:multiLevelType w:val="hybridMultilevel"/>
    <w:tmpl w:val="C5CE22DC"/>
    <w:lvl w:ilvl="0" w:tplc="0F684FE0">
      <w:start w:val="1"/>
      <w:numFmt w:val="aiueo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098281E"/>
    <w:multiLevelType w:val="hybridMultilevel"/>
    <w:tmpl w:val="2BFA6E6A"/>
    <w:lvl w:ilvl="0" w:tplc="486A571A">
      <w:numFmt w:val="bullet"/>
      <w:lvlText w:val="・"/>
      <w:lvlJc w:val="left"/>
      <w:pPr>
        <w:ind w:left="1070" w:hanging="360"/>
      </w:pPr>
      <w:rPr>
        <w:rFonts w:ascii="ＭＳ ゴシック" w:eastAsia="ＭＳ ゴシック" w:hAnsi="ＭＳ ゴシック" w:cs="ＭＳ 明朝" w:hint="eastAsia"/>
        <w:lang w:val="en-US"/>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3E3F9F"/>
    <w:multiLevelType w:val="hybridMultilevel"/>
    <w:tmpl w:val="9F2C08AC"/>
    <w:lvl w:ilvl="0" w:tplc="EA7C1422">
      <w:start w:val="2"/>
      <w:numFmt w:val="bullet"/>
      <w:lvlText w:val="○"/>
      <w:lvlJc w:val="left"/>
      <w:pPr>
        <w:ind w:left="720" w:hanging="360"/>
      </w:pPr>
      <w:rPr>
        <w:rFonts w:ascii="ＭＳ ゴシック" w:eastAsia="ＭＳ ゴシック" w:hAnsi="ＭＳ 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5BFA5BC0"/>
    <w:multiLevelType w:val="hybridMultilevel"/>
    <w:tmpl w:val="0B065F66"/>
    <w:lvl w:ilvl="0" w:tplc="176ABC22">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A92A6F"/>
    <w:multiLevelType w:val="hybridMultilevel"/>
    <w:tmpl w:val="6010B708"/>
    <w:lvl w:ilvl="0" w:tplc="F572A062">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61613453">
    <w:abstractNumId w:val="0"/>
  </w:num>
  <w:num w:numId="2" w16cid:durableId="623772245">
    <w:abstractNumId w:val="10"/>
  </w:num>
  <w:num w:numId="3" w16cid:durableId="593369128">
    <w:abstractNumId w:val="11"/>
  </w:num>
  <w:num w:numId="4" w16cid:durableId="515464158">
    <w:abstractNumId w:val="6"/>
  </w:num>
  <w:num w:numId="5" w16cid:durableId="1626042996">
    <w:abstractNumId w:val="8"/>
  </w:num>
  <w:num w:numId="6" w16cid:durableId="1506243778">
    <w:abstractNumId w:val="7"/>
  </w:num>
  <w:num w:numId="7" w16cid:durableId="1489439235">
    <w:abstractNumId w:val="4"/>
  </w:num>
  <w:num w:numId="8" w16cid:durableId="1028334907">
    <w:abstractNumId w:val="2"/>
  </w:num>
  <w:num w:numId="9" w16cid:durableId="1938323574">
    <w:abstractNumId w:val="9"/>
  </w:num>
  <w:num w:numId="10" w16cid:durableId="82843828">
    <w:abstractNumId w:val="5"/>
  </w:num>
  <w:num w:numId="11" w16cid:durableId="270091719">
    <w:abstractNumId w:val="1"/>
  </w:num>
  <w:num w:numId="12" w16cid:durableId="1389496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7"/>
  <w:drawingGridVerticalSpacing w:val="181"/>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DE"/>
    <w:rsid w:val="00017AD2"/>
    <w:rsid w:val="00022D74"/>
    <w:rsid w:val="00023AC7"/>
    <w:rsid w:val="00023BDE"/>
    <w:rsid w:val="00024631"/>
    <w:rsid w:val="0003654E"/>
    <w:rsid w:val="000531B8"/>
    <w:rsid w:val="00091560"/>
    <w:rsid w:val="00092BA9"/>
    <w:rsid w:val="0009352C"/>
    <w:rsid w:val="000E1A00"/>
    <w:rsid w:val="000E755D"/>
    <w:rsid w:val="0011658D"/>
    <w:rsid w:val="00120E05"/>
    <w:rsid w:val="0012184C"/>
    <w:rsid w:val="0015614D"/>
    <w:rsid w:val="001612CF"/>
    <w:rsid w:val="00162FEF"/>
    <w:rsid w:val="001753B6"/>
    <w:rsid w:val="001815FD"/>
    <w:rsid w:val="001A609E"/>
    <w:rsid w:val="001C51F5"/>
    <w:rsid w:val="001D4EEC"/>
    <w:rsid w:val="001D5737"/>
    <w:rsid w:val="001D65AE"/>
    <w:rsid w:val="001D6DEA"/>
    <w:rsid w:val="001E0D2D"/>
    <w:rsid w:val="00203D17"/>
    <w:rsid w:val="00211FDE"/>
    <w:rsid w:val="00213413"/>
    <w:rsid w:val="00217B58"/>
    <w:rsid w:val="00220AEE"/>
    <w:rsid w:val="00243D7F"/>
    <w:rsid w:val="00245B1A"/>
    <w:rsid w:val="00260A91"/>
    <w:rsid w:val="00264890"/>
    <w:rsid w:val="00285A03"/>
    <w:rsid w:val="00294FFA"/>
    <w:rsid w:val="00296A51"/>
    <w:rsid w:val="002A203F"/>
    <w:rsid w:val="002A35EE"/>
    <w:rsid w:val="002A5BDA"/>
    <w:rsid w:val="002A6F66"/>
    <w:rsid w:val="002C20F5"/>
    <w:rsid w:val="002F26DD"/>
    <w:rsid w:val="002F705F"/>
    <w:rsid w:val="0030381B"/>
    <w:rsid w:val="00306308"/>
    <w:rsid w:val="003116F9"/>
    <w:rsid w:val="00313472"/>
    <w:rsid w:val="00335ACB"/>
    <w:rsid w:val="0034072D"/>
    <w:rsid w:val="00372F5F"/>
    <w:rsid w:val="00376B9E"/>
    <w:rsid w:val="00386653"/>
    <w:rsid w:val="00390BD6"/>
    <w:rsid w:val="003B112E"/>
    <w:rsid w:val="003D18BE"/>
    <w:rsid w:val="003F60DD"/>
    <w:rsid w:val="00403B9A"/>
    <w:rsid w:val="00410D6C"/>
    <w:rsid w:val="00416683"/>
    <w:rsid w:val="0042162C"/>
    <w:rsid w:val="00426009"/>
    <w:rsid w:val="004261E3"/>
    <w:rsid w:val="00430699"/>
    <w:rsid w:val="00472133"/>
    <w:rsid w:val="0049188D"/>
    <w:rsid w:val="004B008F"/>
    <w:rsid w:val="004B0BA9"/>
    <w:rsid w:val="004B3E4F"/>
    <w:rsid w:val="004C7332"/>
    <w:rsid w:val="005041EA"/>
    <w:rsid w:val="00507B27"/>
    <w:rsid w:val="00511D53"/>
    <w:rsid w:val="00516D36"/>
    <w:rsid w:val="00536137"/>
    <w:rsid w:val="0055176B"/>
    <w:rsid w:val="00553CB4"/>
    <w:rsid w:val="00586287"/>
    <w:rsid w:val="005A4E22"/>
    <w:rsid w:val="005B5C0C"/>
    <w:rsid w:val="005C5105"/>
    <w:rsid w:val="006166C5"/>
    <w:rsid w:val="00623574"/>
    <w:rsid w:val="00626AD8"/>
    <w:rsid w:val="00635857"/>
    <w:rsid w:val="00646A44"/>
    <w:rsid w:val="00646DF6"/>
    <w:rsid w:val="006576D3"/>
    <w:rsid w:val="00657875"/>
    <w:rsid w:val="006778DF"/>
    <w:rsid w:val="00687705"/>
    <w:rsid w:val="006B2455"/>
    <w:rsid w:val="006B3473"/>
    <w:rsid w:val="006B7BDF"/>
    <w:rsid w:val="00711EBA"/>
    <w:rsid w:val="00713E33"/>
    <w:rsid w:val="00730377"/>
    <w:rsid w:val="007313A6"/>
    <w:rsid w:val="00745815"/>
    <w:rsid w:val="00754204"/>
    <w:rsid w:val="00791E0E"/>
    <w:rsid w:val="007B2C54"/>
    <w:rsid w:val="007C44DE"/>
    <w:rsid w:val="007E7CE9"/>
    <w:rsid w:val="007F5630"/>
    <w:rsid w:val="00807BDC"/>
    <w:rsid w:val="00817076"/>
    <w:rsid w:val="00833824"/>
    <w:rsid w:val="00834845"/>
    <w:rsid w:val="00854A73"/>
    <w:rsid w:val="00877170"/>
    <w:rsid w:val="008A7A9A"/>
    <w:rsid w:val="008B6EDA"/>
    <w:rsid w:val="008B73F2"/>
    <w:rsid w:val="008D14C0"/>
    <w:rsid w:val="008E3F3D"/>
    <w:rsid w:val="008F7E38"/>
    <w:rsid w:val="00914456"/>
    <w:rsid w:val="00920AA5"/>
    <w:rsid w:val="0094445F"/>
    <w:rsid w:val="00981E74"/>
    <w:rsid w:val="009A179E"/>
    <w:rsid w:val="009A5B98"/>
    <w:rsid w:val="009C79F3"/>
    <w:rsid w:val="009D0F58"/>
    <w:rsid w:val="009E1AFA"/>
    <w:rsid w:val="009F10A5"/>
    <w:rsid w:val="00A07B3F"/>
    <w:rsid w:val="00A10B7A"/>
    <w:rsid w:val="00A416D1"/>
    <w:rsid w:val="00A479E1"/>
    <w:rsid w:val="00A53EE0"/>
    <w:rsid w:val="00A708D9"/>
    <w:rsid w:val="00AB408C"/>
    <w:rsid w:val="00AB5C75"/>
    <w:rsid w:val="00AD7BAF"/>
    <w:rsid w:val="00AF60A4"/>
    <w:rsid w:val="00B23F26"/>
    <w:rsid w:val="00B2754D"/>
    <w:rsid w:val="00B3173C"/>
    <w:rsid w:val="00B40A4A"/>
    <w:rsid w:val="00B554E8"/>
    <w:rsid w:val="00B57BDC"/>
    <w:rsid w:val="00B62FD9"/>
    <w:rsid w:val="00B701CA"/>
    <w:rsid w:val="00B7081D"/>
    <w:rsid w:val="00B765B6"/>
    <w:rsid w:val="00B7695C"/>
    <w:rsid w:val="00B865EC"/>
    <w:rsid w:val="00B86908"/>
    <w:rsid w:val="00B969AC"/>
    <w:rsid w:val="00BB1A61"/>
    <w:rsid w:val="00BC43FC"/>
    <w:rsid w:val="00BD0584"/>
    <w:rsid w:val="00BD63EE"/>
    <w:rsid w:val="00C329BC"/>
    <w:rsid w:val="00C37B02"/>
    <w:rsid w:val="00C53545"/>
    <w:rsid w:val="00C55B08"/>
    <w:rsid w:val="00C62073"/>
    <w:rsid w:val="00C75906"/>
    <w:rsid w:val="00CB4BB0"/>
    <w:rsid w:val="00CB7E85"/>
    <w:rsid w:val="00CC04C7"/>
    <w:rsid w:val="00CC58F2"/>
    <w:rsid w:val="00CD72FD"/>
    <w:rsid w:val="00CF4A9F"/>
    <w:rsid w:val="00D10E9D"/>
    <w:rsid w:val="00D6345D"/>
    <w:rsid w:val="00D7433C"/>
    <w:rsid w:val="00D77DB7"/>
    <w:rsid w:val="00D81983"/>
    <w:rsid w:val="00D979B4"/>
    <w:rsid w:val="00DD2AA0"/>
    <w:rsid w:val="00DD657B"/>
    <w:rsid w:val="00DF7DBF"/>
    <w:rsid w:val="00E00B90"/>
    <w:rsid w:val="00E0540F"/>
    <w:rsid w:val="00E3076E"/>
    <w:rsid w:val="00E400D2"/>
    <w:rsid w:val="00E674D2"/>
    <w:rsid w:val="00E758AE"/>
    <w:rsid w:val="00E76094"/>
    <w:rsid w:val="00E90E06"/>
    <w:rsid w:val="00EA0072"/>
    <w:rsid w:val="00EA0124"/>
    <w:rsid w:val="00EB1400"/>
    <w:rsid w:val="00ED153C"/>
    <w:rsid w:val="00ED175B"/>
    <w:rsid w:val="00ED52A1"/>
    <w:rsid w:val="00ED594B"/>
    <w:rsid w:val="00EF52DB"/>
    <w:rsid w:val="00EF546B"/>
    <w:rsid w:val="00F20281"/>
    <w:rsid w:val="00F4378B"/>
    <w:rsid w:val="00F54AD6"/>
    <w:rsid w:val="00F60789"/>
    <w:rsid w:val="00F64A22"/>
    <w:rsid w:val="00FA05B6"/>
    <w:rsid w:val="00FB39C8"/>
    <w:rsid w:val="00FD5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6126C610"/>
  <w15:chartTrackingRefBased/>
  <w15:docId w15:val="{E80FFF66-08A2-48B9-B07A-9B508712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F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4DE"/>
    <w:pPr>
      <w:ind w:leftChars="400" w:left="840"/>
    </w:pPr>
  </w:style>
  <w:style w:type="paragraph" w:styleId="a4">
    <w:name w:val="Balloon Text"/>
    <w:basedOn w:val="a"/>
    <w:link w:val="a5"/>
    <w:uiPriority w:val="99"/>
    <w:semiHidden/>
    <w:unhideWhenUsed/>
    <w:rsid w:val="007C44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44DE"/>
    <w:rPr>
      <w:rFonts w:asciiTheme="majorHAnsi" w:eastAsiaTheme="majorEastAsia" w:hAnsiTheme="majorHAnsi" w:cstheme="majorBidi"/>
      <w:sz w:val="18"/>
      <w:szCs w:val="18"/>
    </w:rPr>
  </w:style>
  <w:style w:type="paragraph" w:styleId="a6">
    <w:name w:val="header"/>
    <w:basedOn w:val="a"/>
    <w:link w:val="a7"/>
    <w:uiPriority w:val="99"/>
    <w:unhideWhenUsed/>
    <w:rsid w:val="00335ACB"/>
    <w:pPr>
      <w:tabs>
        <w:tab w:val="center" w:pos="4252"/>
        <w:tab w:val="right" w:pos="8504"/>
      </w:tabs>
      <w:snapToGrid w:val="0"/>
    </w:pPr>
  </w:style>
  <w:style w:type="character" w:customStyle="1" w:styleId="a7">
    <w:name w:val="ヘッダー (文字)"/>
    <w:basedOn w:val="a0"/>
    <w:link w:val="a6"/>
    <w:uiPriority w:val="99"/>
    <w:rsid w:val="00335ACB"/>
  </w:style>
  <w:style w:type="paragraph" w:styleId="a8">
    <w:name w:val="footer"/>
    <w:basedOn w:val="a"/>
    <w:link w:val="a9"/>
    <w:uiPriority w:val="99"/>
    <w:unhideWhenUsed/>
    <w:rsid w:val="00335ACB"/>
    <w:pPr>
      <w:tabs>
        <w:tab w:val="center" w:pos="4252"/>
        <w:tab w:val="right" w:pos="8504"/>
      </w:tabs>
      <w:snapToGrid w:val="0"/>
    </w:pPr>
  </w:style>
  <w:style w:type="character" w:customStyle="1" w:styleId="a9">
    <w:name w:val="フッター (文字)"/>
    <w:basedOn w:val="a0"/>
    <w:link w:val="a8"/>
    <w:uiPriority w:val="99"/>
    <w:rsid w:val="00335ACB"/>
  </w:style>
  <w:style w:type="table" w:styleId="aa">
    <w:name w:val="Table Grid"/>
    <w:basedOn w:val="a1"/>
    <w:uiPriority w:val="39"/>
    <w:rsid w:val="004B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B008F"/>
    <w:rPr>
      <w:sz w:val="18"/>
      <w:szCs w:val="18"/>
    </w:rPr>
  </w:style>
  <w:style w:type="paragraph" w:styleId="ac">
    <w:name w:val="annotation text"/>
    <w:basedOn w:val="a"/>
    <w:link w:val="ad"/>
    <w:uiPriority w:val="99"/>
    <w:semiHidden/>
    <w:unhideWhenUsed/>
    <w:rsid w:val="004B008F"/>
    <w:pPr>
      <w:jc w:val="left"/>
    </w:pPr>
  </w:style>
  <w:style w:type="character" w:customStyle="1" w:styleId="ad">
    <w:name w:val="コメント文字列 (文字)"/>
    <w:basedOn w:val="a0"/>
    <w:link w:val="ac"/>
    <w:uiPriority w:val="99"/>
    <w:semiHidden/>
    <w:rsid w:val="004B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AAE0-0F43-4B5A-A187-B011DB3F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763</Words>
  <Characters>4354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智子</dc:creator>
  <cp:keywords/>
  <dc:description/>
  <cp:lastModifiedBy>北原　あゆみ</cp:lastModifiedBy>
  <cp:revision>46</cp:revision>
  <cp:lastPrinted>2025-07-29T05:27:00Z</cp:lastPrinted>
  <dcterms:created xsi:type="dcterms:W3CDTF">2022-03-07T05:34:00Z</dcterms:created>
  <dcterms:modified xsi:type="dcterms:W3CDTF">2026-06-10T23:49:00Z</dcterms:modified>
</cp:coreProperties>
</file>