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726F" w14:textId="77777777" w:rsidR="008C210D" w:rsidRPr="00B23287" w:rsidRDefault="008C210D" w:rsidP="00AE577C">
      <w:pPr>
        <w:jc w:val="center"/>
        <w:rPr>
          <w:rFonts w:ascii="ＭＳ ゴシック" w:eastAsia="ＭＳ ゴシック" w:hAnsi="ＭＳ ゴシック"/>
          <w:sz w:val="24"/>
        </w:rPr>
      </w:pPr>
      <w:bookmarkStart w:id="0" w:name="_Hlk229654149"/>
      <w:r w:rsidRPr="00B23287">
        <w:rPr>
          <w:rFonts w:ascii="ＭＳ ゴシック" w:eastAsia="ＭＳ ゴシック" w:hAnsi="ＭＳ ゴシック" w:hint="eastAsia"/>
          <w:sz w:val="24"/>
        </w:rPr>
        <w:t>未来への一歩“ワンヘルスアクション”</w:t>
      </w:r>
      <w:r w:rsidR="0057481A" w:rsidRPr="00B23287">
        <w:rPr>
          <w:rFonts w:ascii="ＭＳ ゴシック" w:eastAsia="ＭＳ ゴシック" w:hAnsi="ＭＳ ゴシック" w:hint="eastAsia"/>
          <w:sz w:val="24"/>
        </w:rPr>
        <w:t>２０２</w:t>
      </w:r>
      <w:r w:rsidR="000C10E8" w:rsidRPr="00B23287">
        <w:rPr>
          <w:rFonts w:ascii="ＭＳ ゴシック" w:eastAsia="ＭＳ ゴシック" w:hAnsi="ＭＳ ゴシック" w:hint="eastAsia"/>
          <w:sz w:val="24"/>
        </w:rPr>
        <w:t>６</w:t>
      </w:r>
      <w:r w:rsidR="0057481A" w:rsidRPr="00B23287">
        <w:rPr>
          <w:rFonts w:ascii="ＭＳ ゴシック" w:eastAsia="ＭＳ ゴシック" w:hAnsi="ＭＳ ゴシック" w:hint="eastAsia"/>
          <w:sz w:val="24"/>
        </w:rPr>
        <w:t>in筑後</w:t>
      </w:r>
      <w:bookmarkEnd w:id="0"/>
    </w:p>
    <w:p w14:paraId="2C5EEA0E" w14:textId="2CCAF932" w:rsidR="00542301" w:rsidRPr="00B23287" w:rsidRDefault="00B335DC" w:rsidP="003342B1">
      <w:pPr>
        <w:jc w:val="center"/>
        <w:rPr>
          <w:rFonts w:ascii="ＭＳ ゴシック" w:eastAsia="ＭＳ ゴシック" w:hAnsi="ＭＳ ゴシック" w:cs="ＭＳ ゴシック"/>
          <w:kern w:val="0"/>
          <w:sz w:val="24"/>
        </w:rPr>
      </w:pPr>
      <w:r w:rsidRPr="00B23287">
        <w:rPr>
          <w:rFonts w:ascii="ＭＳ ゴシック" w:eastAsia="ＭＳ ゴシック" w:hAnsi="ＭＳ ゴシック" w:hint="eastAsia"/>
          <w:sz w:val="24"/>
        </w:rPr>
        <w:t>企画運営業務</w:t>
      </w:r>
      <w:r w:rsidR="00B36031" w:rsidRPr="00B23287">
        <w:rPr>
          <w:rFonts w:ascii="ＭＳ ゴシック" w:eastAsia="ＭＳ ゴシック" w:hAnsi="ＭＳ ゴシック" w:cs="ＭＳ ゴシック" w:hint="eastAsia"/>
          <w:kern w:val="0"/>
          <w:sz w:val="24"/>
        </w:rPr>
        <w:t>企画提案募集要領</w:t>
      </w:r>
    </w:p>
    <w:p w14:paraId="2C5EEA0F" w14:textId="77777777" w:rsidR="00B36031" w:rsidRPr="00B23287" w:rsidRDefault="00B36031" w:rsidP="00B36031">
      <w:pPr>
        <w:overflowPunct w:val="0"/>
        <w:textAlignment w:val="baseline"/>
        <w:rPr>
          <w:rFonts w:ascii="ＭＳ ゴシック" w:eastAsia="ＭＳ ゴシック" w:hAnsi="ＭＳ ゴシック"/>
          <w:spacing w:val="2"/>
          <w:kern w:val="0"/>
          <w:szCs w:val="21"/>
        </w:rPr>
      </w:pPr>
    </w:p>
    <w:p w14:paraId="311D8886" w14:textId="77777777" w:rsidR="00C65B75" w:rsidRPr="00B23287" w:rsidRDefault="00C65B75" w:rsidP="00B36031">
      <w:pPr>
        <w:overflowPunct w:val="0"/>
        <w:textAlignment w:val="baseline"/>
        <w:rPr>
          <w:rFonts w:ascii="ＭＳ ゴシック" w:eastAsia="ＭＳ ゴシック" w:hAnsi="ＭＳ ゴシック"/>
          <w:spacing w:val="2"/>
          <w:kern w:val="0"/>
          <w:szCs w:val="21"/>
        </w:rPr>
      </w:pPr>
    </w:p>
    <w:p w14:paraId="2C5EEA10" w14:textId="77777777" w:rsidR="00B36031" w:rsidRPr="00B23287" w:rsidRDefault="00B36031" w:rsidP="00B36031">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この要領は、本提案に参加しようとする者（以下「提案者」という。）が留意すべき事項について定めたもので、提案者は以下の事項を熟知し、企画・提案を行うこととする。</w:t>
      </w:r>
    </w:p>
    <w:p w14:paraId="2C5EEA11" w14:textId="19BB654B" w:rsidR="00B36031" w:rsidRPr="00B23287" w:rsidRDefault="00B36031" w:rsidP="00B36031">
      <w:pPr>
        <w:overflowPunct w:val="0"/>
        <w:textAlignment w:val="baseline"/>
        <w:rPr>
          <w:rFonts w:ascii="ＭＳ ゴシック" w:eastAsia="ＭＳ ゴシック" w:hAnsi="ＭＳ ゴシック"/>
          <w:spacing w:val="2"/>
          <w:kern w:val="0"/>
          <w:szCs w:val="21"/>
        </w:rPr>
      </w:pPr>
    </w:p>
    <w:p w14:paraId="2C5EEA12" w14:textId="0D46A5B2" w:rsidR="00B36031" w:rsidRPr="00B23287" w:rsidRDefault="00B36031" w:rsidP="00B36031">
      <w:pPr>
        <w:overflowPunct w:val="0"/>
        <w:textAlignment w:val="baseline"/>
        <w:rPr>
          <w:rFonts w:ascii="ＭＳ ゴシック" w:eastAsia="ＭＳ ゴシック" w:hAnsi="ＭＳ ゴシック"/>
          <w:b/>
          <w:spacing w:val="2"/>
          <w:kern w:val="0"/>
          <w:szCs w:val="21"/>
        </w:rPr>
      </w:pPr>
      <w:r w:rsidRPr="00B23287">
        <w:rPr>
          <w:rFonts w:ascii="ＭＳ ゴシック" w:eastAsia="ＭＳ ゴシック" w:hAnsi="ＭＳ ゴシック" w:cs="ＭＳ 明朝" w:hint="eastAsia"/>
          <w:b/>
          <w:kern w:val="0"/>
          <w:szCs w:val="21"/>
        </w:rPr>
        <w:t xml:space="preserve">１　</w:t>
      </w:r>
      <w:r w:rsidR="00C65B75" w:rsidRPr="00B23287">
        <w:rPr>
          <w:rFonts w:ascii="ＭＳ ゴシック" w:eastAsia="ＭＳ ゴシック" w:hAnsi="ＭＳ ゴシック" w:cs="ＭＳ 明朝" w:hint="eastAsia"/>
          <w:b/>
          <w:kern w:val="0"/>
          <w:szCs w:val="21"/>
        </w:rPr>
        <w:t>企画提案の</w:t>
      </w:r>
      <w:r w:rsidRPr="00B23287">
        <w:rPr>
          <w:rFonts w:ascii="ＭＳ ゴシック" w:eastAsia="ＭＳ ゴシック" w:hAnsi="ＭＳ ゴシック" w:cs="ＭＳ 明朝" w:hint="eastAsia"/>
          <w:b/>
          <w:kern w:val="0"/>
          <w:szCs w:val="21"/>
        </w:rPr>
        <w:t>目的</w:t>
      </w:r>
    </w:p>
    <w:p w14:paraId="2C5EEA13" w14:textId="425007C8" w:rsidR="00B36031" w:rsidRPr="00B23287" w:rsidRDefault="00B36031" w:rsidP="00B36031">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福岡県は、人獣共通感染症</w:t>
      </w:r>
      <w:r w:rsidR="000072F2" w:rsidRPr="00B23287">
        <w:rPr>
          <w:rFonts w:ascii="ＭＳ ゴシック" w:eastAsia="ＭＳ ゴシック" w:hAnsi="ＭＳ ゴシック" w:hint="eastAsia"/>
          <w:szCs w:val="21"/>
        </w:rPr>
        <w:t>、生物多様性の損失、地球温暖化といった人と動物、環境の各分野にまたがる問題</w:t>
      </w:r>
      <w:r w:rsidRPr="00B23287">
        <w:rPr>
          <w:rFonts w:ascii="ＭＳ ゴシック" w:eastAsia="ＭＳ ゴシック" w:hAnsi="ＭＳ ゴシック" w:hint="eastAsia"/>
          <w:szCs w:val="21"/>
        </w:rPr>
        <w:t>に対応するために</w:t>
      </w:r>
      <w:r w:rsidR="003D50C1" w:rsidRPr="00B23287">
        <w:rPr>
          <w:rFonts w:ascii="ＭＳ ゴシック" w:eastAsia="ＭＳ ゴシック" w:hAnsi="ＭＳ ゴシック" w:hint="eastAsia"/>
          <w:szCs w:val="21"/>
        </w:rPr>
        <w:t>、「人と動物の健</w:t>
      </w:r>
      <w:r w:rsidRPr="00B23287">
        <w:rPr>
          <w:rFonts w:ascii="ＭＳ ゴシック" w:eastAsia="ＭＳ ゴシック" w:hAnsi="ＭＳ ゴシック" w:hint="eastAsia"/>
          <w:szCs w:val="21"/>
        </w:rPr>
        <w:t>康と環境の健全性は一つ」と考えるワンヘルスの理念に基づき、様々な取組を推進してい</w:t>
      </w:r>
      <w:r w:rsidR="003D50C1" w:rsidRPr="00B23287">
        <w:rPr>
          <w:rFonts w:ascii="ＭＳ ゴシック" w:eastAsia="ＭＳ ゴシック" w:hAnsi="ＭＳ ゴシック" w:hint="eastAsia"/>
          <w:szCs w:val="21"/>
        </w:rPr>
        <w:t>る。</w:t>
      </w:r>
    </w:p>
    <w:p w14:paraId="2C5EEA14" w14:textId="5B156C6E" w:rsidR="00586E50" w:rsidRPr="00B23287" w:rsidRDefault="00586E50" w:rsidP="00586E50">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令和</w:t>
      </w:r>
      <w:r w:rsidR="000C10E8" w:rsidRPr="00B23287">
        <w:rPr>
          <w:rFonts w:ascii="ＭＳ ゴシック" w:eastAsia="ＭＳ ゴシック" w:hAnsi="ＭＳ ゴシック" w:hint="eastAsia"/>
          <w:szCs w:val="21"/>
        </w:rPr>
        <w:t>７</w:t>
      </w:r>
      <w:r w:rsidR="00B36031" w:rsidRPr="00B23287">
        <w:rPr>
          <w:rFonts w:ascii="ＭＳ ゴシック" w:eastAsia="ＭＳ ゴシック" w:hAnsi="ＭＳ ゴシック" w:hint="eastAsia"/>
          <w:szCs w:val="21"/>
        </w:rPr>
        <w:t>年度まで</w:t>
      </w:r>
      <w:r w:rsidRPr="00B23287">
        <w:rPr>
          <w:rFonts w:ascii="ＭＳ ゴシック" w:eastAsia="ＭＳ ゴシック" w:hAnsi="ＭＳ ゴシック" w:hint="eastAsia"/>
          <w:szCs w:val="21"/>
        </w:rPr>
        <w:t>に、ワンヘルスの啓発イベントとして、</w:t>
      </w:r>
      <w:r w:rsidR="000C10E8" w:rsidRPr="00B23287">
        <w:rPr>
          <w:rFonts w:ascii="ＭＳ ゴシック" w:eastAsia="ＭＳ ゴシック" w:hAnsi="ＭＳ ゴシック" w:hint="eastAsia"/>
          <w:szCs w:val="21"/>
        </w:rPr>
        <w:t>９</w:t>
      </w:r>
      <w:r w:rsidR="00B36031" w:rsidRPr="00B23287">
        <w:rPr>
          <w:rFonts w:ascii="ＭＳ ゴシック" w:eastAsia="ＭＳ ゴシック" w:hAnsi="ＭＳ ゴシック" w:hint="eastAsia"/>
          <w:szCs w:val="21"/>
        </w:rPr>
        <w:t>回</w:t>
      </w:r>
      <w:r w:rsidRPr="00B23287">
        <w:rPr>
          <w:rFonts w:ascii="ＭＳ ゴシック" w:eastAsia="ＭＳ ゴシック" w:hAnsi="ＭＳ ゴシック" w:hint="eastAsia"/>
          <w:szCs w:val="21"/>
        </w:rPr>
        <w:t>（※注）の</w:t>
      </w:r>
      <w:r w:rsidR="00B36031" w:rsidRPr="00B23287">
        <w:rPr>
          <w:rFonts w:ascii="ＭＳ ゴシック" w:eastAsia="ＭＳ ゴシック" w:hAnsi="ＭＳ ゴシック" w:hint="eastAsia"/>
          <w:szCs w:val="21"/>
        </w:rPr>
        <w:t>「ワンヘルスフェス</w:t>
      </w:r>
      <w:r w:rsidRPr="00B23287">
        <w:rPr>
          <w:rFonts w:ascii="ＭＳ ゴシック" w:eastAsia="ＭＳ ゴシック" w:hAnsi="ＭＳ ゴシック" w:hint="eastAsia"/>
          <w:szCs w:val="21"/>
        </w:rPr>
        <w:t>タ」（令和４年度までは「ワンヘルスフェス</w:t>
      </w:r>
      <w:r w:rsidR="00B36031" w:rsidRPr="00B23287">
        <w:rPr>
          <w:rFonts w:ascii="ＭＳ ゴシック" w:eastAsia="ＭＳ ゴシック" w:hAnsi="ＭＳ ゴシック" w:hint="eastAsia"/>
          <w:szCs w:val="21"/>
        </w:rPr>
        <w:t>ティバル</w:t>
      </w:r>
      <w:r w:rsidRPr="00B23287">
        <w:rPr>
          <w:rFonts w:ascii="ＭＳ ゴシック" w:eastAsia="ＭＳ ゴシック" w:hAnsi="ＭＳ ゴシック" w:hint="eastAsia"/>
          <w:szCs w:val="21"/>
        </w:rPr>
        <w:t>」）を開催し</w:t>
      </w:r>
      <w:r w:rsidR="00B36031" w:rsidRPr="00B23287">
        <w:rPr>
          <w:rFonts w:ascii="ＭＳ ゴシック" w:eastAsia="ＭＳ ゴシック" w:hAnsi="ＭＳ ゴシック" w:hint="eastAsia"/>
          <w:szCs w:val="21"/>
        </w:rPr>
        <w:t>、ワンヘルスの認知率は向上してきている。</w:t>
      </w:r>
    </w:p>
    <w:p w14:paraId="6999E6BA" w14:textId="773ECF27" w:rsidR="00BF7A18" w:rsidRPr="00B23287" w:rsidRDefault="00BF7A18" w:rsidP="00586E50">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一方で、「ワンヘルスとは具体的に何をしたらよいのかわからない」</w:t>
      </w:r>
      <w:r w:rsidR="00BE52F3" w:rsidRPr="00B23287">
        <w:rPr>
          <w:rFonts w:ascii="ＭＳ ゴシック" w:eastAsia="ＭＳ ゴシック" w:hAnsi="ＭＳ ゴシック" w:hint="eastAsia"/>
          <w:szCs w:val="21"/>
        </w:rPr>
        <w:t>といった県民の声があることから、県民がワンヘルスを「自分ごと」として捉え、積極的に取り組んでいただくため、身近なワンヘルスの取組やその伝え方などを話し合う「ワンヘルス未来会議」を設置し、県に提案をいただいたところである。</w:t>
      </w:r>
    </w:p>
    <w:p w14:paraId="6AF5A5F7" w14:textId="77777777" w:rsidR="00C65B75" w:rsidRPr="00B23287" w:rsidRDefault="00C65B75" w:rsidP="00C65B75">
      <w:pPr>
        <w:ind w:leftChars="100" w:left="210" w:firstLineChars="100" w:firstLine="210"/>
        <w:jc w:val="left"/>
        <w:rPr>
          <w:rFonts w:asciiTheme="majorEastAsia" w:eastAsiaTheme="majorEastAsia" w:hAnsiTheme="majorEastAsia"/>
          <w:szCs w:val="21"/>
        </w:rPr>
      </w:pPr>
      <w:r w:rsidRPr="00B23287">
        <w:rPr>
          <w:rFonts w:asciiTheme="majorEastAsia" w:eastAsiaTheme="majorEastAsia" w:hAnsiTheme="majorEastAsia" w:hint="eastAsia"/>
          <w:szCs w:val="21"/>
        </w:rPr>
        <w:t>このため、今年度は昨年度までのイベントを一新し、ワンヘルス未来会議からの「６つの取組」の提案内容を県民が認知し、実際に体験しながらワンヘルスを学ぶことができ、ワンヘルスの実践活動を「自分ごと」として捉え、積極的に行動を起こす契機となる県民体験型イベントとして「未来への一歩“ワンヘルスアクション”」を開催する。</w:t>
      </w:r>
    </w:p>
    <w:p w14:paraId="4CDE2750" w14:textId="77777777" w:rsidR="00C65B75" w:rsidRPr="00B23287" w:rsidRDefault="00C65B75" w:rsidP="00C65B75">
      <w:pPr>
        <w:ind w:leftChars="100" w:left="210" w:firstLineChars="100" w:firstLine="210"/>
        <w:jc w:val="left"/>
        <w:rPr>
          <w:rFonts w:ascii="ＭＳ ゴシック" w:eastAsia="ＭＳ ゴシック" w:hAnsi="ＭＳ ゴシック"/>
          <w:szCs w:val="21"/>
        </w:rPr>
      </w:pPr>
      <w:r w:rsidRPr="00B23287">
        <w:rPr>
          <w:rFonts w:asciiTheme="majorEastAsia" w:eastAsiaTheme="majorEastAsia" w:hAnsiTheme="majorEastAsia" w:hint="eastAsia"/>
          <w:szCs w:val="21"/>
        </w:rPr>
        <w:t>また、本イ</w:t>
      </w:r>
      <w:r w:rsidRPr="00B23287">
        <w:rPr>
          <w:rFonts w:ascii="ＭＳ ゴシック" w:eastAsia="ＭＳ ゴシック" w:hAnsi="ＭＳ ゴシック" w:hint="eastAsia"/>
          <w:szCs w:val="21"/>
        </w:rPr>
        <w:t>ベントには「６つの取組」を紹介するなどワンヘルスの取組に協力する福岡県の事業者が参加できるものとする。毎年開催している筑後地域に加えて、福岡地域でも開催し、計２回のイベントを開催することで、広く県内に「６つの取組」を通じてワンヘルスの実践を広めていく。</w:t>
      </w:r>
    </w:p>
    <w:p w14:paraId="0196FED5" w14:textId="77777777" w:rsidR="00C65B75" w:rsidRPr="00B23287" w:rsidRDefault="00C65B75" w:rsidP="00C65B75">
      <w:pPr>
        <w:ind w:leftChars="100" w:left="210" w:firstLineChars="100" w:firstLine="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この募集要領は、本イベントの企画・運営及び広報業務等を効率的かつ効果的に行うため、企画提案により業務を委託する事業者１社を選定するものである。</w:t>
      </w:r>
    </w:p>
    <w:p w14:paraId="2C5EEA19" w14:textId="77777777" w:rsidR="00586E50" w:rsidRPr="00B23287" w:rsidRDefault="00586E50" w:rsidP="00586E50">
      <w:pPr>
        <w:rPr>
          <w:rFonts w:ascii="ＭＳ ゴシック" w:eastAsia="ＭＳ ゴシック" w:hAnsi="ＭＳ ゴシック"/>
          <w:szCs w:val="21"/>
        </w:rPr>
      </w:pPr>
    </w:p>
    <w:p w14:paraId="2C5EEA1A" w14:textId="77777777" w:rsidR="00586E50" w:rsidRPr="00B23287" w:rsidRDefault="00586E50" w:rsidP="00586E50">
      <w:pPr>
        <w:rPr>
          <w:rFonts w:ascii="ＭＳ ゴシック" w:eastAsia="ＭＳ ゴシック" w:hAnsi="ＭＳ ゴシック"/>
          <w:szCs w:val="21"/>
        </w:rPr>
      </w:pPr>
      <w:r w:rsidRPr="00B23287">
        <w:rPr>
          <w:rFonts w:ascii="ＭＳ ゴシック" w:eastAsia="ＭＳ ゴシック" w:hAnsi="ＭＳ ゴシック"/>
          <w:szCs w:val="21"/>
        </w:rPr>
        <w:t>※注　これまでの開催　令和５年度</w:t>
      </w:r>
      <w:r w:rsidR="00AD329F" w:rsidRPr="00B23287">
        <w:rPr>
          <w:rFonts w:ascii="ＭＳ ゴシック" w:eastAsia="ＭＳ ゴシック" w:hAnsi="ＭＳ ゴシック" w:hint="eastAsia"/>
          <w:szCs w:val="21"/>
        </w:rPr>
        <w:t>から</w:t>
      </w:r>
      <w:r w:rsidRPr="00B23287">
        <w:rPr>
          <w:rFonts w:ascii="ＭＳ ゴシック" w:eastAsia="ＭＳ ゴシック" w:hAnsi="ＭＳ ゴシック"/>
          <w:szCs w:val="21"/>
        </w:rPr>
        <w:t>は開催地を分けて２回開催</w:t>
      </w:r>
    </w:p>
    <w:p w14:paraId="2C5EEA1B" w14:textId="2C3EDED6" w:rsidR="00586E50" w:rsidRPr="00B23287" w:rsidRDefault="00586E50" w:rsidP="00586E50">
      <w:pPr>
        <w:rPr>
          <w:rFonts w:ascii="ＭＳ ゴシック" w:eastAsia="ＭＳ ゴシック" w:hAnsi="ＭＳ ゴシック"/>
          <w:szCs w:val="21"/>
        </w:rPr>
      </w:pPr>
      <w:r w:rsidRPr="00B23287">
        <w:rPr>
          <w:rFonts w:ascii="ＭＳ ゴシック" w:eastAsia="ＭＳ ゴシック" w:hAnsi="ＭＳ ゴシック"/>
          <w:szCs w:val="21"/>
        </w:rPr>
        <w:t>・筑後地域　　：令和２～</w:t>
      </w:r>
      <w:r w:rsidR="000C10E8" w:rsidRPr="00B23287">
        <w:rPr>
          <w:rFonts w:ascii="ＭＳ ゴシック" w:eastAsia="ＭＳ ゴシック" w:hAnsi="ＭＳ ゴシック" w:hint="eastAsia"/>
          <w:szCs w:val="21"/>
        </w:rPr>
        <w:t>７</w:t>
      </w:r>
      <w:r w:rsidR="002D75EE" w:rsidRPr="00B23287">
        <w:rPr>
          <w:rFonts w:ascii="ＭＳ ゴシック" w:eastAsia="ＭＳ ゴシック" w:hAnsi="ＭＳ ゴシック"/>
          <w:szCs w:val="21"/>
        </w:rPr>
        <w:t>年度　　　　　九州芸文館（年１回・累計</w:t>
      </w:r>
      <w:r w:rsidR="000C10E8" w:rsidRPr="00B23287">
        <w:rPr>
          <w:rFonts w:ascii="ＭＳ ゴシック" w:eastAsia="ＭＳ ゴシック" w:hAnsi="ＭＳ ゴシック" w:hint="eastAsia"/>
          <w:szCs w:val="21"/>
        </w:rPr>
        <w:t>６</w:t>
      </w:r>
      <w:r w:rsidRPr="00B23287">
        <w:rPr>
          <w:rFonts w:ascii="ＭＳ ゴシック" w:eastAsia="ＭＳ ゴシック" w:hAnsi="ＭＳ ゴシック"/>
          <w:szCs w:val="21"/>
        </w:rPr>
        <w:t>回）</w:t>
      </w:r>
    </w:p>
    <w:p w14:paraId="2C5EEA1C" w14:textId="77777777" w:rsidR="00EB073F" w:rsidRPr="00B23287" w:rsidRDefault="00586E50" w:rsidP="00AD329F">
      <w:pPr>
        <w:ind w:left="1680" w:hangingChars="800" w:hanging="1680"/>
        <w:rPr>
          <w:rFonts w:ascii="ＭＳ ゴシック" w:eastAsia="ＭＳ ゴシック" w:hAnsi="ＭＳ ゴシック"/>
          <w:szCs w:val="21"/>
        </w:rPr>
      </w:pPr>
      <w:r w:rsidRPr="00B23287">
        <w:rPr>
          <w:rFonts w:ascii="ＭＳ ゴシック" w:eastAsia="ＭＳ ゴシック" w:hAnsi="ＭＳ ゴシック"/>
          <w:szCs w:val="21"/>
        </w:rPr>
        <w:t xml:space="preserve">・筑後地域以外：令和５年度　福岡地域　　</w:t>
      </w:r>
      <w:r w:rsidR="007B22FC" w:rsidRPr="00B23287">
        <w:rPr>
          <w:rFonts w:ascii="ＭＳ ゴシック" w:eastAsia="ＭＳ ゴシック" w:hAnsi="ＭＳ ゴシック" w:hint="eastAsia"/>
          <w:szCs w:val="21"/>
        </w:rPr>
        <w:t>舞鶴公園（福岡市）</w:t>
      </w:r>
      <w:r w:rsidR="00EB073F" w:rsidRPr="00B23287">
        <w:rPr>
          <w:rFonts w:ascii="ＭＳ ゴシック" w:eastAsia="ＭＳ ゴシック" w:hAnsi="ＭＳ ゴシック" w:hint="eastAsia"/>
          <w:szCs w:val="21"/>
        </w:rPr>
        <w:br/>
      </w:r>
      <w:r w:rsidR="00AD329F" w:rsidRPr="00B23287">
        <w:rPr>
          <w:rFonts w:ascii="ＭＳ ゴシック" w:eastAsia="ＭＳ ゴシック" w:hAnsi="ＭＳ ゴシック" w:hint="eastAsia"/>
          <w:szCs w:val="21"/>
        </w:rPr>
        <w:t xml:space="preserve">令和６年度　筑豊地域　　</w:t>
      </w:r>
      <w:r w:rsidR="007B22FC" w:rsidRPr="00B23287">
        <w:rPr>
          <w:rFonts w:ascii="ＭＳ ゴシック" w:eastAsia="ＭＳ ゴシック" w:hAnsi="ＭＳ ゴシック" w:hint="eastAsia"/>
          <w:szCs w:val="21"/>
        </w:rPr>
        <w:t>遠賀川河川敷公園・直方市庁舎（直方市）</w:t>
      </w:r>
    </w:p>
    <w:p w14:paraId="6EBB513F" w14:textId="70A350A6" w:rsidR="000C10E8" w:rsidRPr="00B23287" w:rsidRDefault="000C10E8" w:rsidP="000C10E8">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令和７年度　北九州地域　県営中央公園（北九州市）</w:t>
      </w:r>
    </w:p>
    <w:p w14:paraId="2C5EEA1D" w14:textId="77777777" w:rsidR="002D75EE" w:rsidRPr="00B23287" w:rsidRDefault="002D75EE" w:rsidP="00AD329F">
      <w:pPr>
        <w:ind w:left="1680" w:hangingChars="800" w:hanging="1680"/>
        <w:rPr>
          <w:rFonts w:ascii="ＭＳ ゴシック" w:eastAsia="ＭＳ ゴシック" w:hAnsi="ＭＳ ゴシック"/>
          <w:szCs w:val="21"/>
        </w:rPr>
      </w:pPr>
    </w:p>
    <w:p w14:paraId="2C5EEA1E" w14:textId="77777777" w:rsidR="00D45710" w:rsidRPr="00B23287" w:rsidRDefault="00D45710" w:rsidP="00D45710">
      <w:pPr>
        <w:rPr>
          <w:rFonts w:ascii="ＭＳ ゴシック" w:eastAsia="ＭＳ ゴシック" w:hAnsi="ＭＳ ゴシック"/>
          <w:b/>
          <w:szCs w:val="21"/>
        </w:rPr>
      </w:pPr>
      <w:r w:rsidRPr="00B23287">
        <w:rPr>
          <w:rFonts w:ascii="ＭＳ ゴシック" w:eastAsia="ＭＳ ゴシック" w:hAnsi="ＭＳ ゴシック" w:hint="eastAsia"/>
          <w:b/>
          <w:szCs w:val="21"/>
        </w:rPr>
        <w:lastRenderedPageBreak/>
        <w:t>２</w:t>
      </w:r>
      <w:r w:rsidR="00EA4F06" w:rsidRPr="00B23287">
        <w:rPr>
          <w:rFonts w:ascii="ＭＳ ゴシック" w:eastAsia="ＭＳ ゴシック" w:hAnsi="ＭＳ ゴシック" w:hint="eastAsia"/>
          <w:b/>
          <w:szCs w:val="21"/>
        </w:rPr>
        <w:t xml:space="preserve">　</w:t>
      </w:r>
      <w:r w:rsidRPr="00B23287">
        <w:rPr>
          <w:rFonts w:ascii="ＭＳ ゴシック" w:eastAsia="ＭＳ ゴシック" w:hAnsi="ＭＳ ゴシック" w:hint="eastAsia"/>
          <w:b/>
          <w:szCs w:val="21"/>
        </w:rPr>
        <w:t>委託</w:t>
      </w:r>
      <w:r w:rsidR="00EA4F06" w:rsidRPr="00B23287">
        <w:rPr>
          <w:rFonts w:ascii="ＭＳ ゴシック" w:eastAsia="ＭＳ ゴシック" w:hAnsi="ＭＳ ゴシック" w:hint="eastAsia"/>
          <w:b/>
          <w:szCs w:val="21"/>
        </w:rPr>
        <w:t>業務の概要</w:t>
      </w:r>
      <w:r w:rsidRPr="00B23287">
        <w:rPr>
          <w:rFonts w:ascii="ＭＳ ゴシック" w:eastAsia="ＭＳ ゴシック" w:hAnsi="ＭＳ ゴシック" w:hint="eastAsia"/>
          <w:b/>
          <w:szCs w:val="21"/>
        </w:rPr>
        <w:t xml:space="preserve">　　　　</w:t>
      </w:r>
      <w:r w:rsidR="000C16F8" w:rsidRPr="00B23287">
        <w:rPr>
          <w:rFonts w:ascii="ＭＳ ゴシック" w:eastAsia="ＭＳ ゴシック" w:hAnsi="ＭＳ ゴシック" w:hint="eastAsia"/>
          <w:b/>
          <w:szCs w:val="21"/>
        </w:rPr>
        <w:t xml:space="preserve">　　　　　　　　　　　　　　　　　　　　　　　　</w:t>
      </w:r>
    </w:p>
    <w:p w14:paraId="2C5EEA1F" w14:textId="6C17E4D3" w:rsidR="00B335DC" w:rsidRPr="00B23287" w:rsidRDefault="00D45710" w:rsidP="008E5B98">
      <w:pPr>
        <w:rPr>
          <w:rFonts w:ascii="ＭＳ ゴシック" w:eastAsia="ＭＳ ゴシック" w:hAnsi="ＭＳ ゴシック"/>
          <w:b/>
          <w:szCs w:val="21"/>
        </w:rPr>
      </w:pPr>
      <w:r w:rsidRPr="00B23287">
        <w:rPr>
          <w:rFonts w:ascii="ＭＳ ゴシック" w:eastAsia="ＭＳ ゴシック" w:hAnsi="ＭＳ ゴシック" w:cs="ＭＳ 明朝" w:hint="eastAsia"/>
          <w:kern w:val="0"/>
          <w:szCs w:val="21"/>
        </w:rPr>
        <w:t>（１）委託業務名：</w:t>
      </w:r>
      <w:r w:rsidR="008C210D" w:rsidRPr="00B23287">
        <w:rPr>
          <w:rFonts w:ascii="ＭＳ ゴシック" w:eastAsia="ＭＳ ゴシック" w:hAnsi="ＭＳ ゴシック" w:hint="eastAsia"/>
          <w:szCs w:val="21"/>
        </w:rPr>
        <w:t>未来への一歩“ワンヘルスアクション”２０２６in筑後</w:t>
      </w:r>
      <w:r w:rsidR="008E5B98" w:rsidRPr="00B23287">
        <w:rPr>
          <w:rFonts w:ascii="ＭＳ ゴシック" w:eastAsia="ＭＳ ゴシック" w:hAnsi="ＭＳ ゴシック" w:hint="eastAsia"/>
          <w:szCs w:val="21"/>
        </w:rPr>
        <w:t xml:space="preserve">　</w:t>
      </w:r>
      <w:r w:rsidR="00B335DC" w:rsidRPr="00B23287">
        <w:rPr>
          <w:rFonts w:ascii="ＭＳ ゴシック" w:eastAsia="ＭＳ ゴシック" w:hAnsi="ＭＳ ゴシック" w:hint="eastAsia"/>
          <w:szCs w:val="21"/>
        </w:rPr>
        <w:t>企画運営業務</w:t>
      </w:r>
    </w:p>
    <w:p w14:paraId="2C5EEA21" w14:textId="21774D9F" w:rsidR="008967E9" w:rsidRPr="00B23287" w:rsidRDefault="00D45710" w:rsidP="008C210D">
      <w:pPr>
        <w:ind w:left="1680" w:hangingChars="800" w:hanging="1680"/>
        <w:rPr>
          <w:rFonts w:ascii="ＭＳ ゴシック" w:eastAsia="ＭＳ ゴシック" w:hAnsi="ＭＳ ゴシック"/>
          <w:szCs w:val="21"/>
        </w:rPr>
      </w:pPr>
      <w:r w:rsidRPr="00B23287">
        <w:rPr>
          <w:rFonts w:ascii="ＭＳ ゴシック" w:eastAsia="ＭＳ ゴシック" w:hAnsi="ＭＳ ゴシック" w:cs="ＭＳ 明朝" w:hint="eastAsia"/>
          <w:kern w:val="0"/>
          <w:szCs w:val="21"/>
        </w:rPr>
        <w:t>（２）委託内容　：別紙</w:t>
      </w:r>
      <w:r w:rsidR="008E5B98" w:rsidRPr="00B23287">
        <w:rPr>
          <w:rFonts w:ascii="ＭＳ ゴシック" w:eastAsia="ＭＳ ゴシック" w:hAnsi="ＭＳ ゴシック" w:cs="ＭＳ 明朝" w:hint="eastAsia"/>
          <w:kern w:val="0"/>
          <w:szCs w:val="21"/>
        </w:rPr>
        <w:t>「</w:t>
      </w:r>
      <w:r w:rsidR="008C210D" w:rsidRPr="00B23287">
        <w:rPr>
          <w:rFonts w:ascii="ＭＳ ゴシック" w:eastAsia="ＭＳ ゴシック" w:hAnsi="ＭＳ ゴシック" w:hint="eastAsia"/>
          <w:szCs w:val="21"/>
        </w:rPr>
        <w:t>未来への一歩“ワンヘルスアクション”２０２６in筑後</w:t>
      </w:r>
      <w:r w:rsidR="008E5B98" w:rsidRPr="00B23287">
        <w:rPr>
          <w:rFonts w:ascii="ＭＳ ゴシック" w:eastAsia="ＭＳ ゴシック" w:hAnsi="ＭＳ ゴシック" w:hint="eastAsia"/>
          <w:szCs w:val="21"/>
        </w:rPr>
        <w:t xml:space="preserve">　</w:t>
      </w:r>
      <w:r w:rsidR="00B335DC" w:rsidRPr="00B23287">
        <w:rPr>
          <w:rFonts w:ascii="ＭＳ ゴシック" w:eastAsia="ＭＳ ゴシック" w:hAnsi="ＭＳ ゴシック" w:hint="eastAsia"/>
          <w:szCs w:val="21"/>
        </w:rPr>
        <w:t>企画運営業務</w:t>
      </w:r>
      <w:r w:rsidR="00653399" w:rsidRPr="00B23287">
        <w:rPr>
          <w:rFonts w:ascii="ＭＳ ゴシック" w:eastAsia="ＭＳ ゴシック" w:hAnsi="ＭＳ ゴシック" w:hint="eastAsia"/>
          <w:szCs w:val="21"/>
        </w:rPr>
        <w:t>委託</w:t>
      </w:r>
      <w:r w:rsidR="00B335DC" w:rsidRPr="00B23287">
        <w:rPr>
          <w:rFonts w:ascii="ＭＳ ゴシック" w:eastAsia="ＭＳ ゴシック" w:hAnsi="ＭＳ ゴシック" w:hint="eastAsia"/>
          <w:szCs w:val="21"/>
        </w:rPr>
        <w:t>仕様書</w:t>
      </w:r>
      <w:r w:rsidR="008E5B98" w:rsidRPr="00B23287">
        <w:rPr>
          <w:rFonts w:ascii="ＭＳ ゴシック" w:eastAsia="ＭＳ ゴシック" w:hAnsi="ＭＳ ゴシック" w:hint="eastAsia"/>
          <w:szCs w:val="21"/>
        </w:rPr>
        <w:t>」</w:t>
      </w:r>
      <w:r w:rsidR="00BF225A" w:rsidRPr="00B23287">
        <w:rPr>
          <w:rFonts w:ascii="ＭＳ ゴシック" w:eastAsia="ＭＳ ゴシック" w:hAnsi="ＭＳ ゴシック" w:cs="ＭＳ 明朝" w:hint="eastAsia"/>
          <w:kern w:val="0"/>
          <w:szCs w:val="21"/>
        </w:rPr>
        <w:t>（以下「業務委託仕様書」という。）</w:t>
      </w:r>
      <w:r w:rsidR="00BF225A" w:rsidRPr="00B23287">
        <w:rPr>
          <w:rFonts w:ascii="ＭＳ ゴシック" w:eastAsia="ＭＳ ゴシック" w:hAnsi="ＭＳ ゴシック" w:hint="eastAsia"/>
          <w:szCs w:val="21"/>
        </w:rPr>
        <w:t>を</w:t>
      </w:r>
      <w:r w:rsidRPr="00B23287">
        <w:rPr>
          <w:rFonts w:ascii="ＭＳ ゴシック" w:eastAsia="ＭＳ ゴシック" w:hAnsi="ＭＳ ゴシック" w:hint="eastAsia"/>
          <w:szCs w:val="21"/>
        </w:rPr>
        <w:t>参照</w:t>
      </w:r>
    </w:p>
    <w:p w14:paraId="2C5EEA22" w14:textId="79CAB3F7" w:rsidR="00D45710" w:rsidRPr="00B23287" w:rsidRDefault="00D45710" w:rsidP="008E5B98">
      <w:pPr>
        <w:rPr>
          <w:rFonts w:ascii="ＭＳ ゴシック" w:eastAsia="ＭＳ ゴシック" w:hAnsi="ＭＳ ゴシック"/>
          <w:szCs w:val="21"/>
        </w:rPr>
      </w:pPr>
      <w:r w:rsidRPr="00B23287">
        <w:rPr>
          <w:rFonts w:ascii="ＭＳ ゴシック" w:eastAsia="ＭＳ ゴシック" w:hAnsi="ＭＳ ゴシック" w:cs="ＭＳ 明朝" w:hint="eastAsia"/>
          <w:kern w:val="0"/>
          <w:szCs w:val="21"/>
        </w:rPr>
        <w:t>（３）予算額　　：</w:t>
      </w:r>
      <w:r w:rsidR="004E0373" w:rsidRPr="00B23287">
        <w:rPr>
          <w:rFonts w:ascii="ＭＳ ゴシック" w:eastAsia="ＭＳ ゴシック" w:hAnsi="ＭＳ ゴシック" w:cs="ＭＳ 明朝" w:hint="eastAsia"/>
          <w:kern w:val="0"/>
          <w:szCs w:val="21"/>
        </w:rPr>
        <w:t>６，０５７</w:t>
      </w:r>
      <w:r w:rsidR="00076BD8" w:rsidRPr="00B23287">
        <w:rPr>
          <w:rFonts w:ascii="ＭＳ ゴシック" w:eastAsia="ＭＳ ゴシック" w:hAnsi="ＭＳ ゴシック" w:cs="ＭＳ 明朝" w:hint="eastAsia"/>
          <w:kern w:val="0"/>
          <w:szCs w:val="21"/>
        </w:rPr>
        <w:t>，０００</w:t>
      </w:r>
      <w:r w:rsidR="007B22FC" w:rsidRPr="00B23287">
        <w:rPr>
          <w:rFonts w:ascii="ＭＳ ゴシック" w:eastAsia="ＭＳ ゴシック" w:hAnsi="ＭＳ ゴシック" w:hint="eastAsia"/>
          <w:szCs w:val="21"/>
        </w:rPr>
        <w:t>円以内</w:t>
      </w:r>
      <w:r w:rsidRPr="00B23287">
        <w:rPr>
          <w:rFonts w:ascii="ＭＳ ゴシック" w:eastAsia="ＭＳ ゴシック" w:hAnsi="ＭＳ ゴシック" w:hint="eastAsia"/>
          <w:szCs w:val="21"/>
        </w:rPr>
        <w:t>（消費税及び地方消費税を含む）</w:t>
      </w:r>
    </w:p>
    <w:p w14:paraId="2C5EEA24" w14:textId="77777777" w:rsidR="00EA4F06" w:rsidRPr="00B23287" w:rsidRDefault="00EA4F06" w:rsidP="0072122C">
      <w:pPr>
        <w:ind w:leftChars="100" w:left="424" w:hangingChars="102" w:hanging="214"/>
        <w:rPr>
          <w:rFonts w:ascii="ＭＳ ゴシック" w:eastAsia="ＭＳ ゴシック" w:hAnsi="ＭＳ ゴシック"/>
          <w:szCs w:val="21"/>
        </w:rPr>
      </w:pPr>
    </w:p>
    <w:p w14:paraId="7B432492" w14:textId="77777777" w:rsidR="00C65B75" w:rsidRPr="00B23287" w:rsidRDefault="00C65B75" w:rsidP="00C65B75">
      <w:pPr>
        <w:ind w:left="211" w:hangingChars="100" w:hanging="211"/>
        <w:rPr>
          <w:rFonts w:ascii="ＭＳ ゴシック" w:eastAsia="ＭＳ ゴシック" w:hAnsi="ＭＳ ゴシック"/>
          <w:b/>
          <w:szCs w:val="21"/>
        </w:rPr>
      </w:pPr>
      <w:r w:rsidRPr="00B23287">
        <w:rPr>
          <w:rFonts w:ascii="ＭＳ ゴシック" w:eastAsia="ＭＳ ゴシック" w:hAnsi="ＭＳ ゴシック" w:hint="eastAsia"/>
          <w:b/>
          <w:szCs w:val="21"/>
        </w:rPr>
        <w:t xml:space="preserve">３　委託期間　　　　　　　　　　　　　　　　　　　　　　　　　　　　　　　　　　　</w:t>
      </w:r>
    </w:p>
    <w:p w14:paraId="2C5EEA29" w14:textId="69AEA334" w:rsidR="00D45710" w:rsidRPr="00B23287" w:rsidRDefault="008E5B98" w:rsidP="00D45710">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契約締結の日から令和</w:t>
      </w:r>
      <w:r w:rsidR="006D6297" w:rsidRPr="00B23287">
        <w:rPr>
          <w:rFonts w:ascii="ＭＳ ゴシック" w:eastAsia="ＭＳ ゴシック" w:hAnsi="ＭＳ ゴシック" w:hint="eastAsia"/>
          <w:szCs w:val="21"/>
        </w:rPr>
        <w:t>８</w:t>
      </w:r>
      <w:r w:rsidRPr="00B23287">
        <w:rPr>
          <w:rFonts w:ascii="ＭＳ ゴシック" w:eastAsia="ＭＳ ゴシック" w:hAnsi="ＭＳ ゴシック" w:hint="eastAsia"/>
          <w:szCs w:val="21"/>
        </w:rPr>
        <w:t>年</w:t>
      </w:r>
      <w:r w:rsidR="001C3497" w:rsidRPr="00B23287">
        <w:rPr>
          <w:rFonts w:ascii="ＭＳ ゴシック" w:eastAsia="ＭＳ ゴシック" w:hAnsi="ＭＳ ゴシック" w:hint="eastAsia"/>
          <w:szCs w:val="21"/>
        </w:rPr>
        <w:t>１２月</w:t>
      </w:r>
      <w:r w:rsidR="006D6297" w:rsidRPr="00B23287">
        <w:rPr>
          <w:rFonts w:ascii="ＭＳ ゴシック" w:eastAsia="ＭＳ ゴシック" w:hAnsi="ＭＳ ゴシック" w:hint="eastAsia"/>
          <w:szCs w:val="21"/>
        </w:rPr>
        <w:t>２</w:t>
      </w:r>
      <w:r w:rsidR="001C3497" w:rsidRPr="00B23287">
        <w:rPr>
          <w:rFonts w:ascii="ＭＳ ゴシック" w:eastAsia="ＭＳ ゴシック" w:hAnsi="ＭＳ ゴシック" w:hint="eastAsia"/>
          <w:szCs w:val="21"/>
        </w:rPr>
        <w:t>８日（月</w:t>
      </w:r>
      <w:r w:rsidRPr="00B23287">
        <w:rPr>
          <w:rFonts w:ascii="ＭＳ ゴシック" w:eastAsia="ＭＳ ゴシック" w:hAnsi="ＭＳ ゴシック" w:hint="eastAsia"/>
          <w:szCs w:val="21"/>
        </w:rPr>
        <w:t>）まで</w:t>
      </w:r>
    </w:p>
    <w:p w14:paraId="2C5EEA2A" w14:textId="77777777" w:rsidR="008E5B98" w:rsidRPr="00B23287" w:rsidRDefault="008E5B98" w:rsidP="00D45710">
      <w:pPr>
        <w:rPr>
          <w:rFonts w:ascii="ＭＳ ゴシック" w:eastAsia="ＭＳ ゴシック" w:hAnsi="ＭＳ ゴシック"/>
          <w:szCs w:val="21"/>
        </w:rPr>
      </w:pPr>
    </w:p>
    <w:p w14:paraId="336C55E4" w14:textId="77777777" w:rsidR="00C65B75" w:rsidRPr="00B23287" w:rsidRDefault="00C65B75" w:rsidP="00C65B75">
      <w:pPr>
        <w:rPr>
          <w:rFonts w:ascii="ＭＳ ゴシック" w:eastAsia="ＭＳ ゴシック" w:hAnsi="ＭＳ ゴシック"/>
          <w:b/>
          <w:szCs w:val="21"/>
        </w:rPr>
      </w:pPr>
      <w:r w:rsidRPr="00B23287">
        <w:rPr>
          <w:rFonts w:ascii="ＭＳ ゴシック" w:eastAsia="ＭＳ ゴシック" w:hAnsi="ＭＳ ゴシック" w:hint="eastAsia"/>
          <w:b/>
          <w:szCs w:val="21"/>
        </w:rPr>
        <w:t>４</w:t>
      </w:r>
      <w:r w:rsidRPr="00B23287">
        <w:rPr>
          <w:rFonts w:ascii="ＭＳ ゴシック" w:eastAsia="ＭＳ ゴシック" w:hAnsi="ＭＳ ゴシック" w:hint="eastAsia"/>
          <w:b/>
          <w:szCs w:val="21"/>
          <w:lang w:eastAsia="zh-CN"/>
        </w:rPr>
        <w:t xml:space="preserve">　</w:t>
      </w:r>
      <w:r w:rsidRPr="00B23287">
        <w:rPr>
          <w:rFonts w:ascii="ＭＳ ゴシック" w:eastAsia="ＭＳ ゴシック" w:hAnsi="ＭＳ ゴシック" w:hint="eastAsia"/>
          <w:b/>
          <w:spacing w:val="2"/>
          <w:kern w:val="0"/>
          <w:szCs w:val="21"/>
        </w:rPr>
        <w:t>応募資格</w:t>
      </w:r>
    </w:p>
    <w:p w14:paraId="2C5EEA30" w14:textId="77777777" w:rsidR="00D45710" w:rsidRPr="00B23287" w:rsidRDefault="00D45710" w:rsidP="00CF0116">
      <w:pPr>
        <w:overflowPunct w:val="0"/>
        <w:ind w:firstLineChars="100" w:firstLine="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次の要件をすべて満たす者であること。</w:t>
      </w:r>
    </w:p>
    <w:p w14:paraId="2C5EEA31"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bookmarkStart w:id="1" w:name="_Hlk230027155"/>
      <w:r w:rsidRPr="00B23287">
        <w:rPr>
          <w:rFonts w:ascii="ＭＳ ゴシック" w:eastAsia="ＭＳ ゴシック" w:hAnsi="ＭＳ ゴシック" w:hint="eastAsia"/>
          <w:spacing w:val="2"/>
          <w:kern w:val="0"/>
          <w:szCs w:val="21"/>
        </w:rPr>
        <w:t>（１）</w:t>
      </w:r>
      <w:r w:rsidR="00D45710" w:rsidRPr="00B23287">
        <w:rPr>
          <w:rFonts w:ascii="ＭＳ ゴシック" w:eastAsia="ＭＳ ゴシック" w:hAnsi="ＭＳ ゴシック" w:hint="eastAsia"/>
          <w:spacing w:val="2"/>
          <w:kern w:val="0"/>
          <w:szCs w:val="21"/>
        </w:rPr>
        <w:t>地方自治法施行令（昭和２２年政令第１６号）第１６７条の４（一般競争入札の参加者の資格）に規定する者に該当しないこと。</w:t>
      </w:r>
    </w:p>
    <w:p w14:paraId="2C5EEA32"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（２）</w:t>
      </w:r>
      <w:r w:rsidR="00D45710" w:rsidRPr="00B23287">
        <w:rPr>
          <w:rFonts w:ascii="ＭＳ ゴシック" w:eastAsia="ＭＳ ゴシック" w:hAnsi="ＭＳ ゴシック" w:hint="eastAsia"/>
          <w:spacing w:val="2"/>
          <w:kern w:val="0"/>
          <w:szCs w:val="21"/>
        </w:rPr>
        <w:t>福岡県物品購入等に係る物品業者の指名停止等措置要綱（平成１４年２月２２日１３管達第６６号総務部長依命通達）に基づく指名停止期間中でない者。</w:t>
      </w:r>
    </w:p>
    <w:p w14:paraId="2C5EEA33"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（３）</w:t>
      </w:r>
      <w:r w:rsidR="00D45710" w:rsidRPr="00B23287">
        <w:rPr>
          <w:rFonts w:ascii="ＭＳ ゴシック" w:eastAsia="ＭＳ ゴシック" w:hAnsi="ＭＳ ゴシック" w:hint="eastAsia"/>
          <w:spacing w:val="2"/>
          <w:kern w:val="0"/>
          <w:szCs w:val="21"/>
        </w:rPr>
        <w:t>福岡県暴力団排除条例（平成２１年福岡県条例第５９号）に定める暴力団員又は暴力団もしくは暴力団員と密接な関係を有する者でないこと。</w:t>
      </w:r>
    </w:p>
    <w:p w14:paraId="2C5EEA34"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（４）</w:t>
      </w:r>
      <w:r w:rsidR="00D45710" w:rsidRPr="00B23287">
        <w:rPr>
          <w:rFonts w:ascii="ＭＳ ゴシック" w:eastAsia="ＭＳ ゴシック" w:hAnsi="ＭＳ ゴシック" w:hint="eastAsia"/>
          <w:spacing w:val="2"/>
          <w:kern w:val="0"/>
          <w:szCs w:val="21"/>
        </w:rPr>
        <w:t>会社更生法(平成１４年法律第１５４号)に基づき更生手続開始の申し立てがなされている者または民事再生法(平成１１年法律第２２５号)に基づき再生手続開始の申し立てがなされている者ではないこと。</w:t>
      </w:r>
    </w:p>
    <w:p w14:paraId="2C5EEA35"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r w:rsidR="00D45710" w:rsidRPr="00B23287">
        <w:rPr>
          <w:rFonts w:ascii="ＭＳ ゴシック" w:eastAsia="ＭＳ ゴシック" w:hAnsi="ＭＳ ゴシック" w:hint="eastAsia"/>
          <w:spacing w:val="2"/>
          <w:kern w:val="0"/>
          <w:szCs w:val="21"/>
        </w:rPr>
        <w:t>当該委託業務を的確に遂行する体制・ノウハウ等を有し、かつ当該委託業務を円滑に遂行するために必要な経営基盤を有していること。</w:t>
      </w:r>
    </w:p>
    <w:p w14:paraId="2C5EEA36"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（６）</w:t>
      </w:r>
      <w:r w:rsidR="00D45710" w:rsidRPr="00B23287">
        <w:rPr>
          <w:rFonts w:ascii="ＭＳ ゴシック" w:eastAsia="ＭＳ ゴシック" w:hAnsi="ＭＳ ゴシック" w:hint="eastAsia"/>
          <w:spacing w:val="2"/>
          <w:kern w:val="0"/>
          <w:szCs w:val="21"/>
        </w:rPr>
        <w:t>国税及び地方税を滞納していないこと。</w:t>
      </w:r>
    </w:p>
    <w:p w14:paraId="2C5EEA37"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（７）</w:t>
      </w:r>
      <w:r w:rsidR="00D45710" w:rsidRPr="00B23287">
        <w:rPr>
          <w:rFonts w:ascii="ＭＳ ゴシック" w:eastAsia="ＭＳ ゴシック" w:hAnsi="ＭＳ ゴシック" w:hint="eastAsia"/>
          <w:spacing w:val="2"/>
          <w:kern w:val="0"/>
          <w:szCs w:val="21"/>
        </w:rPr>
        <w:t>監督官庁より業務停止処分又は業の免許もしくは登録の取消処分を受けていないこと。</w:t>
      </w:r>
    </w:p>
    <w:p w14:paraId="2C5EEA38"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（８）福</w:t>
      </w:r>
      <w:r w:rsidR="00D45710" w:rsidRPr="00B23287">
        <w:rPr>
          <w:rFonts w:ascii="ＭＳ ゴシック" w:eastAsia="ＭＳ ゴシック" w:hAnsi="ＭＳ ゴシック" w:hint="eastAsia"/>
          <w:spacing w:val="2"/>
          <w:kern w:val="0"/>
          <w:szCs w:val="21"/>
        </w:rPr>
        <w:t>岡県内に本社又は事業所を有する者。</w:t>
      </w:r>
    </w:p>
    <w:p w14:paraId="2C5EEA39" w14:textId="77777777" w:rsidR="00BF6C8E" w:rsidRPr="00B23287" w:rsidRDefault="00CF0116" w:rsidP="00CF0116">
      <w:pPr>
        <w:overflowPunct w:val="0"/>
        <w:ind w:leftChars="100" w:left="630" w:hangingChars="200" w:hanging="420"/>
        <w:textAlignment w:val="baseline"/>
        <w:rPr>
          <w:rFonts w:ascii="ＭＳ ゴシック" w:eastAsia="ＭＳ ゴシック" w:hAnsi="ＭＳ ゴシック"/>
          <w:szCs w:val="21"/>
        </w:rPr>
      </w:pPr>
      <w:r w:rsidRPr="00B23287">
        <w:rPr>
          <w:rFonts w:ascii="ＭＳ ゴシック" w:eastAsia="ＭＳ ゴシック" w:hAnsi="ＭＳ ゴシック" w:hint="eastAsia"/>
          <w:szCs w:val="21"/>
        </w:rPr>
        <w:t>（９）</w:t>
      </w:r>
      <w:r w:rsidR="00BF6C8E" w:rsidRPr="00B23287">
        <w:rPr>
          <w:rFonts w:ascii="ＭＳ ゴシック" w:eastAsia="ＭＳ ゴシック" w:hAnsi="ＭＳ ゴシック" w:hint="eastAsia"/>
          <w:szCs w:val="21"/>
        </w:rPr>
        <w:t>過去において、国・地方公共団体又は民間事業者と本業務に類似する業務の契約を締結し、かつ、これらをすべて誠実に履行した</w:t>
      </w:r>
      <w:r w:rsidR="00AD534A" w:rsidRPr="00B23287">
        <w:rPr>
          <w:rFonts w:ascii="ＭＳ ゴシック" w:eastAsia="ＭＳ ゴシック" w:hAnsi="ＭＳ ゴシック" w:hint="eastAsia"/>
          <w:szCs w:val="21"/>
        </w:rPr>
        <w:t>実績があること</w:t>
      </w:r>
    </w:p>
    <w:bookmarkEnd w:id="1"/>
    <w:p w14:paraId="69B85D35"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p>
    <w:p w14:paraId="08C48E83" w14:textId="6D8D8872"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５　企画提案公募スケジュール</w:t>
      </w:r>
    </w:p>
    <w:p w14:paraId="779BDA6E"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（１）質問受付期限　　　　　　　　　　　　令和８年６月　５日（金）１７：００</w:t>
      </w:r>
    </w:p>
    <w:p w14:paraId="3117998F" w14:textId="77777777" w:rsidR="00C65B75" w:rsidRPr="00B23287" w:rsidRDefault="00C65B75" w:rsidP="00C65B75">
      <w:pPr>
        <w:ind w:leftChars="1500" w:left="3150" w:firstLineChars="100" w:firstLine="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　質問回答予定日　６月１０日（水）　）</w:t>
      </w:r>
    </w:p>
    <w:p w14:paraId="716AD67E"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（２）応募申込書（様式第２号）の提出期限　令和８年６月１５日（月）１７：００</w:t>
      </w:r>
    </w:p>
    <w:p w14:paraId="2AB38DEB" w14:textId="77777777" w:rsidR="00C65B75" w:rsidRPr="00B23287" w:rsidRDefault="00C65B75" w:rsidP="002673AD">
      <w:pPr>
        <w:ind w:leftChars="200" w:left="1050" w:hangingChars="300" w:hanging="63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※企画提案書を提出される方は必ず上記期限までに申込書（様式第２号）をご提出ください。</w:t>
      </w:r>
    </w:p>
    <w:p w14:paraId="45584ACF"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lastRenderedPageBreak/>
        <w:t>（３）企画提案書の提出期限　　　　　　　　令和８年６月２２日（月）１５：００</w:t>
      </w:r>
    </w:p>
    <w:p w14:paraId="673ACA41" w14:textId="77777777" w:rsidR="00C65B75" w:rsidRPr="00B23287" w:rsidRDefault="00C65B75" w:rsidP="00C65B75">
      <w:pPr>
        <w:ind w:leftChars="100" w:left="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（４）書面審査（１次審査）</w:t>
      </w:r>
    </w:p>
    <w:p w14:paraId="6E9E24C6" w14:textId="77777777" w:rsidR="0069276D" w:rsidRPr="00B23287" w:rsidRDefault="00C65B75" w:rsidP="0069276D">
      <w:pPr>
        <w:ind w:firstLineChars="200" w:firstLine="42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・応募要件を満たしているか、提案書に不備が無いかなどを審査します</w:t>
      </w:r>
    </w:p>
    <w:p w14:paraId="6A0B59BC" w14:textId="77777777" w:rsidR="00C65B75" w:rsidRPr="00B23287" w:rsidRDefault="00C65B75" w:rsidP="0069276D">
      <w:pPr>
        <w:ind w:firstLineChars="200" w:firstLine="42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・応募者多数の場合は、２次審査に参加できる提案者５者を絞り込みます</w:t>
      </w:r>
    </w:p>
    <w:p w14:paraId="507E6853" w14:textId="77777777" w:rsidR="00C65B75" w:rsidRPr="00B23287" w:rsidRDefault="00C65B75" w:rsidP="0069276D">
      <w:pPr>
        <w:ind w:leftChars="200" w:left="630" w:hangingChars="100" w:hanging="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・２次審査に参加できる提案者には、６月２６日（金）までに、７月１日当日のプレゼンテーション審査の時間をお伝えします</w:t>
      </w:r>
    </w:p>
    <w:p w14:paraId="1C7508A1" w14:textId="4D213ED3"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（５）プレゼンテーション審査（２次審査）　令和８年７月　１日（水）予定</w:t>
      </w:r>
    </w:p>
    <w:p w14:paraId="50D8BF1C"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（６）審査結果通知  　　　　　　　　　　　令和８年７月上旬予定</w:t>
      </w:r>
    </w:p>
    <w:p w14:paraId="26287EF9"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（７）契約締結　　　　　　　　　　　　　　令和８年７月中旬予定</w:t>
      </w:r>
    </w:p>
    <w:p w14:paraId="7A9BDC36" w14:textId="77777777" w:rsidR="00C65B75" w:rsidRPr="00B23287" w:rsidRDefault="00C65B75" w:rsidP="00C65B75">
      <w:pPr>
        <w:ind w:firstLineChars="100" w:firstLine="211"/>
        <w:rPr>
          <w:rFonts w:ascii="ＭＳ ゴシック" w:eastAsia="ＭＳ ゴシック" w:hAnsi="ＭＳ ゴシック"/>
          <w:b/>
          <w:bCs/>
          <w:szCs w:val="21"/>
        </w:rPr>
      </w:pPr>
      <w:r w:rsidRPr="00B23287">
        <w:rPr>
          <w:rFonts w:ascii="ＭＳ ゴシック" w:eastAsia="ＭＳ ゴシック" w:hAnsi="ＭＳ ゴシック" w:hint="eastAsia"/>
          <w:b/>
          <w:bCs/>
          <w:szCs w:val="21"/>
        </w:rPr>
        <w:t>※本企画提案公募では、説明会を行わない。次のウェブサイト等を参考にすること。</w:t>
      </w:r>
    </w:p>
    <w:p w14:paraId="485C07F1"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○ワンヘルス未来会議</w:t>
      </w:r>
    </w:p>
    <w:p w14:paraId="0DA97A00" w14:textId="77777777" w:rsidR="00C65B75" w:rsidRPr="00B23287" w:rsidRDefault="00C65B75" w:rsidP="00C65B75">
      <w:pPr>
        <w:overflowPunct w:val="0"/>
        <w:ind w:leftChars="100" w:left="210" w:firstLineChars="300" w:firstLine="630"/>
        <w:textAlignment w:val="baseline"/>
        <w:rPr>
          <w:rFonts w:ascii="ＭＳ ゴシック" w:eastAsia="ＭＳ ゴシック" w:hAnsi="ＭＳ ゴシック"/>
          <w:color w:val="4472C4" w:themeColor="accent5"/>
          <w:spacing w:val="2"/>
          <w:kern w:val="0"/>
          <w:szCs w:val="21"/>
        </w:rPr>
      </w:pPr>
      <w:hyperlink r:id="rId8" w:history="1">
        <w:r w:rsidRPr="00B23287">
          <w:rPr>
            <w:rStyle w:val="a9"/>
            <w:rFonts w:ascii="ＭＳ ゴシック" w:eastAsia="ＭＳ ゴシック" w:hAnsi="ＭＳ ゴシック"/>
            <w:color w:val="4472C4" w:themeColor="accent5"/>
            <w:spacing w:val="2"/>
            <w:kern w:val="0"/>
            <w:szCs w:val="21"/>
          </w:rPr>
          <w:t>https://www.pref.fukuoka.lg.jp/contents/onemiraikaigi-main.html</w:t>
        </w:r>
      </w:hyperlink>
    </w:p>
    <w:p w14:paraId="39BA167C"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○みんなでやろうよ！ワンヘルス応援サイト</w:t>
      </w:r>
    </w:p>
    <w:p w14:paraId="1D34DAA7" w14:textId="39195254" w:rsidR="00B23287" w:rsidRPr="00B23287" w:rsidRDefault="00C65B75" w:rsidP="00B23287">
      <w:pPr>
        <w:overflowPunct w:val="0"/>
        <w:ind w:firstLineChars="400" w:firstLine="840"/>
        <w:textAlignment w:val="baseline"/>
        <w:rPr>
          <w:color w:val="4472C4" w:themeColor="accent5"/>
        </w:rPr>
      </w:pPr>
      <w:hyperlink r:id="rId9" w:history="1">
        <w:r w:rsidRPr="00B23287">
          <w:rPr>
            <w:rStyle w:val="a9"/>
            <w:rFonts w:ascii="ＭＳ ゴシック" w:eastAsia="ＭＳ ゴシック" w:hAnsi="ＭＳ ゴシック"/>
            <w:color w:val="4472C4" w:themeColor="accent5"/>
            <w:spacing w:val="2"/>
            <w:kern w:val="0"/>
            <w:szCs w:val="21"/>
          </w:rPr>
          <w:t>https://onehealth.pref.fukuoka.lg.jp/</w:t>
        </w:r>
      </w:hyperlink>
    </w:p>
    <w:p w14:paraId="3F63D0D8" w14:textId="77777777" w:rsidR="00C65B75" w:rsidRPr="00B23287" w:rsidRDefault="00C65B75" w:rsidP="00C65B7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○ワンヘルスについて</w:t>
      </w:r>
    </w:p>
    <w:p w14:paraId="734FC502" w14:textId="77777777" w:rsidR="00C65B75" w:rsidRPr="00B23287" w:rsidRDefault="00C65B75" w:rsidP="00C65B75">
      <w:pPr>
        <w:overflowPunct w:val="0"/>
        <w:textAlignment w:val="baseline"/>
        <w:rPr>
          <w:rFonts w:ascii="ＭＳ ゴシック" w:eastAsia="ＭＳ ゴシック" w:hAnsi="ＭＳ ゴシック"/>
          <w:color w:val="4472C4" w:themeColor="accent5"/>
          <w:spacing w:val="2"/>
          <w:kern w:val="0"/>
          <w:szCs w:val="21"/>
        </w:rPr>
      </w:pPr>
      <w:r w:rsidRPr="00B23287">
        <w:rPr>
          <w:rFonts w:ascii="ＭＳ ゴシック" w:eastAsia="ＭＳ ゴシック" w:hAnsi="ＭＳ ゴシック" w:hint="eastAsia"/>
          <w:color w:val="4472C4" w:themeColor="accent5"/>
          <w:spacing w:val="2"/>
          <w:kern w:val="0"/>
          <w:szCs w:val="21"/>
        </w:rPr>
        <w:t xml:space="preserve">　　　　</w:t>
      </w:r>
      <w:hyperlink r:id="rId10" w:history="1">
        <w:r w:rsidRPr="00B23287">
          <w:rPr>
            <w:rStyle w:val="a9"/>
            <w:rFonts w:ascii="ＭＳ ゴシック" w:eastAsia="ＭＳ ゴシック" w:hAnsi="ＭＳ ゴシック"/>
            <w:color w:val="4472C4" w:themeColor="accent5"/>
            <w:spacing w:val="2"/>
            <w:kern w:val="0"/>
            <w:szCs w:val="21"/>
          </w:rPr>
          <w:t>https://onehealth.pref.fukuoka.lg.jp/about-one-health/</w:t>
        </w:r>
      </w:hyperlink>
    </w:p>
    <w:p w14:paraId="5645D60F"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○みんなでやろうよ！ワンヘルス応援サイト内　関連資料掲載ページ</w:t>
      </w:r>
    </w:p>
    <w:p w14:paraId="5031F2DC" w14:textId="77777777" w:rsidR="00C65B75" w:rsidRPr="00B23287" w:rsidRDefault="00C65B75" w:rsidP="00C65B75">
      <w:pPr>
        <w:overflowPunct w:val="0"/>
        <w:textAlignment w:val="baseline"/>
        <w:rPr>
          <w:rFonts w:ascii="ＭＳ ゴシック" w:eastAsia="ＭＳ ゴシック" w:hAnsi="ＭＳ ゴシック"/>
          <w:color w:val="4472C4" w:themeColor="accent5"/>
          <w:spacing w:val="2"/>
          <w:kern w:val="0"/>
          <w:szCs w:val="21"/>
        </w:rPr>
      </w:pPr>
      <w:r w:rsidRPr="00B23287">
        <w:rPr>
          <w:rFonts w:ascii="ＭＳ ゴシック" w:eastAsia="ＭＳ ゴシック" w:hAnsi="ＭＳ ゴシック"/>
          <w:color w:val="4472C4" w:themeColor="accent5"/>
          <w:spacing w:val="2"/>
          <w:kern w:val="0"/>
          <w:szCs w:val="21"/>
        </w:rPr>
        <w:t xml:space="preserve">　　　</w:t>
      </w:r>
      <w:r w:rsidRPr="00B23287">
        <w:rPr>
          <w:rFonts w:ascii="ＭＳ ゴシック" w:eastAsia="ＭＳ ゴシック" w:hAnsi="ＭＳ ゴシック" w:hint="eastAsia"/>
          <w:color w:val="4472C4" w:themeColor="accent5"/>
          <w:spacing w:val="2"/>
          <w:kern w:val="0"/>
          <w:szCs w:val="21"/>
        </w:rPr>
        <w:t xml:space="preserve">　</w:t>
      </w:r>
      <w:hyperlink r:id="rId11" w:history="1">
        <w:r w:rsidRPr="00B23287">
          <w:rPr>
            <w:rStyle w:val="a9"/>
            <w:rFonts w:ascii="ＭＳ ゴシック" w:eastAsia="ＭＳ ゴシック" w:hAnsi="ＭＳ ゴシック"/>
            <w:color w:val="4472C4" w:themeColor="accent5"/>
            <w:spacing w:val="2"/>
            <w:kern w:val="0"/>
            <w:szCs w:val="21"/>
          </w:rPr>
          <w:t>https://onehealth.pref.fukuoka.lg.jp/documents/</w:t>
        </w:r>
      </w:hyperlink>
    </w:p>
    <w:p w14:paraId="273ED3F7" w14:textId="77777777" w:rsidR="00C65B75" w:rsidRPr="00B23287" w:rsidRDefault="00C65B75" w:rsidP="00C65B75">
      <w:pPr>
        <w:overflowPunct w:val="0"/>
        <w:ind w:leftChars="500" w:left="1050"/>
        <w:jc w:val="lef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ワンヘルス推進行動計画、啓発資料等を掲載しています。</w:t>
      </w:r>
    </w:p>
    <w:p w14:paraId="2C5EEA3A" w14:textId="77777777" w:rsidR="00D45710" w:rsidRPr="00B23287" w:rsidRDefault="00D45710" w:rsidP="00D45710">
      <w:pPr>
        <w:overflowPunct w:val="0"/>
        <w:textAlignment w:val="baseline"/>
        <w:rPr>
          <w:rFonts w:ascii="ＭＳ ゴシック" w:eastAsia="ＭＳ ゴシック" w:hAnsi="ＭＳ ゴシック"/>
          <w:spacing w:val="2"/>
          <w:kern w:val="0"/>
          <w:szCs w:val="21"/>
        </w:rPr>
      </w:pPr>
    </w:p>
    <w:p w14:paraId="641AE65E" w14:textId="77777777" w:rsidR="00C65B75" w:rsidRPr="00B23287" w:rsidRDefault="00C65B75" w:rsidP="00C65B75">
      <w:pPr>
        <w:spacing w:line="380" w:lineRule="exact"/>
        <w:rPr>
          <w:rFonts w:ascii="ＭＳ ゴシック" w:eastAsia="ＭＳ ゴシック" w:hAnsi="ＭＳ ゴシック"/>
          <w:b/>
          <w:szCs w:val="21"/>
        </w:rPr>
      </w:pPr>
      <w:r w:rsidRPr="00B23287">
        <w:rPr>
          <w:rFonts w:ascii="ＭＳ ゴシック" w:eastAsia="ＭＳ ゴシック" w:hAnsi="ＭＳ ゴシック" w:hint="eastAsia"/>
          <w:b/>
          <w:szCs w:val="21"/>
        </w:rPr>
        <w:t>６　質問の受付及び回答</w:t>
      </w:r>
    </w:p>
    <w:p w14:paraId="77049211" w14:textId="77777777" w:rsidR="00C65B75" w:rsidRPr="00B23287" w:rsidRDefault="00C65B75" w:rsidP="00C65B75">
      <w:pPr>
        <w:spacing w:line="380" w:lineRule="exact"/>
        <w:ind w:firstLineChars="200" w:firstLine="420"/>
        <w:rPr>
          <w:rFonts w:ascii="ＭＳ ゴシック" w:eastAsia="ＭＳ ゴシック" w:hAnsi="ＭＳ ゴシック"/>
          <w:szCs w:val="21"/>
        </w:rPr>
      </w:pPr>
      <w:r w:rsidRPr="00B23287">
        <w:rPr>
          <w:rFonts w:ascii="ＭＳ ゴシック" w:eastAsia="ＭＳ ゴシック" w:hAnsi="ＭＳ ゴシック" w:hint="eastAsia"/>
          <w:szCs w:val="21"/>
        </w:rPr>
        <w:t>質問事項がある場合は、次のとおり受け付ける。</w:t>
      </w:r>
    </w:p>
    <w:p w14:paraId="056481ED" w14:textId="77777777" w:rsidR="00C65B75" w:rsidRPr="00B23287" w:rsidRDefault="00C65B75" w:rsidP="00C65B75">
      <w:pPr>
        <w:overflowPunct w:val="0"/>
        <w:ind w:leftChars="100" w:left="1365" w:hangingChars="550" w:hanging="1155"/>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（１）提出方法</w:t>
      </w:r>
    </w:p>
    <w:p w14:paraId="7BD91C5D" w14:textId="77777777" w:rsidR="00C65B75" w:rsidRPr="00B23287" w:rsidRDefault="00C65B75" w:rsidP="00C65B75">
      <w:pPr>
        <w:overflowPunct w:val="0"/>
        <w:ind w:leftChars="336" w:left="708" w:hangingChars="1" w:hanging="2"/>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質問票（様式第１号）を電子メールにて受付期限</w:t>
      </w:r>
      <w:r w:rsidRPr="00B23287">
        <w:rPr>
          <w:rFonts w:ascii="ＭＳ ゴシック" w:eastAsia="ＭＳ ゴシック" w:hAnsi="ＭＳ ゴシック" w:hint="eastAsia"/>
          <w:szCs w:val="21"/>
        </w:rPr>
        <w:t>までに県へ</w:t>
      </w:r>
      <w:r w:rsidRPr="00B23287">
        <w:rPr>
          <w:rFonts w:ascii="ＭＳ ゴシック" w:eastAsia="ＭＳ ゴシック" w:hAnsi="ＭＳ ゴシック" w:cs="ＭＳ 明朝" w:hint="eastAsia"/>
          <w:kern w:val="0"/>
          <w:szCs w:val="21"/>
        </w:rPr>
        <w:t>提出すること。提出後は必ず電子メールを送付した旨を電話で連絡すること。なお、簡易なことであっても、電話及び口頭による質問は受け付けない。</w:t>
      </w:r>
    </w:p>
    <w:p w14:paraId="53220FA0" w14:textId="77777777" w:rsidR="00C65B75" w:rsidRPr="00B23287" w:rsidRDefault="00C65B75" w:rsidP="00C65B75">
      <w:pPr>
        <w:overflowPunct w:val="0"/>
        <w:ind w:leftChars="100" w:left="1365" w:hangingChars="550" w:hanging="1155"/>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（２）回答方法</w:t>
      </w:r>
    </w:p>
    <w:p w14:paraId="5CBE4012" w14:textId="77777777" w:rsidR="00C65B75" w:rsidRPr="00B23287" w:rsidRDefault="00C65B75" w:rsidP="00C65B75">
      <w:pPr>
        <w:overflowPunct w:val="0"/>
        <w:ind w:leftChars="337" w:left="708" w:firstLine="1"/>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質問者を匿名化し、令和８年６月１０日（水）を目途に県ホームページに掲載する。なお、公平性の確保、公正な選考を妨げるおそれがある質問には回答できない。</w:t>
      </w:r>
    </w:p>
    <w:p w14:paraId="2C5EEA5B" w14:textId="77777777" w:rsidR="00653399" w:rsidRPr="00B23287" w:rsidRDefault="00653399" w:rsidP="008E5B98">
      <w:pPr>
        <w:overflowPunct w:val="0"/>
        <w:textAlignment w:val="baseline"/>
        <w:rPr>
          <w:rFonts w:ascii="ＭＳ ゴシック" w:eastAsia="ＭＳ ゴシック" w:hAnsi="ＭＳ ゴシック" w:cs="ＭＳ 明朝"/>
          <w:kern w:val="0"/>
          <w:szCs w:val="21"/>
        </w:rPr>
      </w:pPr>
    </w:p>
    <w:p w14:paraId="2C5EEA5C" w14:textId="24215AA7" w:rsidR="00FF651C" w:rsidRPr="00B23287" w:rsidRDefault="002673AD" w:rsidP="00FF651C">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７</w:t>
      </w:r>
      <w:r w:rsidR="00FF651C" w:rsidRPr="00B23287">
        <w:rPr>
          <w:rFonts w:ascii="ＭＳ ゴシック" w:eastAsia="ＭＳ ゴシック" w:hAnsi="ＭＳ ゴシック" w:cs="ＭＳ 明朝" w:hint="eastAsia"/>
          <w:b/>
          <w:kern w:val="0"/>
          <w:szCs w:val="21"/>
        </w:rPr>
        <w:t xml:space="preserve">　応募</w:t>
      </w:r>
      <w:r w:rsidR="00C65B75" w:rsidRPr="00B23287">
        <w:rPr>
          <w:rFonts w:ascii="ＭＳ ゴシック" w:eastAsia="ＭＳ ゴシック" w:hAnsi="ＭＳ ゴシック" w:cs="ＭＳ 明朝" w:hint="eastAsia"/>
          <w:b/>
          <w:kern w:val="0"/>
          <w:szCs w:val="21"/>
        </w:rPr>
        <w:t>申込</w:t>
      </w:r>
      <w:r w:rsidR="00FF651C" w:rsidRPr="00B23287">
        <w:rPr>
          <w:rFonts w:ascii="ＭＳ ゴシック" w:eastAsia="ＭＳ ゴシック" w:hAnsi="ＭＳ ゴシック" w:cs="ＭＳ 明朝" w:hint="eastAsia"/>
          <w:b/>
          <w:kern w:val="0"/>
          <w:szCs w:val="21"/>
        </w:rPr>
        <w:t>方法</w:t>
      </w:r>
    </w:p>
    <w:p w14:paraId="2C5EEA5D" w14:textId="66EFA85D" w:rsidR="00FF651C" w:rsidRPr="00B23287" w:rsidRDefault="00FF651C" w:rsidP="00FF651C">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w:t>
      </w:r>
      <w:r w:rsidR="00010A41" w:rsidRPr="00B23287">
        <w:rPr>
          <w:rFonts w:ascii="ＭＳ ゴシック" w:eastAsia="ＭＳ ゴシック" w:hAnsi="ＭＳ ゴシック" w:cs="ＭＳ 明朝" w:hint="eastAsia"/>
          <w:kern w:val="0"/>
          <w:szCs w:val="21"/>
        </w:rPr>
        <w:t>提出</w:t>
      </w:r>
      <w:r w:rsidRPr="00B23287">
        <w:rPr>
          <w:rFonts w:ascii="ＭＳ ゴシック" w:eastAsia="ＭＳ ゴシック" w:hAnsi="ＭＳ ゴシック" w:cs="ＭＳ 明朝" w:hint="eastAsia"/>
          <w:kern w:val="0"/>
          <w:szCs w:val="21"/>
        </w:rPr>
        <w:t xml:space="preserve">書類　　　</w:t>
      </w:r>
    </w:p>
    <w:p w14:paraId="2C5EEA5E" w14:textId="16DBAA46" w:rsidR="00FF651C" w:rsidRPr="00B23287" w:rsidRDefault="00FF651C" w:rsidP="00F1798E">
      <w:pPr>
        <w:overflowPunct w:val="0"/>
        <w:ind w:firstLineChars="400" w:firstLine="84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企画提案応募申込書（様式第２号）</w:t>
      </w:r>
    </w:p>
    <w:p w14:paraId="2C5EEA62" w14:textId="36D544CC" w:rsidR="00FF651C" w:rsidRPr="00B23287" w:rsidRDefault="00FF651C" w:rsidP="00FF651C">
      <w:pPr>
        <w:overflowPunct w:val="0"/>
        <w:ind w:firstLineChars="100" w:firstLine="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（２）</w:t>
      </w:r>
      <w:r w:rsidR="00010A41" w:rsidRPr="00B23287">
        <w:rPr>
          <w:rFonts w:ascii="ＭＳ ゴシック" w:eastAsia="ＭＳ ゴシック" w:hAnsi="ＭＳ ゴシック" w:cs="ＭＳ 明朝" w:hint="eastAsia"/>
          <w:kern w:val="0"/>
          <w:szCs w:val="21"/>
        </w:rPr>
        <w:t>提出</w:t>
      </w:r>
      <w:r w:rsidR="00C65B75" w:rsidRPr="00B23287">
        <w:rPr>
          <w:rFonts w:ascii="ＭＳ ゴシック" w:eastAsia="ＭＳ ゴシック" w:hAnsi="ＭＳ ゴシック" w:cs="ＭＳ 明朝" w:hint="eastAsia"/>
          <w:kern w:val="0"/>
          <w:szCs w:val="21"/>
        </w:rPr>
        <w:t>期限</w:t>
      </w:r>
    </w:p>
    <w:p w14:paraId="2C5EEA63" w14:textId="74E1DBC8" w:rsidR="00FF651C" w:rsidRPr="00B23287" w:rsidRDefault="00FF651C" w:rsidP="00FF651C">
      <w:pPr>
        <w:overflowPunct w:val="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00010A41"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cs="ＭＳ 明朝" w:hint="eastAsia"/>
          <w:kern w:val="0"/>
          <w:szCs w:val="21"/>
        </w:rPr>
        <w:t xml:space="preserve">　</w:t>
      </w:r>
      <w:r w:rsidR="00076BD8" w:rsidRPr="00B23287">
        <w:rPr>
          <w:rFonts w:ascii="ＭＳ ゴシック" w:eastAsia="ＭＳ ゴシック" w:hAnsi="ＭＳ ゴシック" w:hint="eastAsia"/>
          <w:szCs w:val="21"/>
        </w:rPr>
        <w:t>令和</w:t>
      </w:r>
      <w:r w:rsidR="008B5B33" w:rsidRPr="00B23287">
        <w:rPr>
          <w:rFonts w:ascii="ＭＳ ゴシック" w:eastAsia="ＭＳ ゴシック" w:hAnsi="ＭＳ ゴシック" w:hint="eastAsia"/>
          <w:szCs w:val="21"/>
        </w:rPr>
        <w:t>８</w:t>
      </w:r>
      <w:r w:rsidR="00076BD8" w:rsidRPr="00B23287">
        <w:rPr>
          <w:rFonts w:ascii="ＭＳ ゴシック" w:eastAsia="ＭＳ ゴシック" w:hAnsi="ＭＳ ゴシック" w:hint="eastAsia"/>
          <w:szCs w:val="21"/>
        </w:rPr>
        <w:t>年</w:t>
      </w:r>
      <w:r w:rsidR="008B5B33" w:rsidRPr="00B23287">
        <w:rPr>
          <w:rFonts w:ascii="ＭＳ ゴシック" w:eastAsia="ＭＳ ゴシック" w:hAnsi="ＭＳ ゴシック" w:hint="eastAsia"/>
          <w:szCs w:val="21"/>
        </w:rPr>
        <w:t>６</w:t>
      </w:r>
      <w:r w:rsidR="00076BD8" w:rsidRPr="00B23287">
        <w:rPr>
          <w:rFonts w:ascii="ＭＳ ゴシック" w:eastAsia="ＭＳ ゴシック" w:hAnsi="ＭＳ ゴシック" w:hint="eastAsia"/>
          <w:szCs w:val="21"/>
        </w:rPr>
        <w:t>月</w:t>
      </w:r>
      <w:r w:rsidR="00010A41" w:rsidRPr="00B23287">
        <w:rPr>
          <w:rFonts w:ascii="ＭＳ ゴシック" w:eastAsia="ＭＳ ゴシック" w:hAnsi="ＭＳ ゴシック" w:hint="eastAsia"/>
          <w:szCs w:val="21"/>
        </w:rPr>
        <w:t>１５</w:t>
      </w:r>
      <w:r w:rsidR="00076BD8" w:rsidRPr="00B23287">
        <w:rPr>
          <w:rFonts w:ascii="ＭＳ ゴシック" w:eastAsia="ＭＳ ゴシック" w:hAnsi="ＭＳ ゴシック" w:hint="eastAsia"/>
          <w:szCs w:val="21"/>
        </w:rPr>
        <w:t>日（</w:t>
      </w:r>
      <w:r w:rsidR="00010A41" w:rsidRPr="00B23287">
        <w:rPr>
          <w:rFonts w:ascii="ＭＳ ゴシック" w:eastAsia="ＭＳ ゴシック" w:hAnsi="ＭＳ ゴシック" w:hint="eastAsia"/>
          <w:szCs w:val="21"/>
        </w:rPr>
        <w:t>月</w:t>
      </w:r>
      <w:r w:rsidR="00076BD8" w:rsidRPr="00B23287">
        <w:rPr>
          <w:rFonts w:ascii="ＭＳ ゴシック" w:eastAsia="ＭＳ ゴシック" w:hAnsi="ＭＳ ゴシック" w:hint="eastAsia"/>
          <w:szCs w:val="21"/>
        </w:rPr>
        <w:t>）１</w:t>
      </w:r>
      <w:r w:rsidR="00010A41" w:rsidRPr="00B23287">
        <w:rPr>
          <w:rFonts w:ascii="ＭＳ ゴシック" w:eastAsia="ＭＳ ゴシック" w:hAnsi="ＭＳ ゴシック" w:hint="eastAsia"/>
          <w:szCs w:val="21"/>
        </w:rPr>
        <w:t>７</w:t>
      </w:r>
      <w:r w:rsidR="00076BD8" w:rsidRPr="00B23287">
        <w:rPr>
          <w:rFonts w:ascii="ＭＳ ゴシック" w:eastAsia="ＭＳ ゴシック" w:hAnsi="ＭＳ ゴシック" w:hint="eastAsia"/>
          <w:szCs w:val="21"/>
        </w:rPr>
        <w:t>時必着</w:t>
      </w:r>
    </w:p>
    <w:p w14:paraId="2C5EEA64" w14:textId="77777777" w:rsidR="00FF651C" w:rsidRPr="00B23287" w:rsidRDefault="00FF651C" w:rsidP="00FF651C">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（３）提出方法及び提出先</w:t>
      </w:r>
    </w:p>
    <w:p w14:paraId="355C8917" w14:textId="0DD8B5B0" w:rsidR="00C65B75" w:rsidRPr="00B23287" w:rsidRDefault="00C65B75" w:rsidP="00C65B75">
      <w:pPr>
        <w:overflowPunct w:val="0"/>
        <w:ind w:left="840" w:hangingChars="400" w:hanging="84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lastRenderedPageBreak/>
        <w:t xml:space="preserve">　　　　次のFAX</w:t>
      </w:r>
      <w:r w:rsidRPr="00B23287">
        <w:rPr>
          <w:rFonts w:ascii="ＭＳ ゴシック" w:eastAsia="ＭＳ ゴシック" w:hAnsi="ＭＳ ゴシック" w:cs="ＭＳ 明朝" w:hint="eastAsia"/>
          <w:kern w:val="0"/>
          <w:szCs w:val="21"/>
          <w:u w:val="single"/>
        </w:rPr>
        <w:t>又は</w:t>
      </w:r>
      <w:r w:rsidRPr="00B23287">
        <w:rPr>
          <w:rFonts w:ascii="ＭＳ ゴシック" w:eastAsia="ＭＳ ゴシック" w:hAnsi="ＭＳ ゴシック" w:cs="ＭＳ 明朝" w:hint="eastAsia"/>
          <w:kern w:val="0"/>
          <w:szCs w:val="21"/>
        </w:rPr>
        <w:t>電子メール</w:t>
      </w:r>
      <w:r w:rsidRPr="00B23287">
        <w:rPr>
          <w:rFonts w:ascii="ＭＳ ゴシック" w:eastAsia="ＭＳ ゴシック" w:hAnsi="ＭＳ ゴシック" w:cs="ＭＳ 明朝" w:hint="eastAsia"/>
          <w:kern w:val="0"/>
          <w:szCs w:val="21"/>
          <w:u w:val="single"/>
        </w:rPr>
        <w:t>のどちらかにより</w:t>
      </w:r>
      <w:r w:rsidRPr="00B23287">
        <w:rPr>
          <w:rFonts w:ascii="ＭＳ ゴシック" w:eastAsia="ＭＳ ゴシック" w:hAnsi="ＭＳ ゴシック" w:cs="ＭＳ 明朝" w:hint="eastAsia"/>
          <w:kern w:val="0"/>
          <w:szCs w:val="21"/>
        </w:rPr>
        <w:t>提出すること。</w:t>
      </w:r>
    </w:p>
    <w:p w14:paraId="3A040D4D"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【提出先】</w:t>
      </w:r>
    </w:p>
    <w:p w14:paraId="487F0390"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Mail：</w:t>
      </w:r>
      <w:hyperlink r:id="rId12" w:history="1">
        <w:r w:rsidRPr="00B23287">
          <w:rPr>
            <w:rStyle w:val="a9"/>
            <w:rFonts w:ascii="ＭＳ ゴシック" w:eastAsia="ＭＳ ゴシック" w:hAnsi="ＭＳ ゴシック" w:cs="ＭＳ 明朝" w:hint="eastAsia"/>
            <w:color w:val="auto"/>
            <w:kern w:val="0"/>
            <w:szCs w:val="21"/>
          </w:rPr>
          <w:t>one-health@pref.fukuoka.lg.jp</w:t>
        </w:r>
      </w:hyperlink>
    </w:p>
    <w:p w14:paraId="4BB874D1"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cs="ＭＳ 明朝" w:hint="eastAsia"/>
          <w:spacing w:val="45"/>
          <w:kern w:val="0"/>
          <w:szCs w:val="21"/>
          <w:fitText w:val="420" w:id="-437567232"/>
        </w:rPr>
        <w:t>FA</w:t>
      </w:r>
      <w:r w:rsidRPr="00B23287">
        <w:rPr>
          <w:rFonts w:ascii="ＭＳ ゴシック" w:eastAsia="ＭＳ ゴシック" w:hAnsi="ＭＳ ゴシック" w:cs="ＭＳ 明朝" w:hint="eastAsia"/>
          <w:spacing w:val="15"/>
          <w:kern w:val="0"/>
          <w:szCs w:val="21"/>
          <w:fitText w:val="420" w:id="-437567232"/>
        </w:rPr>
        <w:t>X</w:t>
      </w:r>
      <w:r w:rsidRPr="00B23287">
        <w:rPr>
          <w:rFonts w:ascii="ＭＳ ゴシック" w:eastAsia="ＭＳ ゴシック" w:hAnsi="ＭＳ ゴシック" w:cs="ＭＳ 明朝" w:hint="eastAsia"/>
          <w:kern w:val="0"/>
          <w:szCs w:val="21"/>
        </w:rPr>
        <w:t>：</w:t>
      </w:r>
      <w:r w:rsidRPr="00B23287">
        <w:rPr>
          <w:rFonts w:ascii="ＭＳ ゴシック" w:eastAsia="ＭＳ ゴシック" w:hAnsi="ＭＳ ゴシック" w:cs="ＭＳ 明朝" w:hint="eastAsia"/>
          <w:kern w:val="0"/>
          <w:szCs w:val="21"/>
          <w:u w:val="single"/>
        </w:rPr>
        <w:t>092-643-3697</w:t>
      </w:r>
    </w:p>
    <w:p w14:paraId="7E665708"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（４）注意事項</w:t>
      </w:r>
    </w:p>
    <w:p w14:paraId="3725B755" w14:textId="77777777" w:rsidR="00C65B75" w:rsidRPr="00B23287" w:rsidRDefault="00C65B75" w:rsidP="00C65B75">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企画提案書を提出される方は、この応募申込書の提出が必須となります。提出のない場合、企画提案書の提出はできません。ご注意ください。</w:t>
      </w:r>
    </w:p>
    <w:p w14:paraId="2C5EEA6A" w14:textId="77777777" w:rsidR="00945D47" w:rsidRPr="00B23287" w:rsidRDefault="00945D47" w:rsidP="00FF651C">
      <w:pPr>
        <w:spacing w:line="380" w:lineRule="exact"/>
        <w:rPr>
          <w:rFonts w:ascii="ＭＳ ゴシック" w:eastAsia="ＭＳ ゴシック" w:hAnsi="ＭＳ ゴシック"/>
          <w:szCs w:val="21"/>
        </w:rPr>
      </w:pPr>
    </w:p>
    <w:p w14:paraId="5138F0CA"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８　企画提案書等の提出・作成</w:t>
      </w:r>
    </w:p>
    <w:p w14:paraId="107A5AD7" w14:textId="77777777" w:rsidR="00C65B75" w:rsidRPr="00B23287" w:rsidRDefault="00C65B75" w:rsidP="00C65B75">
      <w:pPr>
        <w:overflowPunct w:val="0"/>
        <w:ind w:firstLineChars="100" w:firstLine="211"/>
        <w:textAlignment w:val="baseline"/>
        <w:rPr>
          <w:rFonts w:ascii="ＭＳ ゴシック" w:eastAsia="ＭＳ ゴシック" w:hAnsi="ＭＳ ゴシック" w:cs="ＭＳ 明朝"/>
          <w:b/>
          <w:bCs/>
          <w:kern w:val="0"/>
          <w:szCs w:val="21"/>
        </w:rPr>
      </w:pPr>
      <w:r w:rsidRPr="00B23287">
        <w:rPr>
          <w:rFonts w:ascii="ＭＳ ゴシック" w:eastAsia="ＭＳ ゴシック" w:hAnsi="ＭＳ ゴシック" w:cs="ＭＳ 明朝" w:hint="eastAsia"/>
          <w:b/>
          <w:bCs/>
          <w:kern w:val="0"/>
          <w:szCs w:val="21"/>
        </w:rPr>
        <w:t>○提出について</w:t>
      </w:r>
    </w:p>
    <w:p w14:paraId="40FB9B55" w14:textId="77777777" w:rsidR="00C65B75" w:rsidRPr="00B23287" w:rsidRDefault="00C65B75" w:rsidP="00C65B75">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（１）提出書類　　　</w:t>
      </w:r>
    </w:p>
    <w:p w14:paraId="0F82F2AF" w14:textId="77777777" w:rsidR="00C65B75" w:rsidRPr="00B23287" w:rsidRDefault="00C65B75" w:rsidP="00C65B75">
      <w:pPr>
        <w:overflowPunct w:val="0"/>
        <w:ind w:firstLineChars="300" w:firstLine="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・参加資格申出書（様式第３号）　　　　　　　　　　１部</w:t>
      </w:r>
    </w:p>
    <w:p w14:paraId="2DA4DF25"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・応募者となる企業等概要表（様式第４号）　　　　　１部</w:t>
      </w:r>
    </w:p>
    <w:p w14:paraId="2911516E" w14:textId="77777777" w:rsidR="00C65B75" w:rsidRPr="00B23287" w:rsidRDefault="00C65B75" w:rsidP="00C65B75">
      <w:pPr>
        <w:overflowPunct w:val="0"/>
        <w:ind w:firstLineChars="300" w:firstLine="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・企画提案書（別紙１の作成要領を参照のこと）　　１１</w:t>
      </w:r>
      <w:r w:rsidRPr="00B23287">
        <w:rPr>
          <w:rFonts w:ascii="ＭＳ ゴシック" w:eastAsia="ＭＳ ゴシック" w:hAnsi="ＭＳ ゴシック" w:cs="ＭＳ 明朝"/>
          <w:kern w:val="0"/>
          <w:szCs w:val="21"/>
        </w:rPr>
        <w:t>部</w:t>
      </w:r>
    </w:p>
    <w:p w14:paraId="186DAB46" w14:textId="77777777" w:rsidR="00C65B75" w:rsidRPr="00B23287" w:rsidRDefault="00C65B75" w:rsidP="00C65B75">
      <w:pPr>
        <w:overflowPunct w:val="0"/>
        <w:ind w:firstLineChars="100" w:firstLine="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（２）提出期限</w:t>
      </w:r>
    </w:p>
    <w:p w14:paraId="42506CC1" w14:textId="0B96EACE" w:rsidR="00C65B75" w:rsidRPr="00B23287" w:rsidRDefault="00C65B75" w:rsidP="00C65B75">
      <w:pPr>
        <w:overflowPunct w:val="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hint="eastAsia"/>
          <w:szCs w:val="21"/>
        </w:rPr>
        <w:t>令和８年６月２</w:t>
      </w:r>
      <w:r w:rsidR="002673AD" w:rsidRPr="00B23287">
        <w:rPr>
          <w:rFonts w:ascii="ＭＳ ゴシック" w:eastAsia="ＭＳ ゴシック" w:hAnsi="ＭＳ ゴシック" w:hint="eastAsia"/>
          <w:szCs w:val="21"/>
        </w:rPr>
        <w:t>２</w:t>
      </w:r>
      <w:r w:rsidRPr="00B23287">
        <w:rPr>
          <w:rFonts w:ascii="ＭＳ ゴシック" w:eastAsia="ＭＳ ゴシック" w:hAnsi="ＭＳ ゴシック" w:hint="eastAsia"/>
          <w:szCs w:val="21"/>
        </w:rPr>
        <w:t>日（</w:t>
      </w:r>
      <w:r w:rsidR="00AD0E7D">
        <w:rPr>
          <w:rFonts w:ascii="ＭＳ ゴシック" w:eastAsia="ＭＳ ゴシック" w:hAnsi="ＭＳ ゴシック" w:hint="eastAsia"/>
          <w:szCs w:val="21"/>
        </w:rPr>
        <w:t>月</w:t>
      </w:r>
      <w:r w:rsidRPr="00B23287">
        <w:rPr>
          <w:rFonts w:ascii="ＭＳ ゴシック" w:eastAsia="ＭＳ ゴシック" w:hAnsi="ＭＳ ゴシック" w:hint="eastAsia"/>
          <w:szCs w:val="21"/>
        </w:rPr>
        <w:t>）１</w:t>
      </w:r>
      <w:r w:rsidR="002673AD" w:rsidRPr="00B23287">
        <w:rPr>
          <w:rFonts w:ascii="ＭＳ ゴシック" w:eastAsia="ＭＳ ゴシック" w:hAnsi="ＭＳ ゴシック" w:hint="eastAsia"/>
          <w:szCs w:val="21"/>
        </w:rPr>
        <w:t>５</w:t>
      </w:r>
      <w:r w:rsidRPr="00B23287">
        <w:rPr>
          <w:rFonts w:ascii="ＭＳ ゴシック" w:eastAsia="ＭＳ ゴシック" w:hAnsi="ＭＳ ゴシック" w:hint="eastAsia"/>
          <w:szCs w:val="21"/>
        </w:rPr>
        <w:t>時必着</w:t>
      </w:r>
    </w:p>
    <w:p w14:paraId="2268F72A" w14:textId="77777777" w:rsidR="00C65B75" w:rsidRPr="00B23287" w:rsidRDefault="00C65B75" w:rsidP="00C65B75">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（３）提出方法及び提出先</w:t>
      </w:r>
    </w:p>
    <w:p w14:paraId="2FDED1F0" w14:textId="77777777" w:rsidR="00C65B75" w:rsidRPr="00B23287" w:rsidRDefault="00C65B75" w:rsidP="00C65B75">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提出書類は、持参（平日 ９：００から１７：００まで）又は郵送、宅配便等により次の提出先に提出すること（FAX及び電子メール不可）。</w:t>
      </w:r>
    </w:p>
    <w:p w14:paraId="1228A933" w14:textId="0CB72FF6" w:rsidR="00C65B75" w:rsidRPr="00B23287" w:rsidRDefault="00C65B75" w:rsidP="00C65B75">
      <w:pPr>
        <w:overflowPunct w:val="0"/>
        <w:ind w:leftChars="300" w:left="84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なお、締切時刻の６月２</w:t>
      </w:r>
      <w:r w:rsidR="002673AD" w:rsidRPr="00B23287">
        <w:rPr>
          <w:rFonts w:ascii="ＭＳ ゴシック" w:eastAsia="ＭＳ ゴシック" w:hAnsi="ＭＳ ゴシック" w:cs="ＭＳ 明朝" w:hint="eastAsia"/>
          <w:kern w:val="0"/>
          <w:szCs w:val="21"/>
        </w:rPr>
        <w:t>２</w:t>
      </w:r>
      <w:r w:rsidRPr="00B23287">
        <w:rPr>
          <w:rFonts w:ascii="ＭＳ ゴシック" w:eastAsia="ＭＳ ゴシック" w:hAnsi="ＭＳ ゴシック" w:cs="ＭＳ 明朝" w:hint="eastAsia"/>
          <w:kern w:val="0"/>
          <w:szCs w:val="21"/>
        </w:rPr>
        <w:t>日（</w:t>
      </w:r>
      <w:r w:rsidR="00AD0E7D">
        <w:rPr>
          <w:rFonts w:ascii="ＭＳ ゴシック" w:eastAsia="ＭＳ ゴシック" w:hAnsi="ＭＳ ゴシック" w:cs="ＭＳ 明朝" w:hint="eastAsia"/>
          <w:kern w:val="0"/>
          <w:szCs w:val="21"/>
        </w:rPr>
        <w:t>月</w:t>
      </w:r>
      <w:r w:rsidRPr="00B23287">
        <w:rPr>
          <w:rFonts w:ascii="ＭＳ ゴシック" w:eastAsia="ＭＳ ゴシック" w:hAnsi="ＭＳ ゴシック" w:cs="ＭＳ 明朝" w:hint="eastAsia"/>
          <w:kern w:val="0"/>
          <w:szCs w:val="21"/>
        </w:rPr>
        <w:t>）１</w:t>
      </w:r>
      <w:r w:rsidR="002673AD" w:rsidRPr="00B23287">
        <w:rPr>
          <w:rFonts w:ascii="ＭＳ ゴシック" w:eastAsia="ＭＳ ゴシック" w:hAnsi="ＭＳ ゴシック" w:cs="ＭＳ 明朝" w:hint="eastAsia"/>
          <w:kern w:val="0"/>
          <w:szCs w:val="21"/>
        </w:rPr>
        <w:t>５</w:t>
      </w:r>
      <w:r w:rsidRPr="00B23287">
        <w:rPr>
          <w:rFonts w:ascii="ＭＳ ゴシック" w:eastAsia="ＭＳ ゴシック" w:hAnsi="ＭＳ ゴシック" w:cs="ＭＳ 明朝" w:hint="eastAsia"/>
          <w:kern w:val="0"/>
          <w:szCs w:val="21"/>
        </w:rPr>
        <w:t>時以降は、一切受け付けない。</w:t>
      </w:r>
    </w:p>
    <w:p w14:paraId="3CEFC82B"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【提出先】</w:t>
      </w:r>
    </w:p>
    <w:p w14:paraId="55DEEDC4"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〒812-8577　福岡県福岡市博多区東公園７番７号　２階北棟</w:t>
      </w:r>
    </w:p>
    <w:p w14:paraId="6454515E" w14:textId="77777777" w:rsidR="00C65B75" w:rsidRPr="00B23287" w:rsidRDefault="00C65B75" w:rsidP="00C65B75">
      <w:pPr>
        <w:overflowPunct w:val="0"/>
        <w:ind w:leftChars="1000" w:left="2730" w:hangingChars="300" w:hanging="63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福岡県保健医療介護部ワンヘルス総合推進課ワンヘルス推進係</w:t>
      </w:r>
    </w:p>
    <w:p w14:paraId="5C450895" w14:textId="77777777" w:rsidR="00C65B75" w:rsidRPr="00B23287" w:rsidRDefault="00C65B75" w:rsidP="00C65B75">
      <w:pPr>
        <w:overflowPunct w:val="0"/>
        <w:ind w:firstLineChars="100" w:firstLine="211"/>
        <w:textAlignment w:val="baseline"/>
        <w:rPr>
          <w:rFonts w:ascii="ＭＳ ゴシック" w:eastAsia="ＭＳ ゴシック" w:hAnsi="ＭＳ ゴシック" w:cs="ＭＳ 明朝"/>
          <w:b/>
          <w:bCs/>
          <w:kern w:val="0"/>
          <w:szCs w:val="21"/>
        </w:rPr>
      </w:pPr>
      <w:r w:rsidRPr="00B23287">
        <w:rPr>
          <w:rFonts w:ascii="ＭＳ ゴシック" w:eastAsia="ＭＳ ゴシック" w:hAnsi="ＭＳ ゴシック" w:cs="ＭＳ 明朝" w:hint="eastAsia"/>
          <w:b/>
          <w:bCs/>
          <w:kern w:val="0"/>
          <w:szCs w:val="21"/>
        </w:rPr>
        <w:t>○作成について</w:t>
      </w:r>
    </w:p>
    <w:p w14:paraId="5F672E65"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４</w:t>
      </w:r>
      <w:r w:rsidRPr="00B23287">
        <w:rPr>
          <w:rFonts w:ascii="ＭＳ ゴシック" w:eastAsia="ＭＳ ゴシック" w:hAnsi="ＭＳ ゴシック" w:cs="ＭＳ 明朝"/>
          <w:kern w:val="0"/>
          <w:szCs w:val="21"/>
        </w:rPr>
        <w:t>）作成要領</w:t>
      </w:r>
    </w:p>
    <w:p w14:paraId="146BB29C"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 xml:space="preserve">　　　別紙１のとおり</w:t>
      </w:r>
    </w:p>
    <w:p w14:paraId="02AFBCF4"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５</w:t>
      </w:r>
      <w:r w:rsidRPr="00B23287">
        <w:rPr>
          <w:rFonts w:ascii="ＭＳ ゴシック" w:eastAsia="ＭＳ ゴシック" w:hAnsi="ＭＳ ゴシック" w:cs="ＭＳ 明朝"/>
          <w:kern w:val="0"/>
          <w:szCs w:val="21"/>
        </w:rPr>
        <w:t>）注意事項</w:t>
      </w:r>
    </w:p>
    <w:p w14:paraId="2AF08B8C" w14:textId="77777777" w:rsidR="00C65B75" w:rsidRPr="00B23287" w:rsidRDefault="00C65B75" w:rsidP="00C65B75">
      <w:pPr>
        <w:overflowPunct w:val="0"/>
        <w:ind w:leftChars="100" w:left="840" w:hangingChars="300" w:hanging="63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 xml:space="preserve">　　　・別添「業務委託仕様書」の内容に基づき作成すること。</w:t>
      </w:r>
    </w:p>
    <w:p w14:paraId="69264876" w14:textId="77777777" w:rsidR="00C65B75" w:rsidRPr="00B23287" w:rsidRDefault="00C65B75" w:rsidP="00C65B75">
      <w:pPr>
        <w:overflowPunct w:val="0"/>
        <w:ind w:leftChars="100" w:left="1060" w:hangingChars="405" w:hanging="85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・原則としてＡ４版縦・横書き、左綴じ、片面印刷とすること。</w:t>
      </w:r>
      <w:r w:rsidRPr="00B23287">
        <w:rPr>
          <w:rFonts w:ascii="ＭＳ ゴシック" w:eastAsia="ＭＳ ゴシック" w:hAnsi="ＭＳ ゴシック" w:hint="eastAsia"/>
          <w:szCs w:val="21"/>
        </w:rPr>
        <w:t>（会場図面など文字が小さくなるものは、Ａ３版に印刷し、Ａ４版サイズに折り込むこととしても可。ただしＡ３版は３頁以内とすること。）</w:t>
      </w:r>
    </w:p>
    <w:p w14:paraId="7CB6B619" w14:textId="77777777" w:rsidR="00C65B75" w:rsidRPr="00B23287" w:rsidRDefault="00C65B75" w:rsidP="00C65B75">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・提出された企画提案書等は委託先の選定のみに使用する。</w:t>
      </w:r>
    </w:p>
    <w:p w14:paraId="0874D81E" w14:textId="77777777" w:rsidR="00C65B75" w:rsidRPr="00B23287" w:rsidRDefault="00C65B75" w:rsidP="00C65B75">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・企画提案書等に係る著作権は提案者に帰属する。ただし、県は公表等に必要な場合には、提案者の承諾を得ずに提案書の内容を無償で使用できるものとする。</w:t>
      </w:r>
    </w:p>
    <w:p w14:paraId="0593B445" w14:textId="77777777" w:rsidR="00C65B75" w:rsidRPr="00B23287" w:rsidRDefault="00C65B75" w:rsidP="00C65B75">
      <w:pPr>
        <w:overflowPunct w:val="0"/>
        <w:ind w:leftChars="100" w:left="210" w:firstLineChars="300" w:firstLine="63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・企画提案書作成及びこれに係る付帯作業の経費等は、提案者の負担とする。</w:t>
      </w:r>
    </w:p>
    <w:p w14:paraId="0E77657B"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lastRenderedPageBreak/>
        <w:t xml:space="preserve">　　　・提出された企画提案書等については、返却しない。</w:t>
      </w:r>
    </w:p>
    <w:p w14:paraId="157CCBD2" w14:textId="77777777" w:rsidR="00C65B75" w:rsidRPr="00B23287" w:rsidRDefault="00C65B75" w:rsidP="00C65B75">
      <w:pPr>
        <w:overflowPunct w:val="0"/>
        <w:ind w:leftChars="400" w:left="1054" w:hangingChars="100" w:hanging="214"/>
        <w:textAlignment w:val="baseline"/>
        <w:rPr>
          <w:rFonts w:ascii="ＭＳ ゴシック" w:eastAsia="ＭＳ ゴシック" w:hAnsi="ＭＳ ゴシック" w:cs="Arial Unicode MS"/>
          <w:szCs w:val="21"/>
        </w:rPr>
      </w:pPr>
      <w:r w:rsidRPr="00B23287">
        <w:rPr>
          <w:rFonts w:ascii="ＭＳ ゴシック" w:eastAsia="ＭＳ ゴシック" w:hAnsi="ＭＳ ゴシック" w:hint="eastAsia"/>
          <w:spacing w:val="2"/>
          <w:kern w:val="0"/>
          <w:szCs w:val="21"/>
        </w:rPr>
        <w:t>・提出後の企画提案書等の訂正、追加及び再提出は認めない。</w:t>
      </w:r>
    </w:p>
    <w:p w14:paraId="6FA3EA3D" w14:textId="77777777" w:rsidR="00C65B75" w:rsidRPr="00B23287" w:rsidRDefault="00C65B75" w:rsidP="00C65B75">
      <w:pPr>
        <w:overflowPunct w:val="0"/>
        <w:ind w:leftChars="400" w:left="1050" w:hangingChars="100" w:hanging="210"/>
        <w:textAlignment w:val="baseline"/>
        <w:rPr>
          <w:rFonts w:ascii="ＭＳ ゴシック" w:eastAsia="ＭＳ ゴシック" w:hAnsi="ＭＳ ゴシック" w:cs="Arial Unicode MS"/>
          <w:szCs w:val="21"/>
        </w:rPr>
      </w:pPr>
      <w:r w:rsidRPr="00B23287">
        <w:rPr>
          <w:rFonts w:ascii="ＭＳ ゴシック" w:eastAsia="ＭＳ ゴシック" w:hAnsi="ＭＳ ゴシック" w:cs="ＭＳ 明朝" w:hint="eastAsia"/>
          <w:kern w:val="0"/>
          <w:szCs w:val="21"/>
        </w:rPr>
        <w:t>・</w:t>
      </w:r>
      <w:r w:rsidRPr="00B23287">
        <w:rPr>
          <w:rFonts w:ascii="ＭＳ ゴシック" w:eastAsia="ＭＳ ゴシック" w:hAnsi="ＭＳ ゴシック" w:cs="Arial Unicode MS" w:hint="eastAsia"/>
          <w:szCs w:val="21"/>
        </w:rPr>
        <w:t>採択後であっても、提案者の都合により、記載内容に大幅な変更があった場合には、不採択となることがある。</w:t>
      </w:r>
    </w:p>
    <w:p w14:paraId="2C5EEA79" w14:textId="77777777" w:rsidR="00024ED2" w:rsidRPr="00B23287" w:rsidRDefault="00024ED2" w:rsidP="007B22FC">
      <w:pPr>
        <w:overflowPunct w:val="0"/>
        <w:textAlignment w:val="baseline"/>
        <w:rPr>
          <w:rFonts w:ascii="ＭＳ ゴシック" w:eastAsia="ＭＳ ゴシック" w:hAnsi="ＭＳ ゴシック" w:cs="Arial Unicode MS"/>
          <w:szCs w:val="21"/>
        </w:rPr>
      </w:pPr>
    </w:p>
    <w:p w14:paraId="7642E00D"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９　委託先候補者の選定について</w:t>
      </w:r>
    </w:p>
    <w:p w14:paraId="7E9A50C0" w14:textId="77777777" w:rsidR="00C65B75" w:rsidRPr="00B23287" w:rsidRDefault="00C65B75" w:rsidP="00C65B75">
      <w:pPr>
        <w:rPr>
          <w:rFonts w:ascii="ＭＳ ゴシック" w:eastAsia="ＭＳ ゴシック" w:hAnsi="ＭＳ ゴシック"/>
          <w:szCs w:val="21"/>
        </w:rPr>
      </w:pPr>
      <w:r w:rsidRPr="00B23287">
        <w:rPr>
          <w:rFonts w:ascii="ＭＳ ゴシック" w:eastAsia="ＭＳ ゴシック" w:hAnsi="ＭＳ ゴシック" w:hint="eastAsia"/>
          <w:szCs w:val="21"/>
        </w:rPr>
        <w:t>（１）選定方法</w:t>
      </w:r>
    </w:p>
    <w:p w14:paraId="0118C3AD" w14:textId="13AACCC9" w:rsidR="00C65B75" w:rsidRPr="00B23287" w:rsidRDefault="00C65B75" w:rsidP="00C65B75">
      <w:pPr>
        <w:overflowPunct w:val="0"/>
        <w:ind w:leftChars="199" w:left="418"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県が設置する「未来への一歩“ワンヘルスアクション”２０２６in</w:t>
      </w:r>
      <w:r w:rsidR="00AD0E7D">
        <w:rPr>
          <w:rFonts w:ascii="ＭＳ ゴシック" w:eastAsia="ＭＳ ゴシック" w:hAnsi="ＭＳ ゴシック" w:cs="ＭＳ 明朝" w:hint="eastAsia"/>
          <w:kern w:val="0"/>
          <w:szCs w:val="21"/>
        </w:rPr>
        <w:t>筑後</w:t>
      </w:r>
      <w:r w:rsidRPr="00B23287">
        <w:rPr>
          <w:rFonts w:ascii="ＭＳ ゴシック" w:eastAsia="ＭＳ ゴシック" w:hAnsi="ＭＳ ゴシック" w:cs="ＭＳ 明朝" w:hint="eastAsia"/>
          <w:kern w:val="0"/>
          <w:szCs w:val="21"/>
        </w:rPr>
        <w:t xml:space="preserve">　企画運営業務委託事業者選定委員会」（以下、「選定委員会」という。）」において、企画提案書及びプレゼンテーションの内容を総合的に評価し、最も優秀な提案を行った１事業者を選定する。</w:t>
      </w:r>
    </w:p>
    <w:p w14:paraId="2E1762F2"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（２）プレゼンテーション（２次審査）</w:t>
      </w:r>
    </w:p>
    <w:p w14:paraId="523BA000"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・７</w:t>
      </w:r>
      <w:r w:rsidRPr="00B23287">
        <w:rPr>
          <w:rFonts w:ascii="ＭＳ ゴシック" w:eastAsia="ＭＳ ゴシック" w:hAnsi="ＭＳ ゴシック" w:hint="eastAsia"/>
          <w:szCs w:val="21"/>
        </w:rPr>
        <w:t>月１日（水）に県庁で</w:t>
      </w:r>
      <w:r w:rsidRPr="00B23287">
        <w:rPr>
          <w:rFonts w:ascii="ＭＳ ゴシック" w:eastAsia="ＭＳ ゴシック" w:hAnsi="ＭＳ ゴシック" w:cs="ＭＳ 明朝" w:hint="eastAsia"/>
          <w:kern w:val="0"/>
          <w:szCs w:val="21"/>
        </w:rPr>
        <w:t>実施予定。</w:t>
      </w:r>
    </w:p>
    <w:p w14:paraId="54760D48" w14:textId="77777777" w:rsidR="00C65B75" w:rsidRPr="00B23287" w:rsidRDefault="00C65B75" w:rsidP="00C65B75">
      <w:pPr>
        <w:overflowPunct w:val="0"/>
        <w:ind w:leftChars="300" w:left="84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会場や時間帯等の詳細は、６月２６日（金）までに、提案者に別途個別に通知する。</w:t>
      </w:r>
    </w:p>
    <w:p w14:paraId="4FE86D41"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提出済の企画提案書を用いて、作成要領の提案項目表の順番に説明すること。</w:t>
      </w:r>
    </w:p>
    <w:p w14:paraId="22B4383F"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・説明時間は２０分以内、質疑応答は５分程度を予定。</w:t>
      </w:r>
    </w:p>
    <w:p w14:paraId="76DE965C" w14:textId="77777777" w:rsidR="00C65B75" w:rsidRPr="00B23287" w:rsidRDefault="00C65B75" w:rsidP="00C65B75">
      <w:pPr>
        <w:overflowPunct w:val="0"/>
        <w:ind w:firstLineChars="200" w:firstLine="42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・出席者数は提案者の統括責任者と主たる担当者を含め３名までとする。</w:t>
      </w:r>
    </w:p>
    <w:p w14:paraId="543B4094"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hint="eastAsia"/>
          <w:szCs w:val="21"/>
        </w:rPr>
        <w:t xml:space="preserve"> </w:t>
      </w:r>
      <w:r w:rsidRPr="00B23287">
        <w:rPr>
          <w:rFonts w:ascii="ＭＳ ゴシック" w:eastAsia="ＭＳ ゴシック" w:hAnsi="ＭＳ ゴシック" w:cs="ＭＳ 明朝" w:hint="eastAsia"/>
          <w:kern w:val="0"/>
          <w:szCs w:val="21"/>
        </w:rPr>
        <w:t>（３）評価方法</w:t>
      </w:r>
    </w:p>
    <w:p w14:paraId="00296308" w14:textId="77777777" w:rsidR="00C65B75" w:rsidRPr="00B23287" w:rsidRDefault="00C65B75" w:rsidP="00C65B75">
      <w:pPr>
        <w:overflowPunct w:val="0"/>
        <w:ind w:leftChars="200" w:left="63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・以下の評価項目、評価内容及び配点により総合的に審査を行い、最も評価の高い１事業者を委託先候補者とする。</w:t>
      </w:r>
    </w:p>
    <w:p w14:paraId="4EC8E7A6" w14:textId="77777777" w:rsidR="00C65B75" w:rsidRPr="00B23287" w:rsidRDefault="00C65B75" w:rsidP="00C65B75">
      <w:pPr>
        <w:overflowPunct w:val="0"/>
        <w:ind w:firstLineChars="200" w:firstLine="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・評価が同点の場合は、選定委員の協議により委託先候補者を選定する。</w:t>
      </w:r>
    </w:p>
    <w:p w14:paraId="0C6B9890" w14:textId="77777777" w:rsidR="00C65B75" w:rsidRPr="00B23287" w:rsidRDefault="00C65B75" w:rsidP="00C65B75">
      <w:pPr>
        <w:overflowPunct w:val="0"/>
        <w:ind w:leftChars="200" w:left="63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・審査に参加した全ての提案者に対し、審査結果を</w:t>
      </w:r>
      <w:r w:rsidRPr="00B23287">
        <w:rPr>
          <w:rFonts w:ascii="ＭＳ ゴシック" w:eastAsia="ＭＳ ゴシック" w:hAnsi="ＭＳ ゴシック" w:hint="eastAsia"/>
          <w:szCs w:val="21"/>
        </w:rPr>
        <w:t>メール及び文書にて</w:t>
      </w:r>
      <w:r w:rsidRPr="00B23287">
        <w:rPr>
          <w:rFonts w:ascii="ＭＳ ゴシック" w:eastAsia="ＭＳ ゴシック" w:hAnsi="ＭＳ ゴシック" w:hint="eastAsia"/>
          <w:spacing w:val="2"/>
          <w:kern w:val="0"/>
          <w:szCs w:val="21"/>
        </w:rPr>
        <w:t>令和８年７月上旬を目途に通知する。</w:t>
      </w:r>
    </w:p>
    <w:p w14:paraId="16C8723B"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・委託先候補者が契約を辞退する場合、又は審査後に失格となることが判明した場合、次点の者を繰り上げる。</w:t>
      </w:r>
    </w:p>
    <w:p w14:paraId="22D2F177"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・提案者が1者のみの場合であっても、選定委員会で審査の上、委託先候補者を決定する。</w:t>
      </w:r>
    </w:p>
    <w:p w14:paraId="11862645"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・応募資格を満たさない場合、または提案内容が業務委託仕様書に反する又は矛盾する場合は、そのことをもって当該応募は不採択となる。</w:t>
      </w:r>
    </w:p>
    <w:p w14:paraId="2C5EEA88" w14:textId="77777777" w:rsidR="0072122C" w:rsidRPr="00B23287" w:rsidRDefault="0072122C" w:rsidP="007C7716">
      <w:pPr>
        <w:overflowPunct w:val="0"/>
        <w:textAlignment w:val="baseline"/>
        <w:rPr>
          <w:rFonts w:ascii="ＭＳ ゴシック" w:eastAsia="ＭＳ ゴシック" w:hAnsi="ＭＳ ゴシック"/>
          <w:spacing w:val="2"/>
          <w:kern w:val="0"/>
          <w:szCs w:val="21"/>
        </w:rPr>
      </w:pPr>
    </w:p>
    <w:p w14:paraId="1A18B058" w14:textId="77777777" w:rsidR="00C65B75" w:rsidRPr="00B23287" w:rsidRDefault="00C65B75" w:rsidP="00C65B7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w:t>
      </w:r>
      <w:r w:rsidRPr="00B23287">
        <w:rPr>
          <w:rFonts w:ascii="ＭＳ ゴシック" w:eastAsia="ＭＳ ゴシック" w:hAnsi="ＭＳ ゴシック" w:hint="eastAsia"/>
          <w:spacing w:val="2"/>
          <w:kern w:val="0"/>
          <w:szCs w:val="21"/>
        </w:rPr>
        <w:t>評価方法</w:t>
      </w:r>
      <w:r w:rsidRPr="00B23287">
        <w:rPr>
          <w:rFonts w:ascii="ＭＳ ゴシック" w:eastAsia="ＭＳ ゴシック" w:hAnsi="ＭＳ ゴシック"/>
          <w:spacing w:val="2"/>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410"/>
        <w:gridCol w:w="983"/>
      </w:tblGrid>
      <w:tr w:rsidR="00B23287" w:rsidRPr="00B23287" w14:paraId="14854AE0" w14:textId="77777777" w:rsidTr="00254B45">
        <w:tc>
          <w:tcPr>
            <w:tcW w:w="2083" w:type="dxa"/>
          </w:tcPr>
          <w:p w14:paraId="4031EA5F"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評価項目</w:t>
            </w:r>
          </w:p>
        </w:tc>
        <w:tc>
          <w:tcPr>
            <w:tcW w:w="5410" w:type="dxa"/>
          </w:tcPr>
          <w:p w14:paraId="55F92683"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評価内容（評価の視点）</w:t>
            </w:r>
          </w:p>
        </w:tc>
        <w:tc>
          <w:tcPr>
            <w:tcW w:w="983" w:type="dxa"/>
          </w:tcPr>
          <w:p w14:paraId="52474DEC"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配点</w:t>
            </w:r>
          </w:p>
        </w:tc>
      </w:tr>
      <w:tr w:rsidR="00B23287" w:rsidRPr="00B23287" w14:paraId="3203663A" w14:textId="77777777" w:rsidTr="00254B45">
        <w:tc>
          <w:tcPr>
            <w:tcW w:w="2083" w:type="dxa"/>
          </w:tcPr>
          <w:p w14:paraId="58963BAE"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目的の理解</w:t>
            </w:r>
          </w:p>
        </w:tc>
        <w:tc>
          <w:tcPr>
            <w:tcW w:w="5410" w:type="dxa"/>
          </w:tcPr>
          <w:p w14:paraId="167C66EB" w14:textId="77777777" w:rsidR="00C65B75" w:rsidRPr="00B23287" w:rsidRDefault="00C65B75" w:rsidP="00254B45">
            <w:pPr>
              <w:overflowPunct w:val="0"/>
              <w:ind w:left="214" w:hangingChars="100" w:hanging="214"/>
              <w:textAlignment w:val="baseline"/>
              <w:rPr>
                <w:rFonts w:asciiTheme="majorEastAsia" w:eastAsiaTheme="majorEastAsia" w:hAnsiTheme="majorEastAsia"/>
                <w:szCs w:val="21"/>
              </w:rPr>
            </w:pPr>
            <w:r w:rsidRPr="00B23287">
              <w:rPr>
                <w:rFonts w:ascii="ＭＳ ゴシック" w:eastAsia="ＭＳ ゴシック" w:hAnsi="ＭＳ ゴシック"/>
                <w:spacing w:val="2"/>
                <w:kern w:val="0"/>
                <w:szCs w:val="21"/>
              </w:rPr>
              <w:t>・</w:t>
            </w:r>
            <w:r w:rsidRPr="00B23287">
              <w:rPr>
                <w:rFonts w:ascii="ＭＳ ゴシック" w:eastAsia="ＭＳ ゴシック" w:hAnsi="ＭＳ ゴシック" w:hint="eastAsia"/>
                <w:spacing w:val="2"/>
                <w:kern w:val="0"/>
                <w:szCs w:val="21"/>
              </w:rPr>
              <w:t>これまでのイベントから一新し、</w:t>
            </w:r>
            <w:r w:rsidRPr="00B23287">
              <w:rPr>
                <w:rFonts w:asciiTheme="majorEastAsia" w:eastAsiaTheme="majorEastAsia" w:hAnsiTheme="majorEastAsia" w:hint="eastAsia"/>
                <w:szCs w:val="21"/>
              </w:rPr>
              <w:t>ワンヘルス未来会議から提案された「６つの取組」について、ワンヘルスを理解してない県民をターゲットに、実際に体験しな</w:t>
            </w:r>
            <w:r w:rsidRPr="00B23287">
              <w:rPr>
                <w:rFonts w:asciiTheme="majorEastAsia" w:eastAsiaTheme="majorEastAsia" w:hAnsiTheme="majorEastAsia" w:hint="eastAsia"/>
                <w:szCs w:val="21"/>
              </w:rPr>
              <w:lastRenderedPageBreak/>
              <w:t>がら学ぶことができ、ワンヘルスの実践活動を「自分ごと」として捉え、行動意欲を喚起する県民体験型イベントを開催するという県の意向を理解し、企画に反映させているか。</w:t>
            </w:r>
          </w:p>
        </w:tc>
        <w:tc>
          <w:tcPr>
            <w:tcW w:w="983" w:type="dxa"/>
          </w:tcPr>
          <w:p w14:paraId="3D84FDA5" w14:textId="77777777" w:rsidR="00C65B75" w:rsidRPr="00B23287" w:rsidRDefault="00C65B75" w:rsidP="00254B45">
            <w:pPr>
              <w:overflowPunct w:val="0"/>
              <w:ind w:left="214" w:hangingChars="100" w:hanging="214"/>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lastRenderedPageBreak/>
              <w:t>２０</w:t>
            </w:r>
          </w:p>
        </w:tc>
      </w:tr>
      <w:tr w:rsidR="00B23287" w:rsidRPr="00B23287" w14:paraId="324CCFF6" w14:textId="77777777" w:rsidTr="00254B45">
        <w:trPr>
          <w:trHeight w:val="560"/>
        </w:trPr>
        <w:tc>
          <w:tcPr>
            <w:tcW w:w="2083" w:type="dxa"/>
            <w:vMerge w:val="restart"/>
          </w:tcPr>
          <w:p w14:paraId="47759D41"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企画内容</w:t>
            </w:r>
          </w:p>
        </w:tc>
        <w:tc>
          <w:tcPr>
            <w:tcW w:w="5410" w:type="dxa"/>
          </w:tcPr>
          <w:p w14:paraId="061EACD2"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・未来会議から提案された「６つの取組」を反映した内容になっているか。</w:t>
            </w:r>
          </w:p>
          <w:p w14:paraId="61D89E79"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・来場者が楽しみながら、わかりやすくワンヘルスを学び、体験できる内容になっているか。</w:t>
            </w:r>
          </w:p>
          <w:p w14:paraId="4E446BE9"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・企画内容やイベントの</w:t>
            </w:r>
            <w:r w:rsidRPr="00B23287">
              <w:rPr>
                <w:rFonts w:ascii="ＭＳ ゴシック" w:eastAsia="ＭＳ ゴシック" w:hAnsi="ＭＳ ゴシック" w:hint="eastAsia"/>
                <w:spacing w:val="2"/>
                <w:kern w:val="0"/>
                <w:szCs w:val="21"/>
              </w:rPr>
              <w:t>タイトル</w:t>
            </w:r>
            <w:r w:rsidRPr="00B23287">
              <w:rPr>
                <w:rFonts w:ascii="ＭＳ ゴシック" w:eastAsia="ＭＳ ゴシック" w:hAnsi="ＭＳ ゴシック"/>
                <w:spacing w:val="2"/>
                <w:kern w:val="0"/>
                <w:szCs w:val="21"/>
              </w:rPr>
              <w:t>は、</w:t>
            </w:r>
            <w:r w:rsidRPr="00B23287">
              <w:rPr>
                <w:rFonts w:ascii="ＭＳ ゴシック" w:eastAsia="ＭＳ ゴシック" w:hAnsi="ＭＳ ゴシック" w:hint="eastAsia"/>
                <w:spacing w:val="2"/>
                <w:kern w:val="0"/>
                <w:szCs w:val="21"/>
              </w:rPr>
              <w:t>来場意欲を喚起するものとなっているか。</w:t>
            </w:r>
          </w:p>
        </w:tc>
        <w:tc>
          <w:tcPr>
            <w:tcW w:w="983" w:type="dxa"/>
          </w:tcPr>
          <w:p w14:paraId="31ECAF53"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２０</w:t>
            </w:r>
          </w:p>
          <w:p w14:paraId="600EC949"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p>
        </w:tc>
      </w:tr>
      <w:tr w:rsidR="00B23287" w:rsidRPr="00B23287" w14:paraId="61400977" w14:textId="77777777" w:rsidTr="00254B45">
        <w:trPr>
          <w:trHeight w:val="2071"/>
        </w:trPr>
        <w:tc>
          <w:tcPr>
            <w:tcW w:w="2083" w:type="dxa"/>
            <w:vMerge/>
          </w:tcPr>
          <w:p w14:paraId="47D2CD0F"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p>
        </w:tc>
        <w:tc>
          <w:tcPr>
            <w:tcW w:w="5410" w:type="dxa"/>
          </w:tcPr>
          <w:p w14:paraId="7D11973B"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cs="ＭＳ 明朝"/>
                <w:szCs w:val="21"/>
              </w:rPr>
            </w:pPr>
            <w:r w:rsidRPr="00B23287">
              <w:rPr>
                <w:rFonts w:ascii="ＭＳ ゴシック" w:eastAsia="ＭＳ ゴシック" w:hAnsi="ＭＳ ゴシック" w:hint="eastAsia"/>
                <w:spacing w:val="2"/>
                <w:kern w:val="0"/>
                <w:szCs w:val="21"/>
              </w:rPr>
              <w:t>・</w:t>
            </w:r>
            <w:r w:rsidRPr="00B23287">
              <w:rPr>
                <w:rFonts w:ascii="ＭＳ ゴシック" w:eastAsia="ＭＳ ゴシック" w:hAnsi="ＭＳ ゴシック" w:cs="ＭＳ 明朝"/>
                <w:szCs w:val="21"/>
              </w:rPr>
              <w:t>レイアウトプラ</w:t>
            </w:r>
            <w:r w:rsidRPr="00B23287">
              <w:rPr>
                <w:rFonts w:ascii="ＭＳ ゴシック" w:eastAsia="ＭＳ ゴシック" w:hAnsi="ＭＳ ゴシック" w:cs="ＭＳ 明朝" w:hint="eastAsia"/>
                <w:szCs w:val="21"/>
              </w:rPr>
              <w:t>ン</w:t>
            </w:r>
            <w:r w:rsidRPr="00B23287">
              <w:rPr>
                <w:rFonts w:ascii="ＭＳ ゴシック" w:eastAsia="ＭＳ ゴシック" w:hAnsi="ＭＳ ゴシック" w:cs="ＭＳ 明朝"/>
                <w:szCs w:val="21"/>
              </w:rPr>
              <w:t>について、</w:t>
            </w:r>
            <w:r w:rsidRPr="00B23287">
              <w:rPr>
                <w:rFonts w:ascii="ＭＳ ゴシック" w:eastAsia="ＭＳ ゴシック" w:hAnsi="ＭＳ ゴシック" w:cs="ＭＳ 明朝" w:hint="eastAsia"/>
                <w:szCs w:val="21"/>
              </w:rPr>
              <w:t>各コーナーやブースの回遊性を高めるための効果的な催しが提案されているか。また、</w:t>
            </w:r>
            <w:r w:rsidRPr="00B23287">
              <w:rPr>
                <w:rFonts w:ascii="ＭＳ ゴシック" w:eastAsia="ＭＳ ゴシック" w:hAnsi="ＭＳ ゴシック" w:hint="eastAsia"/>
                <w:szCs w:val="21"/>
              </w:rPr>
              <w:t>来場者が安全に回遊しやすい内容であるか</w:t>
            </w:r>
            <w:r w:rsidRPr="00B23287">
              <w:rPr>
                <w:rFonts w:ascii="ＭＳ ゴシック" w:eastAsia="ＭＳ ゴシック" w:hAnsi="ＭＳ ゴシック" w:cs="ＭＳ 明朝"/>
                <w:szCs w:val="21"/>
              </w:rPr>
              <w:t>。</w:t>
            </w:r>
          </w:p>
          <w:p w14:paraId="26E3AA05"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・会場全体の統一感やイベントの一体感が出せるような工夫はあるか。</w:t>
            </w:r>
          </w:p>
          <w:p w14:paraId="06FE57C3"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・雨天時等の対応が考慮されているか。</w:t>
            </w:r>
          </w:p>
        </w:tc>
        <w:tc>
          <w:tcPr>
            <w:tcW w:w="983" w:type="dxa"/>
          </w:tcPr>
          <w:p w14:paraId="6679946D"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１０</w:t>
            </w:r>
          </w:p>
        </w:tc>
      </w:tr>
      <w:tr w:rsidR="00B23287" w:rsidRPr="00B23287" w14:paraId="0336537F" w14:textId="77777777" w:rsidTr="00254B45">
        <w:trPr>
          <w:trHeight w:val="560"/>
        </w:trPr>
        <w:tc>
          <w:tcPr>
            <w:tcW w:w="2083" w:type="dxa"/>
            <w:vMerge/>
          </w:tcPr>
          <w:p w14:paraId="70B7FB56"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p>
        </w:tc>
        <w:tc>
          <w:tcPr>
            <w:tcW w:w="5410" w:type="dxa"/>
          </w:tcPr>
          <w:p w14:paraId="5D31FBAA"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・提案された業務の実施内容・方法が、業務委託仕様書に示された事項を満足するものに加えて、提案者独自の観点や創意工夫が認められるか。</w:t>
            </w:r>
          </w:p>
        </w:tc>
        <w:tc>
          <w:tcPr>
            <w:tcW w:w="983" w:type="dxa"/>
          </w:tcPr>
          <w:p w14:paraId="61909879"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１０</w:t>
            </w:r>
          </w:p>
        </w:tc>
      </w:tr>
      <w:tr w:rsidR="00B23287" w:rsidRPr="00B23287" w14:paraId="04A542CD" w14:textId="77777777" w:rsidTr="00254B45">
        <w:trPr>
          <w:trHeight w:val="293"/>
        </w:trPr>
        <w:tc>
          <w:tcPr>
            <w:tcW w:w="2083" w:type="dxa"/>
          </w:tcPr>
          <w:p w14:paraId="562DD413"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広報宣伝</w:t>
            </w:r>
          </w:p>
        </w:tc>
        <w:tc>
          <w:tcPr>
            <w:tcW w:w="5410" w:type="dxa"/>
          </w:tcPr>
          <w:p w14:paraId="372DCBCD" w14:textId="06AB0F98"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・SNS等を活用し、来場意欲を喚起する広報宣伝が期待できるか。</w:t>
            </w:r>
          </w:p>
        </w:tc>
        <w:tc>
          <w:tcPr>
            <w:tcW w:w="983" w:type="dxa"/>
          </w:tcPr>
          <w:p w14:paraId="72F03B5B"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１５</w:t>
            </w:r>
          </w:p>
          <w:p w14:paraId="052201A1"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p>
        </w:tc>
      </w:tr>
      <w:tr w:rsidR="00B23287" w:rsidRPr="00B23287" w14:paraId="4833E17B" w14:textId="77777777" w:rsidTr="00254B45">
        <w:trPr>
          <w:trHeight w:val="1563"/>
        </w:trPr>
        <w:tc>
          <w:tcPr>
            <w:tcW w:w="2083" w:type="dxa"/>
          </w:tcPr>
          <w:p w14:paraId="5300669F"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実施スケジュール</w:t>
            </w:r>
          </w:p>
        </w:tc>
        <w:tc>
          <w:tcPr>
            <w:tcW w:w="5410" w:type="dxa"/>
          </w:tcPr>
          <w:p w14:paraId="516DCBC9"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w:t>
            </w:r>
            <w:r w:rsidRPr="00B23287">
              <w:rPr>
                <w:rFonts w:ascii="ＭＳ ゴシック" w:eastAsia="ＭＳ ゴシック" w:hAnsi="ＭＳ ゴシック" w:cs="ＭＳ 明朝"/>
                <w:szCs w:val="21"/>
              </w:rPr>
              <w:t>当日までのスケジューリング、当日のスケジュールについて、</w:t>
            </w:r>
            <w:r w:rsidRPr="00B23287">
              <w:rPr>
                <w:rFonts w:ascii="ＭＳ ゴシック" w:eastAsia="ＭＳ ゴシック" w:hAnsi="ＭＳ ゴシック" w:hint="eastAsia"/>
                <w:spacing w:val="2"/>
                <w:kern w:val="0"/>
                <w:szCs w:val="21"/>
              </w:rPr>
              <w:t>業務を円滑に実施することが可能なスケジュールとなっているか。</w:t>
            </w:r>
          </w:p>
          <w:p w14:paraId="7C2FB8AE" w14:textId="77777777" w:rsidR="00C65B75" w:rsidRPr="00B23287" w:rsidRDefault="00C65B75" w:rsidP="00254B45">
            <w:pPr>
              <w:tabs>
                <w:tab w:val="left" w:pos="426"/>
              </w:tabs>
              <w:ind w:left="210" w:hangingChars="100" w:hanging="210"/>
              <w:rPr>
                <w:rFonts w:ascii="ＭＳ ゴシック" w:eastAsia="ＭＳ ゴシック" w:hAnsi="ＭＳ ゴシック" w:cs="ＭＳ 明朝"/>
                <w:szCs w:val="21"/>
              </w:rPr>
            </w:pPr>
            <w:r w:rsidRPr="00B23287">
              <w:rPr>
                <w:rFonts w:ascii="ＭＳ ゴシック" w:eastAsia="ＭＳ ゴシック" w:hAnsi="ＭＳ ゴシック" w:cs="ＭＳ 明朝"/>
                <w:szCs w:val="21"/>
              </w:rPr>
              <w:t>・当日の運営・進行プランについて、</w:t>
            </w:r>
            <w:r w:rsidRPr="00B23287">
              <w:rPr>
                <w:rFonts w:ascii="ＭＳ ゴシック" w:eastAsia="ＭＳ ゴシック" w:hAnsi="ＭＳ ゴシック" w:hint="eastAsia"/>
                <w:szCs w:val="21"/>
              </w:rPr>
              <w:t>レイアウトを含め、運営・進行が円滑に行われるプランとなっているか。</w:t>
            </w:r>
          </w:p>
        </w:tc>
        <w:tc>
          <w:tcPr>
            <w:tcW w:w="983" w:type="dxa"/>
          </w:tcPr>
          <w:p w14:paraId="4DCCE32C"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１０</w:t>
            </w:r>
          </w:p>
        </w:tc>
      </w:tr>
      <w:tr w:rsidR="00B23287" w:rsidRPr="00B23287" w14:paraId="37AFD5F3" w14:textId="77777777" w:rsidTr="00254B45">
        <w:tc>
          <w:tcPr>
            <w:tcW w:w="2083" w:type="dxa"/>
          </w:tcPr>
          <w:p w14:paraId="095E0500"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実施体制</w:t>
            </w:r>
          </w:p>
        </w:tc>
        <w:tc>
          <w:tcPr>
            <w:tcW w:w="5410" w:type="dxa"/>
          </w:tcPr>
          <w:p w14:paraId="76F29841"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・業務を円滑に実施するための体制は十分なものか。</w:t>
            </w:r>
          </w:p>
        </w:tc>
        <w:tc>
          <w:tcPr>
            <w:tcW w:w="983" w:type="dxa"/>
          </w:tcPr>
          <w:p w14:paraId="53C7EBD9"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r w:rsidR="00B23287" w:rsidRPr="00B23287" w14:paraId="5B31CF8B" w14:textId="77777777" w:rsidTr="00254B45">
        <w:tc>
          <w:tcPr>
            <w:tcW w:w="2083" w:type="dxa"/>
          </w:tcPr>
          <w:p w14:paraId="6FAF9741"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実績</w:t>
            </w:r>
          </w:p>
        </w:tc>
        <w:tc>
          <w:tcPr>
            <w:tcW w:w="5410" w:type="dxa"/>
          </w:tcPr>
          <w:p w14:paraId="3E4A797F"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・過去に当該事業に類似した業務の受注実績や特筆すべき業務成果があり、効果的な業務の実施が期待できるか。</w:t>
            </w:r>
          </w:p>
        </w:tc>
        <w:tc>
          <w:tcPr>
            <w:tcW w:w="983" w:type="dxa"/>
          </w:tcPr>
          <w:p w14:paraId="4A23D1BB"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r w:rsidR="00B23287" w:rsidRPr="00B23287" w14:paraId="1E5F4700" w14:textId="77777777" w:rsidTr="00254B45">
        <w:tc>
          <w:tcPr>
            <w:tcW w:w="2083" w:type="dxa"/>
          </w:tcPr>
          <w:p w14:paraId="20F3F4D2"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予算</w:t>
            </w:r>
          </w:p>
        </w:tc>
        <w:tc>
          <w:tcPr>
            <w:tcW w:w="5410" w:type="dxa"/>
          </w:tcPr>
          <w:p w14:paraId="4A03D04A"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・経費の積算は、企画内容に対して適切か。</w:t>
            </w:r>
          </w:p>
        </w:tc>
        <w:tc>
          <w:tcPr>
            <w:tcW w:w="983" w:type="dxa"/>
          </w:tcPr>
          <w:p w14:paraId="0F5A82F9"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bl>
    <w:p w14:paraId="36BAA403" w14:textId="77777777" w:rsidR="00C65B75" w:rsidRPr="00B23287" w:rsidRDefault="00C65B75" w:rsidP="00C65B75">
      <w:pPr>
        <w:tabs>
          <w:tab w:val="left" w:pos="426"/>
        </w:tabs>
        <w:ind w:leftChars="100" w:left="210"/>
        <w:rPr>
          <w:rFonts w:ascii="ＭＳ ゴシック" w:eastAsia="ＭＳ ゴシック" w:hAnsi="ＭＳ ゴシック"/>
          <w:szCs w:val="21"/>
          <w:u w:val="single"/>
        </w:rPr>
      </w:pPr>
      <w:r w:rsidRPr="00B23287">
        <w:rPr>
          <w:rFonts w:ascii="ＭＳ ゴシック" w:eastAsia="ＭＳ ゴシック" w:hAnsi="ＭＳ ゴシック" w:hint="eastAsia"/>
          <w:szCs w:val="21"/>
          <w:u w:val="single"/>
        </w:rPr>
        <w:t>「ワンヘルス宣言事業者登録制度」（注）の登録をしている事業者の場合は、合計点に1点加点する。</w:t>
      </w:r>
    </w:p>
    <w:p w14:paraId="3132CDC0"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（注）ワンヘルス宣言事業者登録制度については、下記サイトよりご確認下さい。　</w:t>
      </w:r>
    </w:p>
    <w:p w14:paraId="2C5EEAB6" w14:textId="60FCF559" w:rsidR="00FA27C9" w:rsidRPr="00B23287" w:rsidRDefault="00FA27C9" w:rsidP="00FA27C9">
      <w:pPr>
        <w:ind w:firstLineChars="400" w:firstLine="840"/>
        <w:rPr>
          <w:rFonts w:ascii="ＭＳ ゴシック" w:eastAsia="ＭＳ ゴシック" w:hAnsi="ＭＳ ゴシック"/>
          <w:szCs w:val="21"/>
        </w:rPr>
      </w:pPr>
      <w:r w:rsidRPr="00B23287">
        <w:rPr>
          <w:rFonts w:ascii="ＭＳ ゴシック" w:eastAsia="ＭＳ ゴシック" w:hAnsi="ＭＳ ゴシック" w:hint="eastAsia"/>
          <w:szCs w:val="21"/>
        </w:rPr>
        <w:t>＜</w:t>
      </w:r>
      <w:r w:rsidR="00655ED8" w:rsidRPr="00B23287">
        <w:rPr>
          <w:rFonts w:ascii="ＭＳ ゴシック" w:eastAsia="ＭＳ ゴシック" w:hAnsi="ＭＳ ゴシック" w:hint="eastAsia"/>
          <w:szCs w:val="21"/>
        </w:rPr>
        <w:t>みんなでやろうよ！</w:t>
      </w:r>
      <w:r w:rsidRPr="00B23287">
        <w:rPr>
          <w:rFonts w:ascii="ＭＳ ゴシック" w:eastAsia="ＭＳ ゴシック" w:hAnsi="ＭＳ ゴシック" w:hint="eastAsia"/>
          <w:szCs w:val="21"/>
        </w:rPr>
        <w:t>ワンヘルス</w:t>
      </w:r>
      <w:r w:rsidR="00655ED8" w:rsidRPr="00B23287">
        <w:rPr>
          <w:rFonts w:ascii="ＭＳ ゴシック" w:eastAsia="ＭＳ ゴシック" w:hAnsi="ＭＳ ゴシック" w:hint="eastAsia"/>
          <w:szCs w:val="21"/>
        </w:rPr>
        <w:t>応援</w:t>
      </w:r>
      <w:r w:rsidRPr="00B23287">
        <w:rPr>
          <w:rFonts w:ascii="ＭＳ ゴシック" w:eastAsia="ＭＳ ゴシック" w:hAnsi="ＭＳ ゴシック" w:hint="eastAsia"/>
          <w:szCs w:val="21"/>
        </w:rPr>
        <w:t>サイト＞</w:t>
      </w:r>
    </w:p>
    <w:p w14:paraId="3A7692BC" w14:textId="77777777" w:rsidR="00EA7862" w:rsidRPr="00B23287" w:rsidRDefault="00EA7862" w:rsidP="00EA7862">
      <w:pPr>
        <w:ind w:firstLineChars="400" w:firstLine="840"/>
        <w:rPr>
          <w:rFonts w:asciiTheme="majorEastAsia" w:eastAsiaTheme="majorEastAsia" w:hAnsiTheme="majorEastAsia"/>
        </w:rPr>
      </w:pPr>
      <w:hyperlink r:id="rId13" w:history="1">
        <w:r w:rsidRPr="00B23287">
          <w:rPr>
            <w:rStyle w:val="a9"/>
            <w:rFonts w:asciiTheme="majorEastAsia" w:eastAsiaTheme="majorEastAsia" w:hAnsiTheme="majorEastAsia"/>
            <w:color w:val="auto"/>
          </w:rPr>
          <w:t>https://onehealth.pref.fukuoka.lg.jp/registrations/</w:t>
        </w:r>
      </w:hyperlink>
    </w:p>
    <w:p w14:paraId="2C5EEAB8" w14:textId="77777777" w:rsidR="003C7B2A" w:rsidRPr="00B23287" w:rsidRDefault="003C7B2A" w:rsidP="00D6652E">
      <w:pPr>
        <w:ind w:firstLineChars="100" w:firstLine="210"/>
        <w:rPr>
          <w:rFonts w:ascii="ＭＳ ゴシック" w:eastAsia="ＭＳ ゴシック" w:hAnsi="ＭＳ ゴシック"/>
          <w:szCs w:val="21"/>
        </w:rPr>
      </w:pPr>
    </w:p>
    <w:p w14:paraId="2C5EEAB9" w14:textId="77777777" w:rsidR="002E1AD5" w:rsidRPr="00B23287" w:rsidRDefault="002E1AD5" w:rsidP="00D6652E">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（４）</w:t>
      </w:r>
      <w:r w:rsidRPr="00B23287">
        <w:rPr>
          <w:rFonts w:ascii="ＭＳ ゴシック" w:eastAsia="ＭＳ ゴシック" w:hAnsi="ＭＳ ゴシック"/>
          <w:szCs w:val="21"/>
        </w:rPr>
        <w:t>その他</w:t>
      </w:r>
    </w:p>
    <w:p w14:paraId="2C5EEABA" w14:textId="2E2F57C2" w:rsidR="002E1AD5" w:rsidRPr="00B23287" w:rsidRDefault="002E1AD5" w:rsidP="002E1AD5">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w:t>
      </w:r>
      <w:r w:rsidRPr="00B23287">
        <w:rPr>
          <w:rFonts w:ascii="ＭＳ ゴシック" w:eastAsia="ＭＳ ゴシック" w:hAnsi="ＭＳ ゴシック"/>
          <w:szCs w:val="21"/>
        </w:rPr>
        <w:t xml:space="preserve">   　次に挙げる事項に該当する場合は、失格と</w:t>
      </w:r>
      <w:r w:rsidR="003E4C80" w:rsidRPr="00B23287">
        <w:rPr>
          <w:rFonts w:ascii="ＭＳ ゴシック" w:eastAsia="ＭＳ ゴシック" w:hAnsi="ＭＳ ゴシック" w:hint="eastAsia"/>
          <w:szCs w:val="21"/>
        </w:rPr>
        <w:t>する</w:t>
      </w:r>
      <w:r w:rsidRPr="00B23287">
        <w:rPr>
          <w:rFonts w:ascii="ＭＳ ゴシック" w:eastAsia="ＭＳ ゴシック" w:hAnsi="ＭＳ ゴシック"/>
          <w:szCs w:val="21"/>
        </w:rPr>
        <w:t>。</w:t>
      </w:r>
    </w:p>
    <w:p w14:paraId="2C5EEABB"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hint="eastAsia"/>
          <w:szCs w:val="21"/>
        </w:rPr>
        <w:t>提出した書類に虚偽の内容を記載した場合</w:t>
      </w:r>
    </w:p>
    <w:p w14:paraId="2C5EEABC" w14:textId="77777777" w:rsidR="002E1AD5" w:rsidRPr="00B23287" w:rsidRDefault="00653399" w:rsidP="002E1AD5">
      <w:pPr>
        <w:numPr>
          <w:ilvl w:val="0"/>
          <w:numId w:val="25"/>
        </w:numPr>
        <w:jc w:val="left"/>
        <w:rPr>
          <w:rFonts w:ascii="ＭＳ ゴシック" w:eastAsia="ＭＳ ゴシック" w:hAnsi="ＭＳ ゴシック"/>
          <w:szCs w:val="21"/>
        </w:rPr>
      </w:pPr>
      <w:r w:rsidRPr="00B23287">
        <w:rPr>
          <w:rFonts w:ascii="ＭＳ ゴシック" w:eastAsia="ＭＳ ゴシック" w:hAnsi="ＭＳ ゴシック"/>
          <w:szCs w:val="21"/>
        </w:rPr>
        <w:t>本</w:t>
      </w:r>
      <w:r w:rsidR="002E1AD5" w:rsidRPr="00B23287">
        <w:rPr>
          <w:rFonts w:ascii="ＭＳ ゴシック" w:eastAsia="ＭＳ ゴシック" w:hAnsi="ＭＳ ゴシック"/>
          <w:szCs w:val="21"/>
        </w:rPr>
        <w:t>要領に示した企画提案書等の作成及び提出に関する条件に違反した場合</w:t>
      </w:r>
    </w:p>
    <w:p w14:paraId="2C5EEABD"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評価の公平性に影響を与える行為があった場合</w:t>
      </w:r>
    </w:p>
    <w:p w14:paraId="2C5EEABE"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委託者の職員や選定委員会の委員に対して、直接、間接を問わず故意に接触を求めた場合</w:t>
      </w:r>
    </w:p>
    <w:p w14:paraId="2C5EEABF"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その他選考結果に影響を及ぼす恐れのある不正行為を行った場合</w:t>
      </w:r>
    </w:p>
    <w:p w14:paraId="2C5EEAC0" w14:textId="77777777" w:rsidR="00515F79" w:rsidRPr="00B23287" w:rsidRDefault="00515F79" w:rsidP="00275A21">
      <w:pPr>
        <w:rPr>
          <w:rFonts w:ascii="ＭＳ ゴシック" w:eastAsia="ＭＳ ゴシック" w:hAnsi="ＭＳ ゴシック"/>
          <w:szCs w:val="21"/>
        </w:rPr>
      </w:pPr>
    </w:p>
    <w:p w14:paraId="2C5EEAC1" w14:textId="6ED87C8A" w:rsidR="00515F79" w:rsidRPr="00B23287" w:rsidRDefault="00515F79" w:rsidP="00515F79">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hint="eastAsia"/>
          <w:b/>
          <w:spacing w:val="2"/>
          <w:kern w:val="0"/>
          <w:szCs w:val="21"/>
        </w:rPr>
        <w:t>１</w:t>
      </w:r>
      <w:r w:rsidR="004913EF" w:rsidRPr="00B23287">
        <w:rPr>
          <w:rFonts w:ascii="ＭＳ ゴシック" w:eastAsia="ＭＳ ゴシック" w:hAnsi="ＭＳ ゴシック" w:hint="eastAsia"/>
          <w:b/>
          <w:spacing w:val="2"/>
          <w:kern w:val="0"/>
          <w:szCs w:val="21"/>
        </w:rPr>
        <w:t>０</w:t>
      </w:r>
      <w:r w:rsidRPr="00B23287">
        <w:rPr>
          <w:rFonts w:ascii="ＭＳ ゴシック" w:eastAsia="ＭＳ ゴシック" w:hAnsi="ＭＳ ゴシック" w:cs="ＭＳ 明朝" w:hint="eastAsia"/>
          <w:b/>
          <w:kern w:val="0"/>
          <w:szCs w:val="21"/>
        </w:rPr>
        <w:t xml:space="preserve">　契約締結について</w:t>
      </w:r>
    </w:p>
    <w:p w14:paraId="58C10D3A"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（１）県は、委託先候補者と具体的な委託業務内容等について協議を行い、合意に達した場合に限り、委託契約を締結する。</w:t>
      </w:r>
    </w:p>
    <w:p w14:paraId="0125591E"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（２）委託業務内容は、委託先候補者が提出した企画提案書をベースとするが、契約協議の過程で、県が内容の修正を求めることがある。</w:t>
      </w:r>
    </w:p>
    <w:p w14:paraId="10D88EB8"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（３）協議は、委託先候補者としての順位の上位の候補者から行い、合意に至らない場合は、次順位の委託先候補者と協議を行う。　</w:t>
      </w:r>
    </w:p>
    <w:p w14:paraId="5EE7F2DF"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（４）選定された企画提案書類に基づき作成された仕様書により、委託先候補者に対して、見積の依頼を行う。なお、仕様書を作成する際に、その内容について、県と委託先候補者において協議を行う。</w:t>
      </w:r>
    </w:p>
    <w:p w14:paraId="035D4C0A"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契約にあたっては、福岡県財務規則第169条第1項の規定に基づき契約金額の100分の10以上の金額を契約保証金として契約締結までに県に納めること。この契約保証金は、契約が支障なく履行されたときは、委託契約期間終了時に全額返還する。</w:t>
      </w:r>
    </w:p>
    <w:p w14:paraId="2D3AD089"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なお、県を被保険者とする履行保証契約を保険会社と締結した場合や過去２年間の間に県若しくは本県以外の地方公共団体又は国（公団を含む）と種類及び同規模の契約を数回以上にわたり締結し、これをすべて誠実に履行した場合等、契約保証金が減免される場合がある。</w:t>
      </w:r>
    </w:p>
    <w:p w14:paraId="445ED463"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６）委託料は事業の実施に必要な全ての経費（人件費、旅費、通信運搬費、消耗品費、印刷費、謝金、保険料等）を含むものとする。ただし、受託者による会合や飲食費、委託業務とは直接関係ない経費や備品の購入など資産取得となる経費は対象外とする。</w:t>
      </w:r>
    </w:p>
    <w:p w14:paraId="0506B1C9"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（７）契約にあたっては、所定の様式の暴力団排除に関する誓約書を提出すること。</w:t>
      </w:r>
    </w:p>
    <w:p w14:paraId="6CDF1AFF" w14:textId="77777777" w:rsidR="004913EF" w:rsidRPr="00B23287" w:rsidRDefault="004913EF" w:rsidP="004913EF">
      <w:pPr>
        <w:overflowPunct w:val="0"/>
        <w:ind w:left="565" w:hangingChars="264" w:hanging="565"/>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契約締結後に受託者が暴力団関係者に該当すると判明したときは、当該契約を解除するとともに違約金を徴収する。</w:t>
      </w:r>
    </w:p>
    <w:p w14:paraId="2C5EEACB" w14:textId="77777777" w:rsidR="00515F79" w:rsidRPr="00B23287" w:rsidRDefault="00515F79" w:rsidP="00515F79">
      <w:pPr>
        <w:overflowPunct w:val="0"/>
        <w:ind w:firstLineChars="300" w:firstLine="642"/>
        <w:textAlignment w:val="baseline"/>
        <w:rPr>
          <w:rFonts w:ascii="ＭＳ ゴシック" w:eastAsia="ＭＳ ゴシック" w:hAnsi="ＭＳ ゴシック"/>
          <w:spacing w:val="2"/>
          <w:kern w:val="0"/>
          <w:szCs w:val="21"/>
        </w:rPr>
      </w:pPr>
    </w:p>
    <w:p w14:paraId="2C5EEACC" w14:textId="06A29AC5" w:rsidR="00515F79" w:rsidRPr="00B23287" w:rsidRDefault="00515F79" w:rsidP="00515F79">
      <w:pPr>
        <w:overflowPunct w:val="0"/>
        <w:textAlignment w:val="baseline"/>
        <w:rPr>
          <w:rFonts w:ascii="ＭＳ ゴシック" w:eastAsia="ＭＳ ゴシック" w:hAnsi="ＭＳ ゴシック"/>
          <w:b/>
          <w:spacing w:val="2"/>
          <w:kern w:val="0"/>
          <w:szCs w:val="21"/>
        </w:rPr>
      </w:pPr>
      <w:r w:rsidRPr="00B23287">
        <w:rPr>
          <w:rFonts w:ascii="ＭＳ ゴシック" w:eastAsia="ＭＳ ゴシック" w:hAnsi="ＭＳ ゴシック" w:hint="eastAsia"/>
          <w:b/>
          <w:spacing w:val="2"/>
          <w:kern w:val="0"/>
          <w:szCs w:val="21"/>
        </w:rPr>
        <w:lastRenderedPageBreak/>
        <w:t>１</w:t>
      </w:r>
      <w:r w:rsidR="004913EF" w:rsidRPr="00B23287">
        <w:rPr>
          <w:rFonts w:ascii="ＭＳ ゴシック" w:eastAsia="ＭＳ ゴシック" w:hAnsi="ＭＳ ゴシック" w:hint="eastAsia"/>
          <w:b/>
          <w:spacing w:val="2"/>
          <w:kern w:val="0"/>
          <w:szCs w:val="21"/>
        </w:rPr>
        <w:t>１</w:t>
      </w:r>
      <w:r w:rsidRPr="00B23287">
        <w:rPr>
          <w:rFonts w:ascii="ＭＳ ゴシック" w:eastAsia="ＭＳ ゴシック" w:hAnsi="ＭＳ ゴシック" w:hint="eastAsia"/>
          <w:b/>
          <w:spacing w:val="2"/>
          <w:kern w:val="0"/>
          <w:szCs w:val="21"/>
        </w:rPr>
        <w:t xml:space="preserve">　その他</w:t>
      </w:r>
    </w:p>
    <w:p w14:paraId="051D1715"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企画提案書の提出は、１者につき１件</w:t>
      </w:r>
      <w:r w:rsidRPr="00B23287">
        <w:rPr>
          <w:rFonts w:ascii="ＭＳ ゴシック" w:eastAsia="ＭＳ ゴシック" w:hAnsi="ＭＳ ゴシック" w:hint="eastAsia"/>
          <w:szCs w:val="21"/>
        </w:rPr>
        <w:t>とし、２件提出の場合は失格とする</w:t>
      </w:r>
      <w:r w:rsidRPr="00B23287">
        <w:rPr>
          <w:rFonts w:ascii="ＭＳ ゴシック" w:eastAsia="ＭＳ ゴシック" w:hAnsi="ＭＳ ゴシック"/>
          <w:szCs w:val="21"/>
        </w:rPr>
        <w:t>。</w:t>
      </w:r>
    </w:p>
    <w:p w14:paraId="480B32FB"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企画提案書等の提出後、企画提案書の差替、訂正、再提出はできない。ただし、</w:t>
      </w:r>
      <w:r w:rsidRPr="00B23287">
        <w:rPr>
          <w:rFonts w:ascii="ＭＳ ゴシック" w:eastAsia="ＭＳ ゴシック" w:hAnsi="ＭＳ ゴシック" w:cs="ＭＳ 明朝" w:hint="eastAsia"/>
          <w:kern w:val="0"/>
          <w:szCs w:val="21"/>
        </w:rPr>
        <w:t>県</w:t>
      </w:r>
      <w:r w:rsidRPr="00B23287">
        <w:rPr>
          <w:rFonts w:ascii="ＭＳ ゴシック" w:eastAsia="ＭＳ ゴシック" w:hAnsi="ＭＳ ゴシック"/>
          <w:szCs w:val="21"/>
        </w:rPr>
        <w:t>から指示があった場合を除く。</w:t>
      </w:r>
    </w:p>
    <w:p w14:paraId="70AFA36B"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企画提案書等の提出後、</w:t>
      </w:r>
      <w:r w:rsidRPr="00B23287">
        <w:rPr>
          <w:rFonts w:ascii="ＭＳ ゴシック" w:eastAsia="ＭＳ ゴシック" w:hAnsi="ＭＳ ゴシック" w:cs="ＭＳ 明朝" w:hint="eastAsia"/>
          <w:kern w:val="0"/>
          <w:szCs w:val="21"/>
        </w:rPr>
        <w:t>県</w:t>
      </w:r>
      <w:r w:rsidRPr="00B23287">
        <w:rPr>
          <w:rFonts w:ascii="ＭＳ ゴシック" w:eastAsia="ＭＳ ゴシック" w:hAnsi="ＭＳ ゴシック"/>
          <w:szCs w:val="21"/>
        </w:rPr>
        <w:t>が必要と認める場合は、追加書類の提出を求めることがある。</w:t>
      </w:r>
    </w:p>
    <w:p w14:paraId="1D1D30B7" w14:textId="77777777" w:rsidR="004913EF" w:rsidRPr="00B23287" w:rsidRDefault="004913EF" w:rsidP="004913EF">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本要領に記載された事項以外に取り決める必要が生じた場合、県から連絡を行う。　　提案者がその内容に同意できない場合、応募および提案内容を撤回できるが、応募に要した一切の費用を県は負担しない。</w:t>
      </w:r>
    </w:p>
    <w:p w14:paraId="03E2A53D" w14:textId="77777777" w:rsidR="004913EF" w:rsidRPr="00B23287" w:rsidRDefault="004913EF" w:rsidP="004913EF">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応募後に辞退する場合は、その旨速やかに連絡するとともに「応募参加辞退届（様</w:t>
      </w:r>
    </w:p>
    <w:p w14:paraId="28E9D6F3" w14:textId="77777777" w:rsidR="004913EF" w:rsidRPr="00B23287" w:rsidRDefault="004913EF" w:rsidP="004913EF">
      <w:pPr>
        <w:overflowPunct w:val="0"/>
        <w:ind w:left="210" w:firstLineChars="150" w:firstLine="321"/>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式第５号）」を提出すること。</w:t>
      </w:r>
    </w:p>
    <w:p w14:paraId="7D7C3B4A" w14:textId="6AC42506" w:rsidR="00DE4BEE" w:rsidRPr="00B23287" w:rsidRDefault="004913EF"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県は企画提案書の管理について万全の注意を払うが、天災、その他の不慮の事故に基づく破損や紛失については一切の責任を負わない。</w:t>
      </w:r>
    </w:p>
    <w:sectPr w:rsidR="00DE4BEE" w:rsidRPr="00B23287" w:rsidSect="00DD1E0B">
      <w:footerReference w:type="default" r:id="rId14"/>
      <w:pgSz w:w="11906" w:h="16838"/>
      <w:pgMar w:top="1134" w:right="1469" w:bottom="1134" w:left="1701" w:header="851" w:footer="397"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9F0F" w14:textId="77777777" w:rsidR="00B20CDF" w:rsidRDefault="00B20CDF" w:rsidP="00542301">
      <w:r>
        <w:separator/>
      </w:r>
    </w:p>
  </w:endnote>
  <w:endnote w:type="continuationSeparator" w:id="0">
    <w:p w14:paraId="080D944D" w14:textId="77777777" w:rsidR="00B20CDF" w:rsidRDefault="00B20CDF" w:rsidP="005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311720"/>
      <w:docPartObj>
        <w:docPartGallery w:val="Page Numbers (Bottom of Page)"/>
        <w:docPartUnique/>
      </w:docPartObj>
    </w:sdtPr>
    <w:sdtEndPr/>
    <w:sdtContent>
      <w:p w14:paraId="2C5EEAE0" w14:textId="36526B2F" w:rsidR="00186E36" w:rsidRDefault="00186E36">
        <w:pPr>
          <w:pStyle w:val="a7"/>
          <w:jc w:val="center"/>
        </w:pPr>
        <w:r>
          <w:fldChar w:fldCharType="begin"/>
        </w:r>
        <w:r>
          <w:instrText>PAGE   \* MERGEFORMAT</w:instrText>
        </w:r>
        <w:r>
          <w:fldChar w:fldCharType="separate"/>
        </w:r>
        <w:r w:rsidR="00C712B9" w:rsidRPr="00C712B9">
          <w:rPr>
            <w:noProof/>
            <w:lang w:val="ja-JP"/>
          </w:rPr>
          <w:t>7</w:t>
        </w:r>
        <w:r>
          <w:fldChar w:fldCharType="end"/>
        </w:r>
      </w:p>
    </w:sdtContent>
  </w:sdt>
  <w:p w14:paraId="2C5EEAE1" w14:textId="77777777" w:rsidR="003D5BD9" w:rsidRDefault="003D5B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D03C" w14:textId="77777777" w:rsidR="00B20CDF" w:rsidRDefault="00B20CDF" w:rsidP="00542301">
      <w:r>
        <w:separator/>
      </w:r>
    </w:p>
  </w:footnote>
  <w:footnote w:type="continuationSeparator" w:id="0">
    <w:p w14:paraId="09862045" w14:textId="77777777" w:rsidR="00B20CDF" w:rsidRDefault="00B20CDF" w:rsidP="0054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49"/>
    <w:multiLevelType w:val="hybridMultilevel"/>
    <w:tmpl w:val="4F689E86"/>
    <w:lvl w:ilvl="0" w:tplc="0F24188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C921EF"/>
    <w:multiLevelType w:val="hybridMultilevel"/>
    <w:tmpl w:val="F5D489F0"/>
    <w:lvl w:ilvl="0" w:tplc="3D64A2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068EA"/>
    <w:multiLevelType w:val="hybridMultilevel"/>
    <w:tmpl w:val="DA686F94"/>
    <w:lvl w:ilvl="0" w:tplc="3034BA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697B69"/>
    <w:multiLevelType w:val="hybridMultilevel"/>
    <w:tmpl w:val="70305004"/>
    <w:lvl w:ilvl="0" w:tplc="3530EE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CE90B4A"/>
    <w:multiLevelType w:val="hybridMultilevel"/>
    <w:tmpl w:val="68CCBF5C"/>
    <w:lvl w:ilvl="0" w:tplc="7A16174E">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E050DDA"/>
    <w:multiLevelType w:val="hybridMultilevel"/>
    <w:tmpl w:val="54FE0D08"/>
    <w:lvl w:ilvl="0" w:tplc="1438E810">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0E6A3B69"/>
    <w:multiLevelType w:val="hybridMultilevel"/>
    <w:tmpl w:val="B0345EC6"/>
    <w:lvl w:ilvl="0" w:tplc="58EE0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3708B"/>
    <w:multiLevelType w:val="hybridMultilevel"/>
    <w:tmpl w:val="E1087122"/>
    <w:lvl w:ilvl="0" w:tplc="F99A3642">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88A25AC"/>
    <w:multiLevelType w:val="hybridMultilevel"/>
    <w:tmpl w:val="BD20119A"/>
    <w:lvl w:ilvl="0" w:tplc="A920A5B6">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A31031"/>
    <w:multiLevelType w:val="hybridMultilevel"/>
    <w:tmpl w:val="BC7C6D02"/>
    <w:lvl w:ilvl="0" w:tplc="B0F66D7C">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5F239C6"/>
    <w:multiLevelType w:val="hybridMultilevel"/>
    <w:tmpl w:val="025000F6"/>
    <w:lvl w:ilvl="0" w:tplc="F99A3642">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EB5EF0"/>
    <w:multiLevelType w:val="hybridMultilevel"/>
    <w:tmpl w:val="CB4E0B86"/>
    <w:lvl w:ilvl="0" w:tplc="9B2A0CBC">
      <w:start w:val="1"/>
      <w:numFmt w:val="decimalEnclosedCircle"/>
      <w:lvlText w:val="%1"/>
      <w:lvlJc w:val="left"/>
      <w:pPr>
        <w:ind w:left="1260" w:hanging="360"/>
      </w:pPr>
      <w:rPr>
        <w:rFonts w:ascii="ＭＳ 明朝" w:hAnsi="ＭＳ 明朝" w:cs="ＭＳ 明朝"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9C44ED4"/>
    <w:multiLevelType w:val="hybridMultilevel"/>
    <w:tmpl w:val="96581644"/>
    <w:lvl w:ilvl="0" w:tplc="5CACB3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9EF484C"/>
    <w:multiLevelType w:val="hybridMultilevel"/>
    <w:tmpl w:val="163A09EC"/>
    <w:lvl w:ilvl="0" w:tplc="889AE2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A151ED"/>
    <w:multiLevelType w:val="hybridMultilevel"/>
    <w:tmpl w:val="B8E834B6"/>
    <w:lvl w:ilvl="0" w:tplc="14D0F8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786D2D"/>
    <w:multiLevelType w:val="hybridMultilevel"/>
    <w:tmpl w:val="61F4638A"/>
    <w:lvl w:ilvl="0" w:tplc="12301354">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64082"/>
    <w:multiLevelType w:val="hybridMultilevel"/>
    <w:tmpl w:val="D9C60556"/>
    <w:lvl w:ilvl="0" w:tplc="123013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4A5F6E"/>
    <w:multiLevelType w:val="hybridMultilevel"/>
    <w:tmpl w:val="919EFAA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B6171F"/>
    <w:multiLevelType w:val="hybridMultilevel"/>
    <w:tmpl w:val="C2F4BAAA"/>
    <w:lvl w:ilvl="0" w:tplc="3BAECF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652C4C"/>
    <w:multiLevelType w:val="hybridMultilevel"/>
    <w:tmpl w:val="0DC0D8D2"/>
    <w:lvl w:ilvl="0" w:tplc="DF52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64C77CB6"/>
    <w:multiLevelType w:val="hybridMultilevel"/>
    <w:tmpl w:val="1A660854"/>
    <w:lvl w:ilvl="0" w:tplc="EA80D5F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9053B94"/>
    <w:multiLevelType w:val="hybridMultilevel"/>
    <w:tmpl w:val="FAB454BC"/>
    <w:lvl w:ilvl="0" w:tplc="941ED8F6">
      <w:start w:val="7"/>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3EA30B6"/>
    <w:multiLevelType w:val="hybridMultilevel"/>
    <w:tmpl w:val="F8AEE98C"/>
    <w:lvl w:ilvl="0" w:tplc="D5BAD48E">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219903129">
    <w:abstractNumId w:val="6"/>
  </w:num>
  <w:num w:numId="2" w16cid:durableId="176047791">
    <w:abstractNumId w:val="9"/>
  </w:num>
  <w:num w:numId="3" w16cid:durableId="1254776861">
    <w:abstractNumId w:val="24"/>
  </w:num>
  <w:num w:numId="4" w16cid:durableId="948776106">
    <w:abstractNumId w:val="1"/>
  </w:num>
  <w:num w:numId="5" w16cid:durableId="1483887389">
    <w:abstractNumId w:val="14"/>
  </w:num>
  <w:num w:numId="6" w16cid:durableId="81416945">
    <w:abstractNumId w:val="0"/>
  </w:num>
  <w:num w:numId="7" w16cid:durableId="1534726047">
    <w:abstractNumId w:val="10"/>
  </w:num>
  <w:num w:numId="8" w16cid:durableId="574437790">
    <w:abstractNumId w:val="13"/>
  </w:num>
  <w:num w:numId="9" w16cid:durableId="997685305">
    <w:abstractNumId w:val="16"/>
  </w:num>
  <w:num w:numId="10" w16cid:durableId="2083865530">
    <w:abstractNumId w:val="20"/>
  </w:num>
  <w:num w:numId="11" w16cid:durableId="2058703610">
    <w:abstractNumId w:val="18"/>
  </w:num>
  <w:num w:numId="12" w16cid:durableId="699665704">
    <w:abstractNumId w:val="15"/>
  </w:num>
  <w:num w:numId="13" w16cid:durableId="636036728">
    <w:abstractNumId w:val="2"/>
  </w:num>
  <w:num w:numId="14" w16cid:durableId="1049691999">
    <w:abstractNumId w:val="3"/>
  </w:num>
  <w:num w:numId="15" w16cid:durableId="1123882466">
    <w:abstractNumId w:val="23"/>
  </w:num>
  <w:num w:numId="16" w16cid:durableId="1506047103">
    <w:abstractNumId w:val="8"/>
  </w:num>
  <w:num w:numId="17" w16cid:durableId="1590503905">
    <w:abstractNumId w:val="22"/>
  </w:num>
  <w:num w:numId="18" w16cid:durableId="198013166">
    <w:abstractNumId w:val="21"/>
  </w:num>
  <w:num w:numId="19" w16cid:durableId="1435401756">
    <w:abstractNumId w:val="12"/>
  </w:num>
  <w:num w:numId="20" w16cid:durableId="1968655481">
    <w:abstractNumId w:val="4"/>
  </w:num>
  <w:num w:numId="21" w16cid:durableId="124127487">
    <w:abstractNumId w:val="26"/>
  </w:num>
  <w:num w:numId="22" w16cid:durableId="710150626">
    <w:abstractNumId w:val="5"/>
  </w:num>
  <w:num w:numId="23" w16cid:durableId="962927162">
    <w:abstractNumId w:val="7"/>
  </w:num>
  <w:num w:numId="24" w16cid:durableId="1794207905">
    <w:abstractNumId w:val="19"/>
  </w:num>
  <w:num w:numId="25" w16cid:durableId="1864241486">
    <w:abstractNumId w:val="11"/>
  </w:num>
  <w:num w:numId="26" w16cid:durableId="242760018">
    <w:abstractNumId w:val="17"/>
  </w:num>
  <w:num w:numId="27" w16cid:durableId="2130931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4"/>
    <w:rsid w:val="000018A0"/>
    <w:rsid w:val="000072F2"/>
    <w:rsid w:val="00010A41"/>
    <w:rsid w:val="00021682"/>
    <w:rsid w:val="00024ED2"/>
    <w:rsid w:val="00025756"/>
    <w:rsid w:val="00025D46"/>
    <w:rsid w:val="000266C5"/>
    <w:rsid w:val="00027937"/>
    <w:rsid w:val="000306D1"/>
    <w:rsid w:val="00054774"/>
    <w:rsid w:val="0005663C"/>
    <w:rsid w:val="000617FE"/>
    <w:rsid w:val="00065A68"/>
    <w:rsid w:val="00076BD8"/>
    <w:rsid w:val="00081038"/>
    <w:rsid w:val="000966C0"/>
    <w:rsid w:val="00097D22"/>
    <w:rsid w:val="000A1FA0"/>
    <w:rsid w:val="000A5229"/>
    <w:rsid w:val="000B0684"/>
    <w:rsid w:val="000B41A0"/>
    <w:rsid w:val="000C10E8"/>
    <w:rsid w:val="000C16F8"/>
    <w:rsid w:val="000C1869"/>
    <w:rsid w:val="000C18FF"/>
    <w:rsid w:val="000C2916"/>
    <w:rsid w:val="000C3C70"/>
    <w:rsid w:val="000C7457"/>
    <w:rsid w:val="000D1540"/>
    <w:rsid w:val="000D365D"/>
    <w:rsid w:val="000E046B"/>
    <w:rsid w:val="000F0254"/>
    <w:rsid w:val="000F3922"/>
    <w:rsid w:val="000F5467"/>
    <w:rsid w:val="001011D8"/>
    <w:rsid w:val="0010480B"/>
    <w:rsid w:val="00105A2A"/>
    <w:rsid w:val="00106114"/>
    <w:rsid w:val="00111283"/>
    <w:rsid w:val="00113DE7"/>
    <w:rsid w:val="001209CD"/>
    <w:rsid w:val="00132EB8"/>
    <w:rsid w:val="00141764"/>
    <w:rsid w:val="00160E75"/>
    <w:rsid w:val="00167944"/>
    <w:rsid w:val="00173D6F"/>
    <w:rsid w:val="00176D2C"/>
    <w:rsid w:val="00181E87"/>
    <w:rsid w:val="00186E36"/>
    <w:rsid w:val="001A4333"/>
    <w:rsid w:val="001A5D7C"/>
    <w:rsid w:val="001B568C"/>
    <w:rsid w:val="001C2D19"/>
    <w:rsid w:val="001C3497"/>
    <w:rsid w:val="001C407B"/>
    <w:rsid w:val="001C413A"/>
    <w:rsid w:val="001D186C"/>
    <w:rsid w:val="001D2767"/>
    <w:rsid w:val="001E2868"/>
    <w:rsid w:val="001F39F8"/>
    <w:rsid w:val="001F47BC"/>
    <w:rsid w:val="001F7C1D"/>
    <w:rsid w:val="00200109"/>
    <w:rsid w:val="00206CCB"/>
    <w:rsid w:val="00207966"/>
    <w:rsid w:val="0021156B"/>
    <w:rsid w:val="00213265"/>
    <w:rsid w:val="00233EB0"/>
    <w:rsid w:val="00242991"/>
    <w:rsid w:val="00245FC7"/>
    <w:rsid w:val="00250186"/>
    <w:rsid w:val="00252BF2"/>
    <w:rsid w:val="002578E8"/>
    <w:rsid w:val="00264E89"/>
    <w:rsid w:val="00265699"/>
    <w:rsid w:val="002673AD"/>
    <w:rsid w:val="00274B04"/>
    <w:rsid w:val="00275A21"/>
    <w:rsid w:val="00276190"/>
    <w:rsid w:val="002770DA"/>
    <w:rsid w:val="00281681"/>
    <w:rsid w:val="00284F11"/>
    <w:rsid w:val="0028723D"/>
    <w:rsid w:val="00287762"/>
    <w:rsid w:val="002916C1"/>
    <w:rsid w:val="0029367E"/>
    <w:rsid w:val="002950FE"/>
    <w:rsid w:val="002A3A74"/>
    <w:rsid w:val="002A4C54"/>
    <w:rsid w:val="002A5582"/>
    <w:rsid w:val="002A72E2"/>
    <w:rsid w:val="002A73AC"/>
    <w:rsid w:val="002A7854"/>
    <w:rsid w:val="002C12E3"/>
    <w:rsid w:val="002C5C60"/>
    <w:rsid w:val="002D5A99"/>
    <w:rsid w:val="002D75EE"/>
    <w:rsid w:val="002E0A36"/>
    <w:rsid w:val="002E0E21"/>
    <w:rsid w:val="002E1AD5"/>
    <w:rsid w:val="002E7BD0"/>
    <w:rsid w:val="002F04B0"/>
    <w:rsid w:val="002F57B0"/>
    <w:rsid w:val="0030110E"/>
    <w:rsid w:val="00307F25"/>
    <w:rsid w:val="00326062"/>
    <w:rsid w:val="00327D37"/>
    <w:rsid w:val="00332AAE"/>
    <w:rsid w:val="003342B1"/>
    <w:rsid w:val="00335809"/>
    <w:rsid w:val="00347087"/>
    <w:rsid w:val="00350816"/>
    <w:rsid w:val="003524A1"/>
    <w:rsid w:val="00366264"/>
    <w:rsid w:val="00380C9A"/>
    <w:rsid w:val="00382BCC"/>
    <w:rsid w:val="00383FB8"/>
    <w:rsid w:val="00386CFC"/>
    <w:rsid w:val="003901E7"/>
    <w:rsid w:val="003904B1"/>
    <w:rsid w:val="003911C2"/>
    <w:rsid w:val="00392B22"/>
    <w:rsid w:val="00394643"/>
    <w:rsid w:val="00395226"/>
    <w:rsid w:val="003A0B71"/>
    <w:rsid w:val="003A56FF"/>
    <w:rsid w:val="003A608A"/>
    <w:rsid w:val="003B4898"/>
    <w:rsid w:val="003B61C0"/>
    <w:rsid w:val="003C7B2A"/>
    <w:rsid w:val="003D4874"/>
    <w:rsid w:val="003D50C1"/>
    <w:rsid w:val="003D5BD9"/>
    <w:rsid w:val="003E4C80"/>
    <w:rsid w:val="003E68D1"/>
    <w:rsid w:val="003E6C16"/>
    <w:rsid w:val="003F1858"/>
    <w:rsid w:val="003F46C4"/>
    <w:rsid w:val="003F6E0A"/>
    <w:rsid w:val="00411AB4"/>
    <w:rsid w:val="004139F6"/>
    <w:rsid w:val="00415C11"/>
    <w:rsid w:val="00424EB9"/>
    <w:rsid w:val="004411F3"/>
    <w:rsid w:val="004557D4"/>
    <w:rsid w:val="0045732F"/>
    <w:rsid w:val="00465889"/>
    <w:rsid w:val="0046747B"/>
    <w:rsid w:val="004823B0"/>
    <w:rsid w:val="00484A8F"/>
    <w:rsid w:val="00484D6A"/>
    <w:rsid w:val="00486DB5"/>
    <w:rsid w:val="00490055"/>
    <w:rsid w:val="0049129C"/>
    <w:rsid w:val="004913EF"/>
    <w:rsid w:val="00492216"/>
    <w:rsid w:val="00495AE4"/>
    <w:rsid w:val="004A34A7"/>
    <w:rsid w:val="004A7A9C"/>
    <w:rsid w:val="004B38AE"/>
    <w:rsid w:val="004B4060"/>
    <w:rsid w:val="004B428E"/>
    <w:rsid w:val="004B62E9"/>
    <w:rsid w:val="004B7C6A"/>
    <w:rsid w:val="004C7298"/>
    <w:rsid w:val="004E0373"/>
    <w:rsid w:val="004E09B0"/>
    <w:rsid w:val="004E593B"/>
    <w:rsid w:val="004F1276"/>
    <w:rsid w:val="004F1968"/>
    <w:rsid w:val="004F2A4B"/>
    <w:rsid w:val="00504C66"/>
    <w:rsid w:val="00506417"/>
    <w:rsid w:val="0051188B"/>
    <w:rsid w:val="0051214C"/>
    <w:rsid w:val="005126A8"/>
    <w:rsid w:val="0051306D"/>
    <w:rsid w:val="00515F79"/>
    <w:rsid w:val="00522452"/>
    <w:rsid w:val="00525054"/>
    <w:rsid w:val="00525731"/>
    <w:rsid w:val="00526BD7"/>
    <w:rsid w:val="00531B7F"/>
    <w:rsid w:val="005330CB"/>
    <w:rsid w:val="00534A81"/>
    <w:rsid w:val="00542301"/>
    <w:rsid w:val="00542EBC"/>
    <w:rsid w:val="00545A33"/>
    <w:rsid w:val="0055379C"/>
    <w:rsid w:val="005556B4"/>
    <w:rsid w:val="00562F7E"/>
    <w:rsid w:val="00567420"/>
    <w:rsid w:val="005709EB"/>
    <w:rsid w:val="00571B8F"/>
    <w:rsid w:val="0057470D"/>
    <w:rsid w:val="0057481A"/>
    <w:rsid w:val="005758E5"/>
    <w:rsid w:val="00584E34"/>
    <w:rsid w:val="005850AD"/>
    <w:rsid w:val="00586E50"/>
    <w:rsid w:val="005905A2"/>
    <w:rsid w:val="005935B6"/>
    <w:rsid w:val="005A1444"/>
    <w:rsid w:val="005A211B"/>
    <w:rsid w:val="005B4A78"/>
    <w:rsid w:val="005B68D4"/>
    <w:rsid w:val="005B7847"/>
    <w:rsid w:val="005F740C"/>
    <w:rsid w:val="0060637D"/>
    <w:rsid w:val="006145D1"/>
    <w:rsid w:val="00620584"/>
    <w:rsid w:val="00623C48"/>
    <w:rsid w:val="00634C0A"/>
    <w:rsid w:val="006407ED"/>
    <w:rsid w:val="00645D09"/>
    <w:rsid w:val="00653399"/>
    <w:rsid w:val="00655ED8"/>
    <w:rsid w:val="00656C64"/>
    <w:rsid w:val="00660253"/>
    <w:rsid w:val="00661BF6"/>
    <w:rsid w:val="00671350"/>
    <w:rsid w:val="006714FA"/>
    <w:rsid w:val="00671B7E"/>
    <w:rsid w:val="00672FCD"/>
    <w:rsid w:val="00676164"/>
    <w:rsid w:val="0068108B"/>
    <w:rsid w:val="0069276D"/>
    <w:rsid w:val="006A07A9"/>
    <w:rsid w:val="006A1205"/>
    <w:rsid w:val="006A4010"/>
    <w:rsid w:val="006A6DB6"/>
    <w:rsid w:val="006B29F6"/>
    <w:rsid w:val="006C4225"/>
    <w:rsid w:val="006D5142"/>
    <w:rsid w:val="006D6297"/>
    <w:rsid w:val="006E4BA4"/>
    <w:rsid w:val="006F012C"/>
    <w:rsid w:val="006F48F3"/>
    <w:rsid w:val="00704D6B"/>
    <w:rsid w:val="00710B01"/>
    <w:rsid w:val="00714BE1"/>
    <w:rsid w:val="00716E23"/>
    <w:rsid w:val="00717151"/>
    <w:rsid w:val="0072122C"/>
    <w:rsid w:val="00723C2B"/>
    <w:rsid w:val="00726B79"/>
    <w:rsid w:val="007338F4"/>
    <w:rsid w:val="00734F4D"/>
    <w:rsid w:val="0076166F"/>
    <w:rsid w:val="00761CC0"/>
    <w:rsid w:val="00762FA2"/>
    <w:rsid w:val="007631A3"/>
    <w:rsid w:val="00764677"/>
    <w:rsid w:val="00765370"/>
    <w:rsid w:val="00765EDF"/>
    <w:rsid w:val="0076758C"/>
    <w:rsid w:val="00786837"/>
    <w:rsid w:val="007912D7"/>
    <w:rsid w:val="00792E4A"/>
    <w:rsid w:val="00795993"/>
    <w:rsid w:val="007969E0"/>
    <w:rsid w:val="007A297D"/>
    <w:rsid w:val="007A4D58"/>
    <w:rsid w:val="007B22FC"/>
    <w:rsid w:val="007B3FD0"/>
    <w:rsid w:val="007B6893"/>
    <w:rsid w:val="007C7716"/>
    <w:rsid w:val="007D4940"/>
    <w:rsid w:val="007E4527"/>
    <w:rsid w:val="007E6309"/>
    <w:rsid w:val="007F00F7"/>
    <w:rsid w:val="007F43E2"/>
    <w:rsid w:val="00812E80"/>
    <w:rsid w:val="00821A01"/>
    <w:rsid w:val="00823C9D"/>
    <w:rsid w:val="00841002"/>
    <w:rsid w:val="00846B2A"/>
    <w:rsid w:val="00847EBF"/>
    <w:rsid w:val="008651F3"/>
    <w:rsid w:val="008661D8"/>
    <w:rsid w:val="00881207"/>
    <w:rsid w:val="00881432"/>
    <w:rsid w:val="0089179C"/>
    <w:rsid w:val="008967E9"/>
    <w:rsid w:val="008A0975"/>
    <w:rsid w:val="008A6F75"/>
    <w:rsid w:val="008B5B33"/>
    <w:rsid w:val="008C210D"/>
    <w:rsid w:val="008E28D2"/>
    <w:rsid w:val="008E2DB6"/>
    <w:rsid w:val="008E3036"/>
    <w:rsid w:val="008E3ACF"/>
    <w:rsid w:val="008E4C60"/>
    <w:rsid w:val="008E5B98"/>
    <w:rsid w:val="008E6A70"/>
    <w:rsid w:val="00901B9E"/>
    <w:rsid w:val="00902C7A"/>
    <w:rsid w:val="00905924"/>
    <w:rsid w:val="009068F8"/>
    <w:rsid w:val="00927552"/>
    <w:rsid w:val="009405D1"/>
    <w:rsid w:val="00945045"/>
    <w:rsid w:val="00945D47"/>
    <w:rsid w:val="0094769D"/>
    <w:rsid w:val="00947E41"/>
    <w:rsid w:val="009628AF"/>
    <w:rsid w:val="00990FA0"/>
    <w:rsid w:val="0099737A"/>
    <w:rsid w:val="009A3016"/>
    <w:rsid w:val="009B3A1F"/>
    <w:rsid w:val="009B5068"/>
    <w:rsid w:val="009C107F"/>
    <w:rsid w:val="009C3B34"/>
    <w:rsid w:val="009C4E8C"/>
    <w:rsid w:val="009F3F0F"/>
    <w:rsid w:val="00A02D8B"/>
    <w:rsid w:val="00A04D0B"/>
    <w:rsid w:val="00A16E24"/>
    <w:rsid w:val="00A268AA"/>
    <w:rsid w:val="00A32DEA"/>
    <w:rsid w:val="00A35F86"/>
    <w:rsid w:val="00A37A5B"/>
    <w:rsid w:val="00A42DF0"/>
    <w:rsid w:val="00A42EF2"/>
    <w:rsid w:val="00A5419E"/>
    <w:rsid w:val="00A5728D"/>
    <w:rsid w:val="00A637A0"/>
    <w:rsid w:val="00A74815"/>
    <w:rsid w:val="00A74CFF"/>
    <w:rsid w:val="00A772E4"/>
    <w:rsid w:val="00A84D05"/>
    <w:rsid w:val="00A85B6B"/>
    <w:rsid w:val="00A94628"/>
    <w:rsid w:val="00AD0E7D"/>
    <w:rsid w:val="00AD329F"/>
    <w:rsid w:val="00AD534A"/>
    <w:rsid w:val="00AD66D6"/>
    <w:rsid w:val="00AD6C71"/>
    <w:rsid w:val="00AD78A0"/>
    <w:rsid w:val="00AE178F"/>
    <w:rsid w:val="00AE1F39"/>
    <w:rsid w:val="00AE577C"/>
    <w:rsid w:val="00AE67B2"/>
    <w:rsid w:val="00AF17A0"/>
    <w:rsid w:val="00AF255E"/>
    <w:rsid w:val="00B03EBC"/>
    <w:rsid w:val="00B124C8"/>
    <w:rsid w:val="00B13F70"/>
    <w:rsid w:val="00B20CDF"/>
    <w:rsid w:val="00B23287"/>
    <w:rsid w:val="00B23CFD"/>
    <w:rsid w:val="00B31ACA"/>
    <w:rsid w:val="00B335DC"/>
    <w:rsid w:val="00B36031"/>
    <w:rsid w:val="00B43005"/>
    <w:rsid w:val="00B46CAF"/>
    <w:rsid w:val="00B643DB"/>
    <w:rsid w:val="00B64C67"/>
    <w:rsid w:val="00B65345"/>
    <w:rsid w:val="00B70807"/>
    <w:rsid w:val="00B70B3E"/>
    <w:rsid w:val="00B735B7"/>
    <w:rsid w:val="00B73E3B"/>
    <w:rsid w:val="00B87486"/>
    <w:rsid w:val="00B93353"/>
    <w:rsid w:val="00B9417F"/>
    <w:rsid w:val="00B946AF"/>
    <w:rsid w:val="00B974C7"/>
    <w:rsid w:val="00B97C42"/>
    <w:rsid w:val="00BA4059"/>
    <w:rsid w:val="00BB06BB"/>
    <w:rsid w:val="00BB0E87"/>
    <w:rsid w:val="00BB677C"/>
    <w:rsid w:val="00BB67DF"/>
    <w:rsid w:val="00BC0128"/>
    <w:rsid w:val="00BC31D3"/>
    <w:rsid w:val="00BC3F1E"/>
    <w:rsid w:val="00BD557F"/>
    <w:rsid w:val="00BE51E8"/>
    <w:rsid w:val="00BE52F3"/>
    <w:rsid w:val="00BE69B3"/>
    <w:rsid w:val="00BF130E"/>
    <w:rsid w:val="00BF225A"/>
    <w:rsid w:val="00BF6C8E"/>
    <w:rsid w:val="00BF7A18"/>
    <w:rsid w:val="00C02987"/>
    <w:rsid w:val="00C27C66"/>
    <w:rsid w:val="00C35508"/>
    <w:rsid w:val="00C46226"/>
    <w:rsid w:val="00C53A55"/>
    <w:rsid w:val="00C57856"/>
    <w:rsid w:val="00C65B75"/>
    <w:rsid w:val="00C712B9"/>
    <w:rsid w:val="00C713F5"/>
    <w:rsid w:val="00C71989"/>
    <w:rsid w:val="00C844E9"/>
    <w:rsid w:val="00C87B8E"/>
    <w:rsid w:val="00C95270"/>
    <w:rsid w:val="00C959E1"/>
    <w:rsid w:val="00CA035E"/>
    <w:rsid w:val="00CA0418"/>
    <w:rsid w:val="00CA090E"/>
    <w:rsid w:val="00CA5087"/>
    <w:rsid w:val="00CA5E07"/>
    <w:rsid w:val="00CD0C08"/>
    <w:rsid w:val="00CE2DAD"/>
    <w:rsid w:val="00CF0116"/>
    <w:rsid w:val="00CF0CEC"/>
    <w:rsid w:val="00CF5330"/>
    <w:rsid w:val="00CF6B4D"/>
    <w:rsid w:val="00D006F0"/>
    <w:rsid w:val="00D04547"/>
    <w:rsid w:val="00D04D6A"/>
    <w:rsid w:val="00D10E7C"/>
    <w:rsid w:val="00D13BCE"/>
    <w:rsid w:val="00D15121"/>
    <w:rsid w:val="00D1661C"/>
    <w:rsid w:val="00D2444E"/>
    <w:rsid w:val="00D35041"/>
    <w:rsid w:val="00D44AD2"/>
    <w:rsid w:val="00D45710"/>
    <w:rsid w:val="00D457BF"/>
    <w:rsid w:val="00D466D9"/>
    <w:rsid w:val="00D477AF"/>
    <w:rsid w:val="00D622A2"/>
    <w:rsid w:val="00D64F25"/>
    <w:rsid w:val="00D6652E"/>
    <w:rsid w:val="00D709EA"/>
    <w:rsid w:val="00D77C8F"/>
    <w:rsid w:val="00D84B12"/>
    <w:rsid w:val="00D869CE"/>
    <w:rsid w:val="00D96535"/>
    <w:rsid w:val="00D97399"/>
    <w:rsid w:val="00D97C10"/>
    <w:rsid w:val="00DA1BA0"/>
    <w:rsid w:val="00DA214E"/>
    <w:rsid w:val="00DA65D3"/>
    <w:rsid w:val="00DB3151"/>
    <w:rsid w:val="00DB5F67"/>
    <w:rsid w:val="00DD1E0B"/>
    <w:rsid w:val="00DD66C5"/>
    <w:rsid w:val="00DE1C17"/>
    <w:rsid w:val="00DE473C"/>
    <w:rsid w:val="00DE4BEE"/>
    <w:rsid w:val="00DE6486"/>
    <w:rsid w:val="00DF0C9B"/>
    <w:rsid w:val="00DF1D67"/>
    <w:rsid w:val="00E0181F"/>
    <w:rsid w:val="00E23A49"/>
    <w:rsid w:val="00E30264"/>
    <w:rsid w:val="00E31247"/>
    <w:rsid w:val="00E351E9"/>
    <w:rsid w:val="00E473D3"/>
    <w:rsid w:val="00E5135C"/>
    <w:rsid w:val="00E55C9D"/>
    <w:rsid w:val="00E56BB0"/>
    <w:rsid w:val="00E60177"/>
    <w:rsid w:val="00E658CE"/>
    <w:rsid w:val="00E7277D"/>
    <w:rsid w:val="00E8723A"/>
    <w:rsid w:val="00EA08D4"/>
    <w:rsid w:val="00EA4F06"/>
    <w:rsid w:val="00EA7862"/>
    <w:rsid w:val="00EB073F"/>
    <w:rsid w:val="00EC6BBB"/>
    <w:rsid w:val="00ED5597"/>
    <w:rsid w:val="00EE2315"/>
    <w:rsid w:val="00EE3096"/>
    <w:rsid w:val="00EE65E8"/>
    <w:rsid w:val="00EF04FE"/>
    <w:rsid w:val="00EF5BE3"/>
    <w:rsid w:val="00F07CA6"/>
    <w:rsid w:val="00F113D8"/>
    <w:rsid w:val="00F11C3E"/>
    <w:rsid w:val="00F1798E"/>
    <w:rsid w:val="00F20010"/>
    <w:rsid w:val="00F237D0"/>
    <w:rsid w:val="00F237FF"/>
    <w:rsid w:val="00F240A8"/>
    <w:rsid w:val="00F26B40"/>
    <w:rsid w:val="00F27CB5"/>
    <w:rsid w:val="00F30F97"/>
    <w:rsid w:val="00F338D7"/>
    <w:rsid w:val="00F43AE4"/>
    <w:rsid w:val="00F520B6"/>
    <w:rsid w:val="00F63F9A"/>
    <w:rsid w:val="00F6712D"/>
    <w:rsid w:val="00F70951"/>
    <w:rsid w:val="00F71C8D"/>
    <w:rsid w:val="00F71EBA"/>
    <w:rsid w:val="00F75786"/>
    <w:rsid w:val="00F817E5"/>
    <w:rsid w:val="00F82F9D"/>
    <w:rsid w:val="00F83520"/>
    <w:rsid w:val="00F86B3C"/>
    <w:rsid w:val="00F87754"/>
    <w:rsid w:val="00F926BF"/>
    <w:rsid w:val="00FA27C9"/>
    <w:rsid w:val="00FC1C05"/>
    <w:rsid w:val="00FC7FE1"/>
    <w:rsid w:val="00FD233A"/>
    <w:rsid w:val="00FD52D3"/>
    <w:rsid w:val="00FD61D4"/>
    <w:rsid w:val="00FE4F29"/>
    <w:rsid w:val="00FF3FFE"/>
    <w:rsid w:val="00FF651C"/>
    <w:rsid w:val="00FF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C5EEA0D"/>
  <w15:chartTrackingRefBased/>
  <w15:docId w15:val="{220EDAB4-A73F-4A6B-B886-CDC637B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7FE1"/>
  </w:style>
  <w:style w:type="paragraph" w:styleId="a4">
    <w:name w:val="Balloon Text"/>
    <w:basedOn w:val="a"/>
    <w:semiHidden/>
    <w:rsid w:val="007338F4"/>
    <w:rPr>
      <w:rFonts w:ascii="Arial" w:eastAsia="ＭＳ ゴシック" w:hAnsi="Arial"/>
      <w:sz w:val="18"/>
      <w:szCs w:val="18"/>
    </w:rPr>
  </w:style>
  <w:style w:type="paragraph" w:styleId="a5">
    <w:name w:val="header"/>
    <w:basedOn w:val="a"/>
    <w:link w:val="a6"/>
    <w:rsid w:val="00542301"/>
    <w:pPr>
      <w:tabs>
        <w:tab w:val="center" w:pos="4252"/>
        <w:tab w:val="right" w:pos="8504"/>
      </w:tabs>
      <w:snapToGrid w:val="0"/>
    </w:pPr>
  </w:style>
  <w:style w:type="character" w:customStyle="1" w:styleId="a6">
    <w:name w:val="ヘッダー (文字)"/>
    <w:link w:val="a5"/>
    <w:rsid w:val="00542301"/>
    <w:rPr>
      <w:kern w:val="2"/>
      <w:sz w:val="21"/>
      <w:szCs w:val="24"/>
    </w:rPr>
  </w:style>
  <w:style w:type="paragraph" w:styleId="a7">
    <w:name w:val="footer"/>
    <w:basedOn w:val="a"/>
    <w:link w:val="a8"/>
    <w:uiPriority w:val="99"/>
    <w:rsid w:val="00542301"/>
    <w:pPr>
      <w:tabs>
        <w:tab w:val="center" w:pos="4252"/>
        <w:tab w:val="right" w:pos="8504"/>
      </w:tabs>
      <w:snapToGrid w:val="0"/>
    </w:pPr>
  </w:style>
  <w:style w:type="character" w:customStyle="1" w:styleId="a8">
    <w:name w:val="フッター (文字)"/>
    <w:link w:val="a7"/>
    <w:uiPriority w:val="99"/>
    <w:rsid w:val="00542301"/>
    <w:rPr>
      <w:kern w:val="2"/>
      <w:sz w:val="21"/>
      <w:szCs w:val="24"/>
    </w:rPr>
  </w:style>
  <w:style w:type="character" w:styleId="a9">
    <w:name w:val="Hyperlink"/>
    <w:rsid w:val="001209CD"/>
    <w:rPr>
      <w:color w:val="0000FF"/>
      <w:u w:val="single"/>
    </w:rPr>
  </w:style>
  <w:style w:type="table" w:styleId="aa">
    <w:name w:val="Table Grid"/>
    <w:basedOn w:val="a1"/>
    <w:uiPriority w:val="59"/>
    <w:rsid w:val="0050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15F79"/>
    <w:pPr>
      <w:ind w:leftChars="400" w:left="840"/>
    </w:pPr>
    <w:rPr>
      <w:szCs w:val="22"/>
    </w:rPr>
  </w:style>
  <w:style w:type="character" w:styleId="ac">
    <w:name w:val="Unresolved Mention"/>
    <w:basedOn w:val="a0"/>
    <w:uiPriority w:val="99"/>
    <w:semiHidden/>
    <w:unhideWhenUsed/>
    <w:rsid w:val="008E4C60"/>
    <w:rPr>
      <w:color w:val="605E5C"/>
      <w:shd w:val="clear" w:color="auto" w:fill="E1DFDD"/>
    </w:rPr>
  </w:style>
  <w:style w:type="character" w:styleId="ad">
    <w:name w:val="FollowedHyperlink"/>
    <w:basedOn w:val="a0"/>
    <w:rsid w:val="008E4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onemiraikaigi-main.html" TargetMode="External"/><Relationship Id="rId13" Type="http://schemas.openxmlformats.org/officeDocument/2006/relationships/hyperlink" Target="https://onehealth.pref.fukuoka.lg.jp/regist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health@pref.fukuok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health.pref.fukuoka.lg.jp/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ehealth.pref.fukuoka.lg.jp/about-one-health/" TargetMode="External"/><Relationship Id="rId4" Type="http://schemas.openxmlformats.org/officeDocument/2006/relationships/settings" Target="settings.xml"/><Relationship Id="rId9" Type="http://schemas.openxmlformats.org/officeDocument/2006/relationships/hyperlink" Target="https://onehealth.pref.fukuo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6274-1913-4166-BE75-DFF497E5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5918</Words>
  <Characters>1165</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福岡県・ハノイ市友好提携記念事業</vt:lpstr>
    </vt:vector>
  </TitlesOfParts>
  <Company>福岡県</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7</cp:revision>
  <cp:lastPrinted>2026-05-26T01:59:00Z</cp:lastPrinted>
  <dcterms:created xsi:type="dcterms:W3CDTF">2026-05-29T04:07:00Z</dcterms:created>
  <dcterms:modified xsi:type="dcterms:W3CDTF">2026-06-01T09:16:00Z</dcterms:modified>
</cp:coreProperties>
</file>