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05EC1" w14:textId="122544F0" w:rsidR="00524293" w:rsidRPr="00C1017C" w:rsidRDefault="00D42225" w:rsidP="00D42225">
      <w:pPr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 w:rsidRPr="00C1017C">
        <w:rPr>
          <w:rFonts w:ascii="BIZ UDPゴシック" w:eastAsia="BIZ UDPゴシック" w:hAnsi="BIZ UDPゴシック" w:hint="eastAsia"/>
          <w:b/>
          <w:sz w:val="24"/>
          <w:szCs w:val="24"/>
        </w:rPr>
        <w:t>「令和</w:t>
      </w:r>
      <w:r w:rsidR="00B2295B">
        <w:rPr>
          <w:rFonts w:ascii="BIZ UDPゴシック" w:eastAsia="BIZ UDPゴシック" w:hAnsi="BIZ UDPゴシック" w:hint="eastAsia"/>
          <w:b/>
          <w:sz w:val="24"/>
          <w:szCs w:val="24"/>
        </w:rPr>
        <w:t>８</w:t>
      </w:r>
      <w:r w:rsidRPr="00C1017C">
        <w:rPr>
          <w:rFonts w:ascii="BIZ UDPゴシック" w:eastAsia="BIZ UDPゴシック" w:hAnsi="BIZ UDPゴシック" w:hint="eastAsia"/>
          <w:b/>
          <w:sz w:val="24"/>
          <w:szCs w:val="24"/>
        </w:rPr>
        <w:t>年度福岡県庁オフィス整備事業」業務委託</w:t>
      </w:r>
    </w:p>
    <w:p w14:paraId="28900BF3" w14:textId="77777777" w:rsidR="00D42225" w:rsidRPr="00C1017C" w:rsidRDefault="00674C50" w:rsidP="00D42225">
      <w:pPr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 w:rsidRPr="00C1017C">
        <w:rPr>
          <w:rFonts w:ascii="BIZ UDPゴシック" w:eastAsia="BIZ UDPゴシック" w:hAnsi="BIZ UDPゴシック" w:hint="eastAsia"/>
          <w:b/>
          <w:sz w:val="24"/>
          <w:szCs w:val="24"/>
        </w:rPr>
        <w:t>事業者選定要領</w:t>
      </w:r>
    </w:p>
    <w:p w14:paraId="39272A17" w14:textId="77777777" w:rsidR="00D42225" w:rsidRPr="00C1017C" w:rsidRDefault="00D42225">
      <w:pPr>
        <w:rPr>
          <w:rFonts w:ascii="BIZ UDPゴシック" w:eastAsia="BIZ UDPゴシック" w:hAnsi="BIZ UDPゴシック"/>
          <w:sz w:val="24"/>
          <w:szCs w:val="24"/>
        </w:rPr>
      </w:pPr>
    </w:p>
    <w:p w14:paraId="2E8692C4" w14:textId="77777777" w:rsidR="000E0089" w:rsidRPr="00C1017C" w:rsidRDefault="0051098F" w:rsidP="00674C50">
      <w:pPr>
        <w:tabs>
          <w:tab w:val="left" w:pos="7575"/>
        </w:tabs>
        <w:rPr>
          <w:rFonts w:ascii="BIZ UDPゴシック" w:eastAsia="BIZ UDPゴシック" w:hAnsi="BIZ UDPゴシック"/>
          <w:sz w:val="24"/>
          <w:szCs w:val="24"/>
        </w:rPr>
      </w:pPr>
      <w:r w:rsidRPr="00C1017C">
        <w:rPr>
          <w:rFonts w:ascii="BIZ UDPゴシック" w:eastAsia="BIZ UDPゴシック" w:hAnsi="BIZ UDPゴシック" w:hint="eastAsia"/>
          <w:sz w:val="24"/>
          <w:szCs w:val="24"/>
        </w:rPr>
        <w:t xml:space="preserve">１　</w:t>
      </w:r>
      <w:r w:rsidR="00674C50" w:rsidRPr="00C1017C">
        <w:rPr>
          <w:rFonts w:ascii="BIZ UDPゴシック" w:eastAsia="BIZ UDPゴシック" w:hAnsi="BIZ UDPゴシック" w:hint="eastAsia"/>
          <w:sz w:val="24"/>
          <w:szCs w:val="24"/>
        </w:rPr>
        <w:t>趣旨</w:t>
      </w:r>
    </w:p>
    <w:p w14:paraId="7BB93DF2" w14:textId="3AD25B98" w:rsidR="00674C50" w:rsidRPr="00C1017C" w:rsidRDefault="004F2745" w:rsidP="004F2745">
      <w:pPr>
        <w:tabs>
          <w:tab w:val="left" w:pos="7575"/>
        </w:tabs>
        <w:ind w:leftChars="100" w:left="210"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C1017C">
        <w:rPr>
          <w:rFonts w:ascii="BIZ UDPゴシック" w:eastAsia="BIZ UDPゴシック" w:hAnsi="BIZ UDPゴシック" w:hint="eastAsia"/>
          <w:sz w:val="24"/>
          <w:szCs w:val="24"/>
        </w:rPr>
        <w:t>この要領は「令和</w:t>
      </w:r>
      <w:r w:rsidR="00487A70">
        <w:rPr>
          <w:rFonts w:ascii="BIZ UDPゴシック" w:eastAsia="BIZ UDPゴシック" w:hAnsi="BIZ UDPゴシック" w:hint="eastAsia"/>
          <w:sz w:val="24"/>
          <w:szCs w:val="24"/>
        </w:rPr>
        <w:t>8</w:t>
      </w:r>
      <w:r w:rsidRPr="00C1017C">
        <w:rPr>
          <w:rFonts w:ascii="BIZ UDPゴシック" w:eastAsia="BIZ UDPゴシック" w:hAnsi="BIZ UDPゴシック" w:hint="eastAsia"/>
          <w:sz w:val="24"/>
          <w:szCs w:val="24"/>
        </w:rPr>
        <w:t>年度福岡県庁オフィス整備事業」</w:t>
      </w:r>
      <w:r w:rsidRPr="00C1017C">
        <w:rPr>
          <w:rFonts w:ascii="BIZ UDPゴシック" w:eastAsia="BIZ UDPゴシック" w:hAnsi="BIZ UDPゴシック"/>
          <w:sz w:val="24"/>
          <w:szCs w:val="24"/>
        </w:rPr>
        <w:t>に係る提案企画の審査及び受託事業者の選定に関し、必要な事項を定めるものとする。</w:t>
      </w:r>
    </w:p>
    <w:p w14:paraId="0C8A5777" w14:textId="77777777" w:rsidR="004F2745" w:rsidRPr="00C1017C" w:rsidRDefault="004F2745" w:rsidP="004F2745">
      <w:pPr>
        <w:tabs>
          <w:tab w:val="left" w:pos="7575"/>
        </w:tabs>
        <w:rPr>
          <w:rFonts w:ascii="BIZ UDPゴシック" w:eastAsia="BIZ UDPゴシック" w:hAnsi="BIZ UDPゴシック"/>
          <w:sz w:val="24"/>
          <w:szCs w:val="24"/>
        </w:rPr>
      </w:pPr>
    </w:p>
    <w:p w14:paraId="324A2F19" w14:textId="77777777" w:rsidR="004F2745" w:rsidRPr="00C1017C" w:rsidRDefault="004F2745" w:rsidP="004F2745">
      <w:pPr>
        <w:tabs>
          <w:tab w:val="left" w:pos="7575"/>
        </w:tabs>
        <w:rPr>
          <w:rFonts w:ascii="BIZ UDPゴシック" w:eastAsia="BIZ UDPゴシック" w:hAnsi="BIZ UDPゴシック"/>
          <w:sz w:val="24"/>
          <w:szCs w:val="24"/>
        </w:rPr>
      </w:pPr>
      <w:r w:rsidRPr="00C1017C">
        <w:rPr>
          <w:rFonts w:ascii="BIZ UDPゴシック" w:eastAsia="BIZ UDPゴシック" w:hAnsi="BIZ UDPゴシック" w:hint="eastAsia"/>
          <w:sz w:val="24"/>
          <w:szCs w:val="24"/>
        </w:rPr>
        <w:t>２　選定機関</w:t>
      </w:r>
    </w:p>
    <w:p w14:paraId="62FD94C4" w14:textId="331096BC" w:rsidR="004F2745" w:rsidRPr="00C1017C" w:rsidRDefault="004F2745" w:rsidP="004F2745">
      <w:pPr>
        <w:tabs>
          <w:tab w:val="left" w:pos="7575"/>
        </w:tabs>
        <w:ind w:left="240" w:hangingChars="100" w:hanging="240"/>
        <w:rPr>
          <w:rFonts w:ascii="BIZ UDPゴシック" w:eastAsia="BIZ UDPゴシック" w:hAnsi="BIZ UDPゴシック"/>
          <w:sz w:val="24"/>
          <w:szCs w:val="24"/>
        </w:rPr>
      </w:pPr>
      <w:r w:rsidRPr="00C1017C">
        <w:rPr>
          <w:rFonts w:ascii="BIZ UDPゴシック" w:eastAsia="BIZ UDPゴシック" w:hAnsi="BIZ UDPゴシック" w:hint="eastAsia"/>
          <w:sz w:val="24"/>
          <w:szCs w:val="24"/>
        </w:rPr>
        <w:t xml:space="preserve">　　　提案企画の審査及び受託事業者の選定は、「令和</w:t>
      </w:r>
      <w:r w:rsidR="00487A70">
        <w:rPr>
          <w:rFonts w:ascii="BIZ UDPゴシック" w:eastAsia="BIZ UDPゴシック" w:hAnsi="BIZ UDPゴシック" w:hint="eastAsia"/>
          <w:sz w:val="24"/>
          <w:szCs w:val="24"/>
        </w:rPr>
        <w:t>8</w:t>
      </w:r>
      <w:r w:rsidRPr="00C1017C">
        <w:rPr>
          <w:rFonts w:ascii="BIZ UDPゴシック" w:eastAsia="BIZ UDPゴシック" w:hAnsi="BIZ UDPゴシック" w:hint="eastAsia"/>
          <w:sz w:val="24"/>
          <w:szCs w:val="24"/>
        </w:rPr>
        <w:t>年度福岡県庁オフィス整備事業」</w:t>
      </w:r>
      <w:r w:rsidRPr="00C1017C">
        <w:rPr>
          <w:rFonts w:ascii="BIZ UDPゴシック" w:eastAsia="BIZ UDPゴシック" w:hAnsi="BIZ UDPゴシック"/>
          <w:sz w:val="24"/>
          <w:szCs w:val="24"/>
        </w:rPr>
        <w:t>業務受託事業者選定委員会（以下「委員会」という。）において行う。</w:t>
      </w:r>
    </w:p>
    <w:p w14:paraId="3541165E" w14:textId="77777777" w:rsidR="004F2745" w:rsidRPr="00C1017C" w:rsidRDefault="004F2745" w:rsidP="004F2745">
      <w:pPr>
        <w:tabs>
          <w:tab w:val="left" w:pos="7575"/>
        </w:tabs>
        <w:ind w:left="240" w:hangingChars="100" w:hanging="240"/>
        <w:rPr>
          <w:rFonts w:ascii="BIZ UDPゴシック" w:eastAsia="BIZ UDPゴシック" w:hAnsi="BIZ UDPゴシック"/>
          <w:sz w:val="24"/>
          <w:szCs w:val="24"/>
        </w:rPr>
      </w:pPr>
    </w:p>
    <w:p w14:paraId="41E3CBBD" w14:textId="77777777" w:rsidR="00C444FF" w:rsidRDefault="004F2745" w:rsidP="00C444FF">
      <w:pPr>
        <w:tabs>
          <w:tab w:val="left" w:pos="7575"/>
        </w:tabs>
        <w:ind w:left="240" w:hangingChars="100" w:hanging="240"/>
        <w:rPr>
          <w:rFonts w:ascii="BIZ UDPゴシック" w:eastAsia="BIZ UDPゴシック" w:hAnsi="BIZ UDPゴシック"/>
          <w:sz w:val="24"/>
          <w:szCs w:val="24"/>
        </w:rPr>
      </w:pPr>
      <w:r w:rsidRPr="00C1017C">
        <w:rPr>
          <w:rFonts w:ascii="BIZ UDPゴシック" w:eastAsia="BIZ UDPゴシック" w:hAnsi="BIZ UDPゴシック" w:hint="eastAsia"/>
          <w:sz w:val="24"/>
          <w:szCs w:val="24"/>
        </w:rPr>
        <w:t>３　評価対象項目及び配点</w:t>
      </w:r>
    </w:p>
    <w:p w14:paraId="741CB63F" w14:textId="77777777" w:rsidR="00C444FF" w:rsidRDefault="004F2745" w:rsidP="00C444FF">
      <w:pPr>
        <w:tabs>
          <w:tab w:val="left" w:pos="7575"/>
        </w:tabs>
        <w:ind w:leftChars="100" w:left="210"/>
        <w:rPr>
          <w:rFonts w:ascii="BIZ UDPゴシック" w:eastAsia="BIZ UDPゴシック" w:hAnsi="BIZ UDPゴシック"/>
          <w:sz w:val="24"/>
          <w:szCs w:val="24"/>
        </w:rPr>
      </w:pPr>
      <w:r w:rsidRPr="00C1017C">
        <w:rPr>
          <w:rFonts w:ascii="BIZ UDPゴシック" w:eastAsia="BIZ UDPゴシック" w:hAnsi="BIZ UDPゴシック" w:hint="eastAsia"/>
          <w:sz w:val="24"/>
          <w:szCs w:val="24"/>
        </w:rPr>
        <w:t>評価対象項目及び各項目の配点は以下の通り定める</w:t>
      </w:r>
      <w:r w:rsidR="00D22B26" w:rsidRPr="00C1017C">
        <w:rPr>
          <w:rFonts w:ascii="BIZ UDPゴシック" w:eastAsia="BIZ UDPゴシック" w:hAnsi="BIZ UDPゴシック" w:hint="eastAsia"/>
          <w:sz w:val="24"/>
          <w:szCs w:val="24"/>
        </w:rPr>
        <w:t>（１００点満点）</w:t>
      </w:r>
      <w:r w:rsidRPr="00C1017C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3BD9288E" w14:textId="789B8C2F" w:rsidR="004F2745" w:rsidRDefault="001E5E75" w:rsidP="00C444FF">
      <w:pPr>
        <w:tabs>
          <w:tab w:val="left" w:pos="7575"/>
        </w:tabs>
        <w:ind w:leftChars="100" w:left="210"/>
        <w:rPr>
          <w:rFonts w:ascii="BIZ UDPゴシック" w:eastAsia="BIZ UDPゴシック" w:hAnsi="BIZ UDPゴシック"/>
          <w:sz w:val="24"/>
          <w:szCs w:val="24"/>
        </w:rPr>
      </w:pPr>
      <w:r w:rsidRPr="001E5E75">
        <w:drawing>
          <wp:inline distT="0" distB="0" distL="0" distR="0" wp14:anchorId="686153CB" wp14:editId="5015C433">
            <wp:extent cx="6188710" cy="5522595"/>
            <wp:effectExtent l="0" t="0" r="2540" b="1905"/>
            <wp:docPr id="8672838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552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5A95A" w14:textId="0470EFA2" w:rsidR="00471B48" w:rsidRPr="00C1017C" w:rsidRDefault="00471B48" w:rsidP="005206EE">
      <w:pPr>
        <w:tabs>
          <w:tab w:val="left" w:pos="7575"/>
        </w:tabs>
        <w:ind w:left="210" w:hangingChars="100" w:hanging="210"/>
        <w:rPr>
          <w:noProof/>
        </w:rPr>
      </w:pPr>
    </w:p>
    <w:p w14:paraId="2F6EAC66" w14:textId="77777777" w:rsidR="0023056A" w:rsidRPr="00C1017C" w:rsidRDefault="00893F8E" w:rsidP="004F2745">
      <w:pPr>
        <w:tabs>
          <w:tab w:val="left" w:pos="7575"/>
        </w:tabs>
        <w:ind w:left="240" w:hangingChars="100" w:hanging="240"/>
        <w:rPr>
          <w:rFonts w:ascii="BIZ UDPゴシック" w:eastAsia="BIZ UDPゴシック" w:hAnsi="BIZ UDPゴシック"/>
          <w:sz w:val="24"/>
          <w:szCs w:val="24"/>
        </w:rPr>
      </w:pPr>
      <w:r w:rsidRPr="00C1017C">
        <w:rPr>
          <w:rFonts w:ascii="BIZ UDPゴシック" w:eastAsia="BIZ UDPゴシック" w:hAnsi="BIZ UDPゴシック" w:hint="eastAsia"/>
          <w:sz w:val="24"/>
          <w:szCs w:val="24"/>
        </w:rPr>
        <w:t>４　評価方法</w:t>
      </w:r>
    </w:p>
    <w:p w14:paraId="43D8A291" w14:textId="77777777" w:rsidR="00893F8E" w:rsidRPr="00C1017C" w:rsidRDefault="00893F8E" w:rsidP="00C1017C">
      <w:pPr>
        <w:tabs>
          <w:tab w:val="left" w:pos="7575"/>
        </w:tabs>
        <w:ind w:leftChars="100" w:left="450" w:hangingChars="100" w:hanging="240"/>
        <w:rPr>
          <w:rFonts w:ascii="BIZ UDPゴシック" w:eastAsia="BIZ UDPゴシック" w:hAnsi="BIZ UDPゴシック"/>
          <w:sz w:val="24"/>
          <w:szCs w:val="24"/>
        </w:rPr>
      </w:pPr>
      <w:r w:rsidRPr="00C1017C">
        <w:rPr>
          <w:rFonts w:ascii="BIZ UDPゴシック" w:eastAsia="BIZ UDPゴシック" w:hAnsi="BIZ UDPゴシック" w:hint="eastAsia"/>
          <w:sz w:val="24"/>
          <w:szCs w:val="24"/>
        </w:rPr>
        <w:t>（１）　委員会の各委員は提出された企画</w:t>
      </w:r>
      <w:r w:rsidR="006A2D17" w:rsidRPr="00C1017C">
        <w:rPr>
          <w:rFonts w:ascii="BIZ UDPゴシック" w:eastAsia="BIZ UDPゴシック" w:hAnsi="BIZ UDPゴシック" w:hint="eastAsia"/>
          <w:sz w:val="24"/>
          <w:szCs w:val="24"/>
        </w:rPr>
        <w:t>提案</w:t>
      </w:r>
      <w:r w:rsidRPr="00C1017C">
        <w:rPr>
          <w:rFonts w:ascii="BIZ UDPゴシック" w:eastAsia="BIZ UDPゴシック" w:hAnsi="BIZ UDPゴシック" w:hint="eastAsia"/>
          <w:sz w:val="24"/>
          <w:szCs w:val="24"/>
        </w:rPr>
        <w:t>書を確認し、「３</w:t>
      </w:r>
      <w:r w:rsidRPr="00C1017C">
        <w:rPr>
          <w:rFonts w:ascii="BIZ UDPゴシック" w:eastAsia="BIZ UDPゴシック" w:hAnsi="BIZ UDPゴシック"/>
          <w:sz w:val="24"/>
          <w:szCs w:val="24"/>
        </w:rPr>
        <w:t xml:space="preserve"> 評価</w:t>
      </w:r>
      <w:r w:rsidR="006A2D17" w:rsidRPr="00C1017C">
        <w:rPr>
          <w:rFonts w:ascii="BIZ UDPゴシック" w:eastAsia="BIZ UDPゴシック" w:hAnsi="BIZ UDPゴシック" w:hint="eastAsia"/>
          <w:sz w:val="24"/>
          <w:szCs w:val="24"/>
        </w:rPr>
        <w:t>対象</w:t>
      </w:r>
      <w:r w:rsidRPr="00C1017C">
        <w:rPr>
          <w:rFonts w:ascii="BIZ UDPゴシック" w:eastAsia="BIZ UDPゴシック" w:hAnsi="BIZ UDPゴシック"/>
          <w:sz w:val="24"/>
          <w:szCs w:val="24"/>
        </w:rPr>
        <w:t>項目</w:t>
      </w:r>
      <w:r w:rsidR="006A2D17" w:rsidRPr="00C1017C">
        <w:rPr>
          <w:rFonts w:ascii="BIZ UDPゴシック" w:eastAsia="BIZ UDPゴシック" w:hAnsi="BIZ UDPゴシック" w:hint="eastAsia"/>
          <w:sz w:val="24"/>
          <w:szCs w:val="24"/>
        </w:rPr>
        <w:t>及び</w:t>
      </w:r>
      <w:r w:rsidRPr="00C1017C">
        <w:rPr>
          <w:rFonts w:ascii="BIZ UDPゴシック" w:eastAsia="BIZ UDPゴシック" w:hAnsi="BIZ UDPゴシック"/>
          <w:sz w:val="24"/>
          <w:szCs w:val="24"/>
        </w:rPr>
        <w:t>配点」の項目ごとに、下表に基づいて評価・採点をする。</w:t>
      </w:r>
    </w:p>
    <w:p w14:paraId="68E16286" w14:textId="77777777" w:rsidR="00771A99" w:rsidRPr="00C1017C" w:rsidRDefault="00893F8E" w:rsidP="00893F8E">
      <w:pPr>
        <w:tabs>
          <w:tab w:val="left" w:pos="7575"/>
        </w:tabs>
        <w:ind w:leftChars="100" w:left="210"/>
        <w:rPr>
          <w:rFonts w:ascii="BIZ UDPゴシック" w:eastAsia="BIZ UDPゴシック" w:hAnsi="BIZ UDPゴシック"/>
          <w:sz w:val="24"/>
          <w:szCs w:val="24"/>
        </w:rPr>
      </w:pPr>
      <w:r w:rsidRPr="00C1017C">
        <w:rPr>
          <w:rFonts w:ascii="BIZ UDPゴシック" w:eastAsia="BIZ UDPゴシック" w:hAnsi="BIZ UDPゴシック" w:hint="eastAsia"/>
          <w:sz w:val="24"/>
          <w:szCs w:val="24"/>
        </w:rPr>
        <w:t xml:space="preserve">（２） </w:t>
      </w:r>
      <w:r w:rsidR="00CC6728" w:rsidRPr="00C1017C">
        <w:rPr>
          <w:rFonts w:ascii="BIZ UDPゴシック" w:eastAsia="BIZ UDPゴシック" w:hAnsi="BIZ UDPゴシック" w:hint="eastAsia"/>
          <w:sz w:val="24"/>
          <w:szCs w:val="24"/>
        </w:rPr>
        <w:t>事務局は、各</w:t>
      </w:r>
      <w:r w:rsidRPr="00C1017C">
        <w:rPr>
          <w:rFonts w:ascii="BIZ UDPゴシック" w:eastAsia="BIZ UDPゴシック" w:hAnsi="BIZ UDPゴシック" w:hint="eastAsia"/>
          <w:sz w:val="24"/>
          <w:szCs w:val="24"/>
        </w:rPr>
        <w:t>委員の点数を</w:t>
      </w:r>
      <w:r w:rsidR="006A2D17" w:rsidRPr="00C1017C">
        <w:rPr>
          <w:rFonts w:ascii="BIZ UDPゴシック" w:eastAsia="BIZ UDPゴシック" w:hAnsi="BIZ UDPゴシック" w:hint="eastAsia"/>
          <w:sz w:val="24"/>
          <w:szCs w:val="24"/>
        </w:rPr>
        <w:t>項目ごとに</w:t>
      </w:r>
      <w:r w:rsidRPr="00C1017C">
        <w:rPr>
          <w:rFonts w:ascii="BIZ UDPゴシック" w:eastAsia="BIZ UDPゴシック" w:hAnsi="BIZ UDPゴシック" w:hint="eastAsia"/>
          <w:sz w:val="24"/>
          <w:szCs w:val="24"/>
        </w:rPr>
        <w:t>合算し</w:t>
      </w:r>
      <w:r w:rsidR="00D22B26" w:rsidRPr="00C1017C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Pr="00C1017C">
        <w:rPr>
          <w:rFonts w:ascii="BIZ UDPゴシック" w:eastAsia="BIZ UDPゴシック" w:hAnsi="BIZ UDPゴシック" w:hint="eastAsia"/>
          <w:sz w:val="24"/>
          <w:szCs w:val="24"/>
        </w:rPr>
        <w:t>総合得点を算出する。</w:t>
      </w:r>
    </w:p>
    <w:tbl>
      <w:tblPr>
        <w:tblStyle w:val="a3"/>
        <w:tblW w:w="0" w:type="auto"/>
        <w:tblInd w:w="6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08"/>
        <w:gridCol w:w="1538"/>
        <w:gridCol w:w="1453"/>
        <w:gridCol w:w="1453"/>
      </w:tblGrid>
      <w:tr w:rsidR="00D22B26" w:rsidRPr="00C1017C" w14:paraId="6506642D" w14:textId="77777777" w:rsidTr="000519B2">
        <w:tc>
          <w:tcPr>
            <w:tcW w:w="19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8DA452" w14:textId="77777777" w:rsidR="00D22B26" w:rsidRPr="00C1017C" w:rsidRDefault="00D22B26" w:rsidP="00771A99">
            <w:pPr>
              <w:tabs>
                <w:tab w:val="left" w:pos="7575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1017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基準</w:t>
            </w:r>
          </w:p>
        </w:tc>
        <w:tc>
          <w:tcPr>
            <w:tcW w:w="1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9E59802" w14:textId="77777777" w:rsidR="00D22B26" w:rsidRPr="00C1017C" w:rsidRDefault="00D22B26" w:rsidP="00771A99">
            <w:pPr>
              <w:tabs>
                <w:tab w:val="left" w:pos="7575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1017C">
              <w:rPr>
                <w:rFonts w:ascii="BIZ UDPゴシック" w:eastAsia="BIZ UDPゴシック" w:hAnsi="BIZ UDPゴシック"/>
                <w:sz w:val="24"/>
                <w:szCs w:val="24"/>
              </w:rPr>
              <w:t>15</w:t>
            </w:r>
            <w:r w:rsidRPr="00C1017C">
              <w:rPr>
                <w:rFonts w:ascii="BIZ UDPゴシック" w:eastAsia="BIZ UDPゴシック" w:hAnsi="BIZ UDPゴシック" w:hint="eastAsia"/>
                <w:sz w:val="24"/>
                <w:szCs w:val="24"/>
              </w:rPr>
              <w:t>点満点</w:t>
            </w:r>
          </w:p>
        </w:tc>
        <w:tc>
          <w:tcPr>
            <w:tcW w:w="1453" w:type="dxa"/>
            <w:tcBorders>
              <w:top w:val="single" w:sz="12" w:space="0" w:color="auto"/>
              <w:bottom w:val="single" w:sz="12" w:space="0" w:color="auto"/>
            </w:tcBorders>
          </w:tcPr>
          <w:p w14:paraId="380563BD" w14:textId="77777777" w:rsidR="00D22B26" w:rsidRPr="00C1017C" w:rsidRDefault="00D22B26" w:rsidP="00771A99">
            <w:pPr>
              <w:tabs>
                <w:tab w:val="left" w:pos="7575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1017C"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 w:rsidRPr="00C1017C">
              <w:rPr>
                <w:rFonts w:ascii="BIZ UDPゴシック" w:eastAsia="BIZ UDPゴシック" w:hAnsi="BIZ UDPゴシック"/>
                <w:sz w:val="24"/>
                <w:szCs w:val="24"/>
              </w:rPr>
              <w:t>0</w:t>
            </w:r>
            <w:r w:rsidRPr="00C1017C">
              <w:rPr>
                <w:rFonts w:ascii="BIZ UDPゴシック" w:eastAsia="BIZ UDPゴシック" w:hAnsi="BIZ UDPゴシック" w:hint="eastAsia"/>
                <w:sz w:val="24"/>
                <w:szCs w:val="24"/>
              </w:rPr>
              <w:t>点満点</w:t>
            </w:r>
          </w:p>
        </w:tc>
        <w:tc>
          <w:tcPr>
            <w:tcW w:w="1453" w:type="dxa"/>
            <w:tcBorders>
              <w:top w:val="single" w:sz="12" w:space="0" w:color="auto"/>
              <w:bottom w:val="single" w:sz="12" w:space="0" w:color="auto"/>
            </w:tcBorders>
          </w:tcPr>
          <w:p w14:paraId="41D0096D" w14:textId="77777777" w:rsidR="00D22B26" w:rsidRPr="00C1017C" w:rsidRDefault="00D22B26" w:rsidP="00771A99">
            <w:pPr>
              <w:tabs>
                <w:tab w:val="left" w:pos="7575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1017C">
              <w:rPr>
                <w:rFonts w:ascii="BIZ UDPゴシック" w:eastAsia="BIZ UDPゴシック" w:hAnsi="BIZ UDPゴシック"/>
                <w:sz w:val="24"/>
                <w:szCs w:val="24"/>
              </w:rPr>
              <w:t>5</w:t>
            </w:r>
            <w:r w:rsidRPr="00C1017C">
              <w:rPr>
                <w:rFonts w:ascii="BIZ UDPゴシック" w:eastAsia="BIZ UDPゴシック" w:hAnsi="BIZ UDPゴシック" w:hint="eastAsia"/>
                <w:sz w:val="24"/>
                <w:szCs w:val="24"/>
              </w:rPr>
              <w:t>点満点</w:t>
            </w:r>
          </w:p>
        </w:tc>
      </w:tr>
      <w:tr w:rsidR="00D22B26" w:rsidRPr="00C1017C" w14:paraId="574960FF" w14:textId="77777777" w:rsidTr="000519B2">
        <w:tc>
          <w:tcPr>
            <w:tcW w:w="190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3DFA6C" w14:textId="77777777" w:rsidR="00D22B26" w:rsidRPr="00C1017C" w:rsidRDefault="00D22B26" w:rsidP="000519B2">
            <w:pPr>
              <w:tabs>
                <w:tab w:val="left" w:pos="7575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1017C">
              <w:rPr>
                <w:rFonts w:ascii="BIZ UDPゴシック" w:eastAsia="BIZ UDPゴシック" w:hAnsi="BIZ UDPゴシック" w:hint="eastAsia"/>
                <w:sz w:val="20"/>
                <w:szCs w:val="20"/>
              </w:rPr>
              <w:t>極めて優れている</w:t>
            </w:r>
          </w:p>
        </w:tc>
        <w:tc>
          <w:tcPr>
            <w:tcW w:w="1538" w:type="dxa"/>
            <w:tcBorders>
              <w:top w:val="single" w:sz="12" w:space="0" w:color="auto"/>
              <w:left w:val="single" w:sz="12" w:space="0" w:color="auto"/>
            </w:tcBorders>
          </w:tcPr>
          <w:p w14:paraId="01BCE68B" w14:textId="77777777" w:rsidR="00D22B26" w:rsidRPr="00C1017C" w:rsidRDefault="00D22B26" w:rsidP="000519B2">
            <w:pPr>
              <w:tabs>
                <w:tab w:val="left" w:pos="7575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1017C">
              <w:rPr>
                <w:rFonts w:ascii="BIZ UDPゴシック" w:eastAsia="BIZ UDPゴシック" w:hAnsi="BIZ UDPゴシック"/>
                <w:sz w:val="24"/>
                <w:szCs w:val="24"/>
              </w:rPr>
              <w:t>15</w:t>
            </w:r>
          </w:p>
        </w:tc>
        <w:tc>
          <w:tcPr>
            <w:tcW w:w="1453" w:type="dxa"/>
            <w:tcBorders>
              <w:top w:val="single" w:sz="12" w:space="0" w:color="auto"/>
            </w:tcBorders>
          </w:tcPr>
          <w:p w14:paraId="46E505CA" w14:textId="77777777" w:rsidR="00D22B26" w:rsidRPr="00C1017C" w:rsidRDefault="00D22B26" w:rsidP="000519B2">
            <w:pPr>
              <w:tabs>
                <w:tab w:val="left" w:pos="7575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1017C"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 w:rsidRPr="00C1017C">
              <w:rPr>
                <w:rFonts w:ascii="BIZ UDPゴシック" w:eastAsia="BIZ UDPゴシック" w:hAnsi="BIZ UDPゴシック"/>
                <w:sz w:val="24"/>
                <w:szCs w:val="24"/>
              </w:rPr>
              <w:t>0</w:t>
            </w:r>
          </w:p>
        </w:tc>
        <w:tc>
          <w:tcPr>
            <w:tcW w:w="1453" w:type="dxa"/>
            <w:tcBorders>
              <w:top w:val="single" w:sz="12" w:space="0" w:color="auto"/>
            </w:tcBorders>
          </w:tcPr>
          <w:p w14:paraId="5B1BDF10" w14:textId="77777777" w:rsidR="00D22B26" w:rsidRPr="00C1017C" w:rsidRDefault="00D22B26" w:rsidP="000519B2">
            <w:pPr>
              <w:tabs>
                <w:tab w:val="left" w:pos="7575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1017C">
              <w:rPr>
                <w:rFonts w:ascii="BIZ UDPゴシック" w:eastAsia="BIZ UDPゴシック" w:hAnsi="BIZ UDPゴシック" w:hint="eastAsia"/>
                <w:sz w:val="24"/>
                <w:szCs w:val="24"/>
              </w:rPr>
              <w:t>5</w:t>
            </w:r>
          </w:p>
        </w:tc>
      </w:tr>
      <w:tr w:rsidR="00D22B26" w:rsidRPr="00C1017C" w14:paraId="376B26B8" w14:textId="77777777" w:rsidTr="000519B2"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1AFDF7" w14:textId="77777777" w:rsidR="00D22B26" w:rsidRPr="00C1017C" w:rsidRDefault="00D22B26" w:rsidP="000519B2">
            <w:pPr>
              <w:tabs>
                <w:tab w:val="left" w:pos="7575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1017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優れている</w:t>
            </w:r>
          </w:p>
        </w:tc>
        <w:tc>
          <w:tcPr>
            <w:tcW w:w="1538" w:type="dxa"/>
            <w:tcBorders>
              <w:left w:val="single" w:sz="12" w:space="0" w:color="auto"/>
            </w:tcBorders>
          </w:tcPr>
          <w:p w14:paraId="678DB2B6" w14:textId="77777777" w:rsidR="00D22B26" w:rsidRPr="00C1017C" w:rsidRDefault="00D22B26" w:rsidP="000519B2">
            <w:pPr>
              <w:tabs>
                <w:tab w:val="left" w:pos="7575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1017C">
              <w:rPr>
                <w:rFonts w:ascii="BIZ UDPゴシック" w:eastAsia="BIZ UDPゴシック" w:hAnsi="BIZ UDPゴシック"/>
                <w:sz w:val="24"/>
                <w:szCs w:val="24"/>
              </w:rPr>
              <w:t>10</w:t>
            </w:r>
          </w:p>
        </w:tc>
        <w:tc>
          <w:tcPr>
            <w:tcW w:w="1453" w:type="dxa"/>
          </w:tcPr>
          <w:p w14:paraId="420DE2FC" w14:textId="77777777" w:rsidR="00D22B26" w:rsidRPr="00C1017C" w:rsidRDefault="00D22B26" w:rsidP="000519B2">
            <w:pPr>
              <w:tabs>
                <w:tab w:val="left" w:pos="7575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1017C">
              <w:rPr>
                <w:rFonts w:ascii="BIZ UDPゴシック" w:eastAsia="BIZ UDPゴシック" w:hAnsi="BIZ UDPゴシック" w:hint="eastAsia"/>
                <w:sz w:val="24"/>
                <w:szCs w:val="24"/>
              </w:rPr>
              <w:t>7</w:t>
            </w:r>
          </w:p>
        </w:tc>
        <w:tc>
          <w:tcPr>
            <w:tcW w:w="1453" w:type="dxa"/>
          </w:tcPr>
          <w:p w14:paraId="29C9A27C" w14:textId="77777777" w:rsidR="00D22B26" w:rsidRPr="00C1017C" w:rsidRDefault="00D22B26" w:rsidP="000519B2">
            <w:pPr>
              <w:tabs>
                <w:tab w:val="left" w:pos="7575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1017C">
              <w:rPr>
                <w:rFonts w:ascii="BIZ UDPゴシック" w:eastAsia="BIZ UDPゴシック" w:hAnsi="BIZ UDPゴシック"/>
                <w:sz w:val="24"/>
                <w:szCs w:val="24"/>
              </w:rPr>
              <w:t>3</w:t>
            </w:r>
          </w:p>
        </w:tc>
      </w:tr>
      <w:tr w:rsidR="00D22B26" w:rsidRPr="00C1017C" w14:paraId="2C57F5D2" w14:textId="77777777" w:rsidTr="000519B2"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B9391C" w14:textId="77777777" w:rsidR="00D22B26" w:rsidRPr="00C1017C" w:rsidRDefault="00D22B26" w:rsidP="000519B2">
            <w:pPr>
              <w:tabs>
                <w:tab w:val="left" w:pos="7575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1017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普通である</w:t>
            </w:r>
          </w:p>
        </w:tc>
        <w:tc>
          <w:tcPr>
            <w:tcW w:w="1538" w:type="dxa"/>
            <w:tcBorders>
              <w:left w:val="single" w:sz="12" w:space="0" w:color="auto"/>
            </w:tcBorders>
          </w:tcPr>
          <w:p w14:paraId="70D0BFF6" w14:textId="77777777" w:rsidR="00D22B26" w:rsidRPr="00C1017C" w:rsidRDefault="00D22B26" w:rsidP="000519B2">
            <w:pPr>
              <w:tabs>
                <w:tab w:val="left" w:pos="7575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1017C">
              <w:rPr>
                <w:rFonts w:ascii="BIZ UDPゴシック" w:eastAsia="BIZ UDPゴシック" w:hAnsi="BIZ UDPゴシック"/>
                <w:sz w:val="24"/>
                <w:szCs w:val="24"/>
              </w:rPr>
              <w:t>8</w:t>
            </w:r>
          </w:p>
        </w:tc>
        <w:tc>
          <w:tcPr>
            <w:tcW w:w="1453" w:type="dxa"/>
          </w:tcPr>
          <w:p w14:paraId="13612393" w14:textId="77777777" w:rsidR="00D22B26" w:rsidRPr="00C1017C" w:rsidRDefault="00D22B26" w:rsidP="000519B2">
            <w:pPr>
              <w:tabs>
                <w:tab w:val="left" w:pos="7575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1017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</w:t>
            </w:r>
          </w:p>
        </w:tc>
        <w:tc>
          <w:tcPr>
            <w:tcW w:w="1453" w:type="dxa"/>
          </w:tcPr>
          <w:p w14:paraId="109E84C3" w14:textId="77777777" w:rsidR="00D22B26" w:rsidRPr="00C1017C" w:rsidRDefault="00D22B26" w:rsidP="000519B2">
            <w:pPr>
              <w:tabs>
                <w:tab w:val="left" w:pos="7575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1017C">
              <w:rPr>
                <w:rFonts w:ascii="BIZ UDPゴシック" w:eastAsia="BIZ UDPゴシック" w:hAnsi="BIZ UDPゴシック" w:hint="eastAsia"/>
                <w:sz w:val="24"/>
                <w:szCs w:val="24"/>
              </w:rPr>
              <w:t>2</w:t>
            </w:r>
          </w:p>
        </w:tc>
      </w:tr>
      <w:tr w:rsidR="00D22B26" w:rsidRPr="00C1017C" w14:paraId="26251E25" w14:textId="77777777" w:rsidTr="000519B2"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7E4FFB" w14:textId="77777777" w:rsidR="00D22B26" w:rsidRPr="00C1017C" w:rsidRDefault="00D22B26" w:rsidP="000519B2">
            <w:pPr>
              <w:tabs>
                <w:tab w:val="left" w:pos="7575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1017C">
              <w:rPr>
                <w:rFonts w:ascii="BIZ UDPゴシック" w:eastAsia="BIZ UDPゴシック" w:hAnsi="BIZ UDPゴシック" w:hint="eastAsia"/>
                <w:sz w:val="24"/>
                <w:szCs w:val="24"/>
              </w:rPr>
              <w:t>不十分</w:t>
            </w:r>
            <w:r w:rsidR="00D16160" w:rsidRPr="00C1017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である</w:t>
            </w:r>
          </w:p>
        </w:tc>
        <w:tc>
          <w:tcPr>
            <w:tcW w:w="1538" w:type="dxa"/>
            <w:tcBorders>
              <w:left w:val="single" w:sz="12" w:space="0" w:color="auto"/>
            </w:tcBorders>
          </w:tcPr>
          <w:p w14:paraId="19CF3018" w14:textId="77777777" w:rsidR="00D22B26" w:rsidRPr="00C1017C" w:rsidRDefault="00D22B26" w:rsidP="000519B2">
            <w:pPr>
              <w:tabs>
                <w:tab w:val="left" w:pos="7575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1017C">
              <w:rPr>
                <w:rFonts w:ascii="BIZ UDPゴシック" w:eastAsia="BIZ UDPゴシック" w:hAnsi="BIZ UDPゴシック"/>
                <w:sz w:val="24"/>
                <w:szCs w:val="24"/>
              </w:rPr>
              <w:t>3</w:t>
            </w:r>
          </w:p>
        </w:tc>
        <w:tc>
          <w:tcPr>
            <w:tcW w:w="1453" w:type="dxa"/>
          </w:tcPr>
          <w:p w14:paraId="3C74CF60" w14:textId="77777777" w:rsidR="00D22B26" w:rsidRPr="00C1017C" w:rsidRDefault="00D22B26" w:rsidP="000519B2">
            <w:pPr>
              <w:tabs>
                <w:tab w:val="left" w:pos="7575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1017C">
              <w:rPr>
                <w:rFonts w:ascii="BIZ UDPゴシック" w:eastAsia="BIZ UDPゴシック" w:hAnsi="BIZ UDPゴシック" w:hint="eastAsia"/>
                <w:sz w:val="24"/>
                <w:szCs w:val="24"/>
              </w:rPr>
              <w:t>2</w:t>
            </w:r>
          </w:p>
        </w:tc>
        <w:tc>
          <w:tcPr>
            <w:tcW w:w="1453" w:type="dxa"/>
          </w:tcPr>
          <w:p w14:paraId="68447ABA" w14:textId="77777777" w:rsidR="00D22B26" w:rsidRPr="00C1017C" w:rsidRDefault="00D22B26" w:rsidP="000519B2">
            <w:pPr>
              <w:tabs>
                <w:tab w:val="left" w:pos="7575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1017C">
              <w:rPr>
                <w:rFonts w:ascii="BIZ UDPゴシック" w:eastAsia="BIZ UDPゴシック" w:hAnsi="BIZ UDPゴシック"/>
                <w:sz w:val="24"/>
                <w:szCs w:val="24"/>
              </w:rPr>
              <w:t>1</w:t>
            </w:r>
          </w:p>
        </w:tc>
      </w:tr>
      <w:tr w:rsidR="00D22B26" w:rsidRPr="00C1017C" w14:paraId="6E8A61B6" w14:textId="77777777" w:rsidTr="000519B2">
        <w:tc>
          <w:tcPr>
            <w:tcW w:w="190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9022C7B" w14:textId="77777777" w:rsidR="00D22B26" w:rsidRPr="00C1017C" w:rsidRDefault="00D22B26" w:rsidP="000519B2">
            <w:pPr>
              <w:tabs>
                <w:tab w:val="left" w:pos="7575"/>
              </w:tabs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1017C">
              <w:rPr>
                <w:rFonts w:ascii="BIZ UDPゴシック" w:eastAsia="BIZ UDPゴシック" w:hAnsi="BIZ UDPゴシック" w:hint="eastAsia"/>
                <w:sz w:val="18"/>
                <w:szCs w:val="18"/>
              </w:rPr>
              <w:t>極めて不十分</w:t>
            </w:r>
            <w:r w:rsidR="00D16160" w:rsidRPr="00C1017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である</w:t>
            </w:r>
          </w:p>
        </w:tc>
        <w:tc>
          <w:tcPr>
            <w:tcW w:w="1538" w:type="dxa"/>
            <w:tcBorders>
              <w:left w:val="single" w:sz="12" w:space="0" w:color="auto"/>
            </w:tcBorders>
          </w:tcPr>
          <w:p w14:paraId="63716FFB" w14:textId="77777777" w:rsidR="00D22B26" w:rsidRPr="00C1017C" w:rsidRDefault="00D22B26" w:rsidP="000519B2">
            <w:pPr>
              <w:tabs>
                <w:tab w:val="left" w:pos="7575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1017C">
              <w:rPr>
                <w:rFonts w:ascii="BIZ UDPゴシック" w:eastAsia="BIZ UDPゴシック" w:hAnsi="BIZ UDPゴシック" w:hint="eastAsia"/>
                <w:sz w:val="24"/>
                <w:szCs w:val="24"/>
              </w:rPr>
              <w:t>0</w:t>
            </w:r>
          </w:p>
        </w:tc>
        <w:tc>
          <w:tcPr>
            <w:tcW w:w="1453" w:type="dxa"/>
          </w:tcPr>
          <w:p w14:paraId="11E1CF6C" w14:textId="77777777" w:rsidR="00D22B26" w:rsidRPr="00C1017C" w:rsidRDefault="00D22B26" w:rsidP="000519B2">
            <w:pPr>
              <w:tabs>
                <w:tab w:val="left" w:pos="7575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1017C">
              <w:rPr>
                <w:rFonts w:ascii="BIZ UDPゴシック" w:eastAsia="BIZ UDPゴシック" w:hAnsi="BIZ UDPゴシック" w:hint="eastAsia"/>
                <w:sz w:val="24"/>
                <w:szCs w:val="24"/>
              </w:rPr>
              <w:t>0</w:t>
            </w:r>
          </w:p>
        </w:tc>
        <w:tc>
          <w:tcPr>
            <w:tcW w:w="1453" w:type="dxa"/>
          </w:tcPr>
          <w:p w14:paraId="1EDF108B" w14:textId="77777777" w:rsidR="00D22B26" w:rsidRPr="00C1017C" w:rsidRDefault="00D22B26" w:rsidP="000519B2">
            <w:pPr>
              <w:tabs>
                <w:tab w:val="left" w:pos="7575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1017C">
              <w:rPr>
                <w:rFonts w:ascii="BIZ UDPゴシック" w:eastAsia="BIZ UDPゴシック" w:hAnsi="BIZ UDPゴシック" w:hint="eastAsia"/>
                <w:sz w:val="24"/>
                <w:szCs w:val="24"/>
              </w:rPr>
              <w:t>0</w:t>
            </w:r>
          </w:p>
        </w:tc>
      </w:tr>
    </w:tbl>
    <w:p w14:paraId="4DD36C51" w14:textId="77777777" w:rsidR="00FC08D6" w:rsidRPr="00C1017C" w:rsidRDefault="00FC08D6" w:rsidP="00EF2B62">
      <w:pPr>
        <w:tabs>
          <w:tab w:val="left" w:pos="7575"/>
        </w:tabs>
        <w:rPr>
          <w:rFonts w:ascii="BIZ UDPゴシック" w:eastAsia="BIZ UDPゴシック" w:hAnsi="BIZ UDPゴシック"/>
          <w:sz w:val="24"/>
          <w:szCs w:val="24"/>
        </w:rPr>
      </w:pPr>
    </w:p>
    <w:p w14:paraId="42EF3A2A" w14:textId="77777777" w:rsidR="00EF2B62" w:rsidRPr="00C1017C" w:rsidRDefault="00EF2B62" w:rsidP="00EF2B62">
      <w:pPr>
        <w:tabs>
          <w:tab w:val="left" w:pos="7575"/>
        </w:tabs>
        <w:rPr>
          <w:rFonts w:ascii="BIZ UDPゴシック" w:eastAsia="BIZ UDPゴシック" w:hAnsi="BIZ UDPゴシック"/>
          <w:sz w:val="24"/>
          <w:szCs w:val="24"/>
        </w:rPr>
      </w:pPr>
      <w:r w:rsidRPr="00C1017C">
        <w:rPr>
          <w:rFonts w:ascii="BIZ UDPゴシック" w:eastAsia="BIZ UDPゴシック" w:hAnsi="BIZ UDPゴシック" w:hint="eastAsia"/>
          <w:sz w:val="24"/>
          <w:szCs w:val="24"/>
        </w:rPr>
        <w:t>5 選定</w:t>
      </w:r>
    </w:p>
    <w:p w14:paraId="6E9735D2" w14:textId="77777777" w:rsidR="00EF2B62" w:rsidRPr="00C1017C" w:rsidRDefault="00EF2B62" w:rsidP="00EF2B62">
      <w:pPr>
        <w:tabs>
          <w:tab w:val="left" w:pos="7575"/>
        </w:tabs>
        <w:ind w:left="480" w:hangingChars="200" w:hanging="480"/>
        <w:rPr>
          <w:rFonts w:ascii="BIZ UDPゴシック" w:eastAsia="BIZ UDPゴシック" w:hAnsi="BIZ UDPゴシック"/>
          <w:sz w:val="24"/>
          <w:szCs w:val="24"/>
        </w:rPr>
      </w:pPr>
      <w:r w:rsidRPr="00C1017C">
        <w:rPr>
          <w:rFonts w:ascii="BIZ UDPゴシック" w:eastAsia="BIZ UDPゴシック" w:hAnsi="BIZ UDPゴシック" w:hint="eastAsia"/>
          <w:sz w:val="24"/>
          <w:szCs w:val="24"/>
        </w:rPr>
        <w:t xml:space="preserve">　（１）　企画提案書の内容について、委員会を構成する委員毎に「４</w:t>
      </w:r>
      <w:r w:rsidRPr="00C1017C">
        <w:rPr>
          <w:rFonts w:ascii="BIZ UDPゴシック" w:eastAsia="BIZ UDPゴシック" w:hAnsi="BIZ UDPゴシック"/>
          <w:sz w:val="24"/>
          <w:szCs w:val="24"/>
        </w:rPr>
        <w:t xml:space="preserve"> 評価方法」の配点に基づき採点し、最も優れた提案を行った事業者を受託事業候補者とし、次に優れた提案を行った事業者を次点候補者として選定する。</w:t>
      </w:r>
    </w:p>
    <w:p w14:paraId="39F8ADF4" w14:textId="77777777" w:rsidR="00EF2B62" w:rsidRPr="00C1017C" w:rsidRDefault="00EF2B62" w:rsidP="00EF2B62">
      <w:pPr>
        <w:tabs>
          <w:tab w:val="left" w:pos="7575"/>
        </w:tabs>
        <w:ind w:leftChars="100" w:left="450" w:hangingChars="100" w:hanging="240"/>
        <w:rPr>
          <w:rFonts w:ascii="BIZ UDPゴシック" w:eastAsia="BIZ UDPゴシック" w:hAnsi="BIZ UDPゴシック"/>
          <w:sz w:val="24"/>
          <w:szCs w:val="24"/>
        </w:rPr>
      </w:pPr>
      <w:r w:rsidRPr="00C1017C">
        <w:rPr>
          <w:rFonts w:ascii="BIZ UDPゴシック" w:eastAsia="BIZ UDPゴシック" w:hAnsi="BIZ UDPゴシック" w:hint="eastAsia"/>
          <w:sz w:val="24"/>
          <w:szCs w:val="24"/>
        </w:rPr>
        <w:t>（２）　上記（１）の結果、最高</w:t>
      </w:r>
      <w:r w:rsidR="00504DBA" w:rsidRPr="00C1017C">
        <w:rPr>
          <w:rFonts w:ascii="BIZ UDPゴシック" w:eastAsia="BIZ UDPゴシック" w:hAnsi="BIZ UDPゴシック" w:hint="eastAsia"/>
          <w:sz w:val="24"/>
          <w:szCs w:val="24"/>
        </w:rPr>
        <w:t>得</w:t>
      </w:r>
      <w:r w:rsidRPr="00C1017C">
        <w:rPr>
          <w:rFonts w:ascii="BIZ UDPゴシック" w:eastAsia="BIZ UDPゴシック" w:hAnsi="BIZ UDPゴシック" w:hint="eastAsia"/>
          <w:sz w:val="24"/>
          <w:szCs w:val="24"/>
        </w:rPr>
        <w:t>点</w:t>
      </w:r>
      <w:r w:rsidR="00504DBA" w:rsidRPr="00C1017C">
        <w:rPr>
          <w:rFonts w:ascii="BIZ UDPゴシック" w:eastAsia="BIZ UDPゴシック" w:hAnsi="BIZ UDPゴシック" w:hint="eastAsia"/>
          <w:sz w:val="24"/>
          <w:szCs w:val="24"/>
        </w:rPr>
        <w:t>の事業者</w:t>
      </w:r>
      <w:r w:rsidRPr="00C1017C">
        <w:rPr>
          <w:rFonts w:ascii="BIZ UDPゴシック" w:eastAsia="BIZ UDPゴシック" w:hAnsi="BIZ UDPゴシック" w:hint="eastAsia"/>
          <w:sz w:val="24"/>
          <w:szCs w:val="24"/>
        </w:rPr>
        <w:t>が複数者あった場合は、委員会の協議により１者を受託事業候補者として選定し、次に優れた提案を行った事業者を次点候補者として選定する。</w:t>
      </w:r>
    </w:p>
    <w:p w14:paraId="14363C70" w14:textId="77777777" w:rsidR="00EF2B62" w:rsidRPr="00C1017C" w:rsidRDefault="00EF2B62" w:rsidP="00EF2B62">
      <w:pPr>
        <w:tabs>
          <w:tab w:val="left" w:pos="7575"/>
        </w:tabs>
        <w:ind w:leftChars="100" w:left="450" w:hangingChars="100" w:hanging="240"/>
        <w:rPr>
          <w:rFonts w:ascii="BIZ UDPゴシック" w:eastAsia="BIZ UDPゴシック" w:hAnsi="BIZ UDPゴシック"/>
          <w:sz w:val="24"/>
          <w:szCs w:val="24"/>
        </w:rPr>
      </w:pPr>
      <w:r w:rsidRPr="00C1017C">
        <w:rPr>
          <w:rFonts w:ascii="BIZ UDPゴシック" w:eastAsia="BIZ UDPゴシック" w:hAnsi="BIZ UDPゴシック" w:hint="eastAsia"/>
          <w:sz w:val="24"/>
          <w:szCs w:val="24"/>
        </w:rPr>
        <w:t>（３）　提案事業者が１者のみであった場合は、各委員の</w:t>
      </w:r>
      <w:r w:rsidR="006A2D17" w:rsidRPr="00C1017C">
        <w:rPr>
          <w:rFonts w:ascii="BIZ UDPゴシック" w:eastAsia="BIZ UDPゴシック" w:hAnsi="BIZ UDPゴシック" w:hint="eastAsia"/>
          <w:sz w:val="24"/>
          <w:szCs w:val="24"/>
        </w:rPr>
        <w:t>総合</w:t>
      </w:r>
      <w:r w:rsidRPr="00C1017C">
        <w:rPr>
          <w:rFonts w:ascii="BIZ UDPゴシック" w:eastAsia="BIZ UDPゴシック" w:hAnsi="BIZ UDPゴシック" w:hint="eastAsia"/>
          <w:sz w:val="24"/>
          <w:szCs w:val="24"/>
        </w:rPr>
        <w:t>得点が</w:t>
      </w:r>
      <w:r w:rsidR="00504DBA" w:rsidRPr="00C1017C">
        <w:rPr>
          <w:rFonts w:ascii="BIZ UDPゴシック" w:eastAsia="BIZ UDPゴシック" w:hAnsi="BIZ UDPゴシック" w:hint="eastAsia"/>
          <w:sz w:val="24"/>
          <w:szCs w:val="24"/>
        </w:rPr>
        <w:t>それぞれ</w:t>
      </w:r>
      <w:r w:rsidRPr="00C1017C">
        <w:rPr>
          <w:rFonts w:ascii="BIZ UDPゴシック" w:eastAsia="BIZ UDPゴシック" w:hAnsi="BIZ UDPゴシック"/>
          <w:sz w:val="24"/>
          <w:szCs w:val="24"/>
        </w:rPr>
        <w:t>60点以上であることをもって、当該１者を受託事業候補者とする。</w:t>
      </w:r>
    </w:p>
    <w:p w14:paraId="7FB96382" w14:textId="77777777" w:rsidR="00EF2B62" w:rsidRPr="004F2745" w:rsidRDefault="00EF2B62" w:rsidP="00EF2B62">
      <w:pPr>
        <w:tabs>
          <w:tab w:val="left" w:pos="7575"/>
        </w:tabs>
        <w:ind w:leftChars="100" w:left="450" w:hangingChars="100" w:hanging="240"/>
        <w:rPr>
          <w:rFonts w:ascii="BIZ UDPゴシック" w:eastAsia="BIZ UDPゴシック" w:hAnsi="BIZ UDPゴシック"/>
          <w:sz w:val="24"/>
          <w:szCs w:val="24"/>
        </w:rPr>
      </w:pPr>
      <w:r w:rsidRPr="00C1017C">
        <w:rPr>
          <w:rFonts w:ascii="BIZ UDPゴシック" w:eastAsia="BIZ UDPゴシック" w:hAnsi="BIZ UDPゴシック" w:hint="eastAsia"/>
          <w:sz w:val="24"/>
          <w:szCs w:val="24"/>
        </w:rPr>
        <w:t xml:space="preserve">（４）　</w:t>
      </w:r>
      <w:r w:rsidR="00B31DAA" w:rsidRPr="00C1017C">
        <w:rPr>
          <w:rFonts w:ascii="BIZ UDPゴシック" w:eastAsia="BIZ UDPゴシック" w:hAnsi="BIZ UDPゴシック" w:hint="eastAsia"/>
          <w:sz w:val="24"/>
          <w:szCs w:val="24"/>
        </w:rPr>
        <w:t>選定委員会により選出された事業受託候補者と県で、契約内容及び業務仕様書の内容を協議し、業務仕様書に基づく見積書の提出を受け、委託契約を締結する。</w:t>
      </w:r>
    </w:p>
    <w:sectPr w:rsidR="00EF2B62" w:rsidRPr="004F2745" w:rsidSect="00D4222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B32FF" w14:textId="77777777" w:rsidR="000A6873" w:rsidRDefault="000A6873" w:rsidP="006E6F59">
      <w:r>
        <w:separator/>
      </w:r>
    </w:p>
  </w:endnote>
  <w:endnote w:type="continuationSeparator" w:id="0">
    <w:p w14:paraId="3694DC46" w14:textId="77777777" w:rsidR="000A6873" w:rsidRDefault="000A6873" w:rsidP="006E6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A5566" w14:textId="77777777" w:rsidR="000A6873" w:rsidRDefault="000A6873" w:rsidP="006E6F59">
      <w:r>
        <w:separator/>
      </w:r>
    </w:p>
  </w:footnote>
  <w:footnote w:type="continuationSeparator" w:id="0">
    <w:p w14:paraId="3094A6AB" w14:textId="77777777" w:rsidR="000A6873" w:rsidRDefault="000A6873" w:rsidP="006E6F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2D"/>
    <w:rsid w:val="000403F3"/>
    <w:rsid w:val="000519B2"/>
    <w:rsid w:val="000A6873"/>
    <w:rsid w:val="000D4132"/>
    <w:rsid w:val="000E0089"/>
    <w:rsid w:val="001C2B43"/>
    <w:rsid w:val="001E5E75"/>
    <w:rsid w:val="001F120B"/>
    <w:rsid w:val="002226C6"/>
    <w:rsid w:val="0023056A"/>
    <w:rsid w:val="002526C7"/>
    <w:rsid w:val="00382B9D"/>
    <w:rsid w:val="003D0A6A"/>
    <w:rsid w:val="00410D11"/>
    <w:rsid w:val="0041107A"/>
    <w:rsid w:val="00471B48"/>
    <w:rsid w:val="0047372D"/>
    <w:rsid w:val="00487A70"/>
    <w:rsid w:val="004C001B"/>
    <w:rsid w:val="004F2745"/>
    <w:rsid w:val="00504DBA"/>
    <w:rsid w:val="0051098F"/>
    <w:rsid w:val="005206EE"/>
    <w:rsid w:val="00524293"/>
    <w:rsid w:val="00674C50"/>
    <w:rsid w:val="006A2D17"/>
    <w:rsid w:val="006E6F59"/>
    <w:rsid w:val="00766574"/>
    <w:rsid w:val="00771A99"/>
    <w:rsid w:val="00821805"/>
    <w:rsid w:val="0084545D"/>
    <w:rsid w:val="00846E77"/>
    <w:rsid w:val="00893F8E"/>
    <w:rsid w:val="009035AE"/>
    <w:rsid w:val="00907699"/>
    <w:rsid w:val="00930E60"/>
    <w:rsid w:val="00933124"/>
    <w:rsid w:val="00936E5B"/>
    <w:rsid w:val="00990E21"/>
    <w:rsid w:val="009B58D0"/>
    <w:rsid w:val="009D5129"/>
    <w:rsid w:val="00A170E9"/>
    <w:rsid w:val="00B2295B"/>
    <w:rsid w:val="00B30311"/>
    <w:rsid w:val="00B31DAA"/>
    <w:rsid w:val="00B92457"/>
    <w:rsid w:val="00C0540C"/>
    <w:rsid w:val="00C1017C"/>
    <w:rsid w:val="00C444FF"/>
    <w:rsid w:val="00C84412"/>
    <w:rsid w:val="00CB4F00"/>
    <w:rsid w:val="00CC6728"/>
    <w:rsid w:val="00D00D5A"/>
    <w:rsid w:val="00D16160"/>
    <w:rsid w:val="00D22B26"/>
    <w:rsid w:val="00D30A84"/>
    <w:rsid w:val="00D42225"/>
    <w:rsid w:val="00DD6401"/>
    <w:rsid w:val="00E225D2"/>
    <w:rsid w:val="00E7627E"/>
    <w:rsid w:val="00EA75A9"/>
    <w:rsid w:val="00EB6A81"/>
    <w:rsid w:val="00ED2BC3"/>
    <w:rsid w:val="00EF2B62"/>
    <w:rsid w:val="00F5179B"/>
    <w:rsid w:val="00FC08D6"/>
    <w:rsid w:val="00FD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FB1EFD"/>
  <w15:chartTrackingRefBased/>
  <w15:docId w15:val="{21708D01-8D7B-4CA6-A277-A3AED4C8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92457"/>
    <w:rPr>
      <w:color w:val="0563C1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0D4132"/>
  </w:style>
  <w:style w:type="character" w:customStyle="1" w:styleId="a6">
    <w:name w:val="日付 (文字)"/>
    <w:basedOn w:val="a0"/>
    <w:link w:val="a5"/>
    <w:uiPriority w:val="99"/>
    <w:semiHidden/>
    <w:rsid w:val="000D4132"/>
  </w:style>
  <w:style w:type="paragraph" w:styleId="a7">
    <w:name w:val="header"/>
    <w:basedOn w:val="a"/>
    <w:link w:val="a8"/>
    <w:uiPriority w:val="99"/>
    <w:unhideWhenUsed/>
    <w:rsid w:val="006E6F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E6F59"/>
  </w:style>
  <w:style w:type="paragraph" w:styleId="a9">
    <w:name w:val="footer"/>
    <w:basedOn w:val="a"/>
    <w:link w:val="aa"/>
    <w:uiPriority w:val="99"/>
    <w:unhideWhenUsed/>
    <w:rsid w:val="006E6F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E6F59"/>
  </w:style>
  <w:style w:type="paragraph" w:styleId="ab">
    <w:name w:val="Balloon Text"/>
    <w:basedOn w:val="a"/>
    <w:link w:val="ac"/>
    <w:uiPriority w:val="99"/>
    <w:semiHidden/>
    <w:unhideWhenUsed/>
    <w:rsid w:val="006A2D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A2D1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B2295B"/>
  </w:style>
  <w:style w:type="character" w:styleId="ae">
    <w:name w:val="annotation reference"/>
    <w:basedOn w:val="a0"/>
    <w:uiPriority w:val="99"/>
    <w:semiHidden/>
    <w:unhideWhenUsed/>
    <w:rsid w:val="00EB6A8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EB6A81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EB6A8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6A8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B6A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8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大西　拓郎</cp:lastModifiedBy>
  <cp:revision>6</cp:revision>
  <dcterms:created xsi:type="dcterms:W3CDTF">2025-06-30T01:03:00Z</dcterms:created>
  <dcterms:modified xsi:type="dcterms:W3CDTF">2026-03-23T04:12:00Z</dcterms:modified>
</cp:coreProperties>
</file>