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日向神ダムハウエルバンガーバルブ</w:t>
      </w:r>
      <w:r w:rsidR="007D45E1">
        <w:rPr>
          <w:rFonts w:ascii="ＭＳ 明朝" w:eastAsia="ＭＳ 明朝" w:hAnsi="ＭＳ 明朝" w:hint="eastAsia"/>
          <w:sz w:val="40"/>
          <w:szCs w:val="40"/>
        </w:rPr>
        <w:t>1号</w:t>
      </w:r>
    </w:p>
    <w:p w:rsidR="00830F51" w:rsidRPr="003870D6" w:rsidRDefault="000E0B1F" w:rsidP="00830F51">
      <w:pPr>
        <w:jc w:val="center"/>
        <w:rPr>
          <w:rFonts w:ascii="ＭＳ 明朝" w:eastAsia="ＭＳ 明朝" w:hAnsi="ＭＳ 明朝"/>
          <w:sz w:val="40"/>
          <w:szCs w:val="40"/>
        </w:rPr>
      </w:pPr>
      <w:r>
        <w:rPr>
          <w:rFonts w:ascii="ＭＳ 明朝" w:eastAsia="ＭＳ 明朝" w:hAnsi="ＭＳ 明朝" w:hint="eastAsia"/>
          <w:sz w:val="40"/>
          <w:szCs w:val="40"/>
        </w:rPr>
        <w:t>放流管塗装</w:t>
      </w:r>
      <w:r w:rsidR="00830F51" w:rsidRPr="003870D6">
        <w:rPr>
          <w:rFonts w:ascii="ＭＳ 明朝" w:eastAsia="ＭＳ 明朝" w:hAnsi="ＭＳ 明朝" w:hint="eastAsia"/>
          <w:sz w:val="40"/>
          <w:szCs w:val="40"/>
        </w:rPr>
        <w:t>工事</w:t>
      </w:r>
    </w:p>
    <w:p w:rsidR="00830F51" w:rsidRPr="003870D6" w:rsidRDefault="00830F51" w:rsidP="00830F51">
      <w:pPr>
        <w:jc w:val="center"/>
        <w:rPr>
          <w:rFonts w:ascii="ＭＳ 明朝" w:eastAsia="ＭＳ 明朝" w:hAnsi="ＭＳ 明朝"/>
          <w:sz w:val="40"/>
          <w:szCs w:val="40"/>
        </w:rPr>
      </w:pPr>
    </w:p>
    <w:p w:rsidR="00830F51" w:rsidRPr="003870D6" w:rsidRDefault="00E747BD"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見積</w:t>
      </w:r>
      <w:r w:rsidR="00830F51" w:rsidRPr="003870D6">
        <w:rPr>
          <w:rFonts w:ascii="ＭＳ 明朝" w:eastAsia="ＭＳ 明朝" w:hAnsi="ＭＳ 明朝" w:hint="eastAsia"/>
          <w:sz w:val="40"/>
          <w:szCs w:val="40"/>
        </w:rPr>
        <w:t>仕様書</w:t>
      </w: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p>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福岡県八女県土整備事務所</w:t>
      </w:r>
    </w:p>
    <w:p w:rsidR="00830F51" w:rsidRPr="003870D6" w:rsidRDefault="00830F51" w:rsidP="00830F51">
      <w:pPr>
        <w:jc w:val="center"/>
        <w:rPr>
          <w:rFonts w:ascii="ＭＳ 明朝" w:eastAsia="ＭＳ 明朝" w:hAnsi="ＭＳ 明朝"/>
          <w:sz w:val="40"/>
          <w:szCs w:val="40"/>
        </w:rPr>
      </w:pPr>
      <w:r w:rsidRPr="003870D6">
        <w:rPr>
          <w:rFonts w:ascii="ＭＳ 明朝" w:eastAsia="ＭＳ 明朝" w:hAnsi="ＭＳ 明朝" w:hint="eastAsia"/>
          <w:sz w:val="40"/>
          <w:szCs w:val="40"/>
        </w:rPr>
        <w:t>日向神ダム管理出張所</w:t>
      </w:r>
    </w:p>
    <w:p w:rsidR="00830F51" w:rsidRPr="003870D6" w:rsidRDefault="00830F51" w:rsidP="00830F51">
      <w:pPr>
        <w:rPr>
          <w:rFonts w:ascii="ＭＳ 明朝" w:eastAsia="ＭＳ 明朝" w:hAnsi="ＭＳ 明朝"/>
          <w:sz w:val="24"/>
          <w:szCs w:val="24"/>
        </w:rPr>
      </w:pPr>
    </w:p>
    <w:p w:rsidR="00830F51" w:rsidRPr="003870D6" w:rsidRDefault="00830F51" w:rsidP="00830F51">
      <w:pPr>
        <w:rPr>
          <w:rFonts w:ascii="ＭＳ 明朝" w:eastAsia="ＭＳ 明朝" w:hAnsi="ＭＳ 明朝"/>
          <w:sz w:val="24"/>
          <w:szCs w:val="24"/>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lastRenderedPageBreak/>
        <w:t>第1 章 総 則</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第1 条 適 用</w:t>
      </w:r>
    </w:p>
    <w:p w:rsidR="005B5156" w:rsidRPr="003870D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1. 本仕様書は、福岡県八女県土整備事務所で行なう日向神ダムハウエルバンガーバルブ</w:t>
      </w:r>
      <w:r w:rsidR="007D45E1">
        <w:rPr>
          <w:rFonts w:ascii="ＭＳ 明朝" w:eastAsia="ＭＳ 明朝" w:hAnsi="ＭＳ 明朝" w:hint="eastAsia"/>
          <w:sz w:val="22"/>
        </w:rPr>
        <w:t>1号</w:t>
      </w:r>
      <w:r w:rsidR="000E0B1F">
        <w:rPr>
          <w:rFonts w:ascii="ＭＳ 明朝" w:eastAsia="ＭＳ 明朝" w:hAnsi="ＭＳ 明朝" w:hint="eastAsia"/>
          <w:sz w:val="22"/>
        </w:rPr>
        <w:t>放流管塗装</w:t>
      </w:r>
      <w:r w:rsidRPr="003870D6">
        <w:rPr>
          <w:rFonts w:ascii="ＭＳ 明朝" w:eastAsia="ＭＳ 明朝" w:hAnsi="ＭＳ 明朝" w:hint="eastAsia"/>
          <w:sz w:val="22"/>
        </w:rPr>
        <w:t>に関する工事（以下「本工事」という）の施工に適用する。</w:t>
      </w:r>
    </w:p>
    <w:p w:rsidR="005B515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2. 本工事の施工にあたっては、特記仕様書、図面によるほか共通仕様書による。なお、特記仕様書及び図面に定めた事項は、共通仕様書に優先する。</w:t>
      </w:r>
    </w:p>
    <w:p w:rsidR="005B5156" w:rsidRDefault="001A094E" w:rsidP="001A094E">
      <w:pPr>
        <w:ind w:left="220" w:hangingChars="100" w:hanging="220"/>
        <w:rPr>
          <w:rFonts w:asciiTheme="minorEastAsia" w:hAnsiTheme="minorEastAsia"/>
          <w:sz w:val="22"/>
        </w:rPr>
      </w:pPr>
      <w:r>
        <w:rPr>
          <w:rFonts w:asciiTheme="minorEastAsia" w:hAnsiTheme="minorEastAsia"/>
          <w:sz w:val="22"/>
        </w:rPr>
        <w:t>3</w:t>
      </w:r>
      <w:r>
        <w:rPr>
          <w:rFonts w:asciiTheme="minorEastAsia" w:hAnsiTheme="minorEastAsia" w:hint="eastAsia"/>
          <w:sz w:val="22"/>
        </w:rPr>
        <w:t xml:space="preserve"> 本仕様書に記載のない事項については発注者と受注者の協議により決定する。</w:t>
      </w:r>
    </w:p>
    <w:p w:rsidR="001A094E" w:rsidRPr="003870D6" w:rsidRDefault="001A094E" w:rsidP="001A094E">
      <w:pPr>
        <w:ind w:left="220" w:hangingChars="100" w:hanging="220"/>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第2 条 準拠規定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本工事の施工にあたり、下記に示す準拠等の最新版に従って施工する。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機械工事共通仕様書(案)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2. 機械工事施工管理基準(案)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3. 機械工事完成図書作成要領(案)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4. 機械工事塗装要領(案)・同解説　 </w:t>
      </w:r>
      <w:r w:rsidRPr="003870D6">
        <w:rPr>
          <w:rFonts w:ascii="ＭＳ 明朝" w:eastAsia="ＭＳ 明朝" w:hAnsi="ＭＳ 明朝" w:hint="eastAsia"/>
        </w:rPr>
        <w:t>国土交通省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5. ダム・堰施設技術基準(案)　　　 </w:t>
      </w:r>
      <w:r w:rsidRPr="003870D6">
        <w:rPr>
          <w:rFonts w:ascii="ＭＳ 明朝" w:eastAsia="ＭＳ 明朝" w:hAnsi="ＭＳ 明朝" w:hint="eastAsia"/>
        </w:rPr>
        <w:t>ダム･堰施設技術協会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6. ダム・堰施設技術基準(案)　　　 </w:t>
      </w:r>
      <w:r w:rsidRPr="003870D6">
        <w:rPr>
          <w:rFonts w:ascii="ＭＳ 明朝" w:eastAsia="ＭＳ 明朝" w:hAnsi="ＭＳ 明朝" w:hint="eastAsia"/>
        </w:rPr>
        <w:t>ダム･堰施設技術協会</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（基準解説編・設備計画マニュアル編）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7. 土木工事共通仕様書 　　　　　　福岡県</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8</w:t>
      </w:r>
      <w:r w:rsidRPr="003870D6">
        <w:rPr>
          <w:rFonts w:ascii="ＭＳ 明朝" w:eastAsia="ＭＳ 明朝" w:hAnsi="ＭＳ 明朝"/>
          <w:sz w:val="22"/>
        </w:rPr>
        <w:t xml:space="preserve">. </w:t>
      </w:r>
      <w:r w:rsidRPr="003870D6">
        <w:rPr>
          <w:rFonts w:ascii="ＭＳ 明朝" w:eastAsia="ＭＳ 明朝" w:hAnsi="ＭＳ 明朝" w:hint="eastAsia"/>
          <w:sz w:val="22"/>
        </w:rPr>
        <w:t>土木工事施工管理の手引き　　　 福岡県</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sz w:val="22"/>
        </w:rPr>
        <w:t>9</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労働安全衛生規則</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sz w:val="22"/>
        </w:rPr>
        <w:t>10</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その他関連法規等</w:t>
      </w: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第2 章 施 工</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第3 条 工事概要</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本工事は、福岡県八女県土整備事務所日向神ダム管理出張所が管理する日向神ダムハウエルバンガーバルブ</w:t>
      </w:r>
      <w:r w:rsidR="007D45E1">
        <w:rPr>
          <w:rFonts w:ascii="ＭＳ 明朝" w:eastAsia="ＭＳ 明朝" w:hAnsi="ＭＳ 明朝" w:hint="eastAsia"/>
          <w:sz w:val="22"/>
        </w:rPr>
        <w:t>1号</w:t>
      </w:r>
      <w:r w:rsidRPr="003870D6">
        <w:rPr>
          <w:rFonts w:ascii="ＭＳ 明朝" w:eastAsia="ＭＳ 明朝" w:hAnsi="ＭＳ 明朝" w:hint="eastAsia"/>
          <w:sz w:val="22"/>
        </w:rPr>
        <w:t>の放流管及びフードの改良</w:t>
      </w:r>
      <w:r w:rsidR="00095F07">
        <w:rPr>
          <w:rFonts w:ascii="ＭＳ 明朝" w:eastAsia="ＭＳ 明朝" w:hAnsi="ＭＳ 明朝" w:hint="eastAsia"/>
          <w:sz w:val="22"/>
        </w:rPr>
        <w:t>、ハウエル２号フード塗装</w:t>
      </w:r>
      <w:r w:rsidRPr="003870D6">
        <w:rPr>
          <w:rFonts w:ascii="ＭＳ 明朝" w:eastAsia="ＭＳ 明朝" w:hAnsi="ＭＳ 明朝" w:hint="eastAsia"/>
          <w:sz w:val="22"/>
        </w:rPr>
        <w:t>を行うものである。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第4 条 工事施工範囲</w:t>
      </w:r>
    </w:p>
    <w:p w:rsidR="005B5156" w:rsidRPr="003870D6" w:rsidRDefault="007D45E1" w:rsidP="005B5156">
      <w:pPr>
        <w:pStyle w:val="a3"/>
        <w:numPr>
          <w:ilvl w:val="0"/>
          <w:numId w:val="1"/>
        </w:numPr>
        <w:ind w:leftChars="0"/>
        <w:rPr>
          <w:rFonts w:ascii="ＭＳ 明朝" w:eastAsia="ＭＳ 明朝" w:hAnsi="ＭＳ 明朝"/>
          <w:sz w:val="22"/>
        </w:rPr>
      </w:pPr>
      <w:r>
        <w:rPr>
          <w:rFonts w:ascii="ＭＳ 明朝" w:eastAsia="ＭＳ 明朝" w:hAnsi="ＭＳ 明朝" w:hint="eastAsia"/>
          <w:sz w:val="22"/>
        </w:rPr>
        <w:t>本工事の施工範囲は、次に示す設備の</w:t>
      </w:r>
      <w:r w:rsidR="005B5156" w:rsidRPr="003870D6">
        <w:rPr>
          <w:rFonts w:ascii="ＭＳ 明朝" w:eastAsia="ＭＳ 明朝" w:hAnsi="ＭＳ 明朝" w:hint="eastAsia"/>
          <w:sz w:val="22"/>
        </w:rPr>
        <w:t>補修、塗装までとする。</w:t>
      </w:r>
    </w:p>
    <w:tbl>
      <w:tblPr>
        <w:tblW w:w="8359" w:type="dxa"/>
        <w:jc w:val="center"/>
        <w:tblCellMar>
          <w:left w:w="13" w:type="dxa"/>
          <w:right w:w="13" w:type="dxa"/>
        </w:tblCellMar>
        <w:tblLook w:val="0000" w:firstRow="0" w:lastRow="0" w:firstColumn="0" w:lastColumn="0" w:noHBand="0" w:noVBand="0"/>
      </w:tblPr>
      <w:tblGrid>
        <w:gridCol w:w="567"/>
        <w:gridCol w:w="1587"/>
        <w:gridCol w:w="2551"/>
        <w:gridCol w:w="819"/>
        <w:gridCol w:w="850"/>
        <w:gridCol w:w="1985"/>
      </w:tblGrid>
      <w:tr w:rsidR="005B5156" w:rsidRPr="003870D6" w:rsidTr="00F214B7">
        <w:trPr>
          <w:cantSplit/>
          <w:trHeight w:hRule="exact" w:val="644"/>
          <w:jc w:val="center"/>
        </w:trPr>
        <w:tc>
          <w:tcPr>
            <w:tcW w:w="567" w:type="dxa"/>
            <w:tcBorders>
              <w:top w:val="single" w:sz="4" w:space="0" w:color="000000"/>
              <w:left w:val="single" w:sz="4" w:space="0" w:color="000000"/>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種別</w:t>
            </w:r>
          </w:p>
        </w:tc>
        <w:tc>
          <w:tcPr>
            <w:tcW w:w="1587"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細　別</w:t>
            </w:r>
          </w:p>
        </w:tc>
        <w:tc>
          <w:tcPr>
            <w:tcW w:w="2551"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規格・形状</w:t>
            </w:r>
          </w:p>
        </w:tc>
        <w:tc>
          <w:tcPr>
            <w:tcW w:w="819"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単位</w:t>
            </w:r>
          </w:p>
        </w:tc>
        <w:tc>
          <w:tcPr>
            <w:tcW w:w="850"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数量</w:t>
            </w:r>
          </w:p>
        </w:tc>
        <w:tc>
          <w:tcPr>
            <w:tcW w:w="1985" w:type="dxa"/>
            <w:tcBorders>
              <w:top w:val="single" w:sz="4" w:space="0" w:color="000000"/>
              <w:left w:val="nil"/>
              <w:bottom w:val="single" w:sz="4" w:space="0" w:color="auto"/>
              <w:right w:val="single" w:sz="4" w:space="0" w:color="000000"/>
            </w:tcBorders>
            <w:vAlign w:val="center"/>
          </w:tcPr>
          <w:p w:rsidR="005B5156" w:rsidRPr="003870D6" w:rsidRDefault="005B5156" w:rsidP="00D741F4">
            <w:pPr>
              <w:snapToGrid w:val="0"/>
              <w:jc w:val="center"/>
              <w:rPr>
                <w:rFonts w:ascii="ＭＳ 明朝" w:eastAsia="ＭＳ 明朝" w:hAnsi="ＭＳ 明朝"/>
                <w:szCs w:val="21"/>
              </w:rPr>
            </w:pPr>
            <w:r w:rsidRPr="003870D6">
              <w:rPr>
                <w:rFonts w:ascii="ＭＳ 明朝" w:eastAsia="ＭＳ 明朝" w:hAnsi="ＭＳ 明朝" w:hint="eastAsia"/>
                <w:szCs w:val="21"/>
              </w:rPr>
              <w:t>施工内容</w:t>
            </w:r>
          </w:p>
        </w:tc>
      </w:tr>
      <w:tr w:rsidR="005B5156" w:rsidRPr="003870D6" w:rsidTr="00F214B7">
        <w:trPr>
          <w:cantSplit/>
          <w:trHeight w:val="1014"/>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B5156" w:rsidRPr="003870D6" w:rsidRDefault="005B5156" w:rsidP="00CA4587">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ハウエルバンガー</w:t>
            </w:r>
            <w:r w:rsidR="00CA4587">
              <w:rPr>
                <w:rFonts w:asciiTheme="minorEastAsia" w:hAnsiTheme="minorEastAsia" w:hint="eastAsia"/>
                <w:szCs w:val="21"/>
              </w:rPr>
              <w:t>１</w:t>
            </w:r>
            <w:r w:rsidR="007D45E1">
              <w:rPr>
                <w:rFonts w:ascii="ＭＳ 明朝" w:eastAsia="ＭＳ 明朝" w:hAnsi="ＭＳ 明朝" w:hint="eastAsia"/>
                <w:szCs w:val="21"/>
              </w:rPr>
              <w:t>号</w:t>
            </w:r>
          </w:p>
        </w:tc>
        <w:tc>
          <w:tcPr>
            <w:tcW w:w="1587"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放流管</w:t>
            </w:r>
          </w:p>
        </w:tc>
        <w:tc>
          <w:tcPr>
            <w:tcW w:w="2551"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w:t>
            </w:r>
            <w:r w:rsidRPr="003870D6">
              <w:rPr>
                <w:rFonts w:ascii="ＭＳ 明朝" w:eastAsia="ＭＳ 明朝" w:hAnsi="ＭＳ 明朝"/>
                <w:szCs w:val="21"/>
              </w:rPr>
              <w:t>2400mm</w:t>
            </w:r>
          </w:p>
        </w:tc>
        <w:tc>
          <w:tcPr>
            <w:tcW w:w="819" w:type="dxa"/>
            <w:tcBorders>
              <w:top w:val="single" w:sz="4" w:space="0" w:color="auto"/>
              <w:left w:val="single" w:sz="4" w:space="0" w:color="auto"/>
              <w:bottom w:val="single" w:sz="4" w:space="0" w:color="auto"/>
              <w:right w:val="single" w:sz="4" w:space="0" w:color="auto"/>
            </w:tcBorders>
            <w:vAlign w:val="center"/>
          </w:tcPr>
          <w:p w:rsidR="005B5156" w:rsidRPr="003870D6" w:rsidRDefault="000E0B1F"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１</w:t>
            </w:r>
          </w:p>
        </w:tc>
        <w:tc>
          <w:tcPr>
            <w:tcW w:w="1985"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腐食部補修</w:t>
            </w:r>
          </w:p>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塗装塗替</w:t>
            </w:r>
          </w:p>
        </w:tc>
      </w:tr>
      <w:tr w:rsidR="005B5156" w:rsidRPr="003870D6" w:rsidTr="00F214B7">
        <w:trPr>
          <w:cantSplit/>
          <w:trHeight w:val="1128"/>
          <w:jc w:val="center"/>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5B5156" w:rsidRPr="003870D6" w:rsidRDefault="005B5156" w:rsidP="00D741F4">
            <w:pPr>
              <w:snapToGrid w:val="0"/>
              <w:spacing w:line="300" w:lineRule="atLeast"/>
              <w:jc w:val="center"/>
              <w:rPr>
                <w:rFonts w:ascii="ＭＳ 明朝" w:eastAsia="ＭＳ 明朝" w:hAnsi="ＭＳ 明朝"/>
                <w:szCs w:val="21"/>
              </w:rPr>
            </w:pPr>
          </w:p>
        </w:tc>
        <w:tc>
          <w:tcPr>
            <w:tcW w:w="1587"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フード</w:t>
            </w:r>
          </w:p>
        </w:tc>
        <w:tc>
          <w:tcPr>
            <w:tcW w:w="2551"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φ5</w:t>
            </w:r>
            <w:r w:rsidRPr="003870D6">
              <w:rPr>
                <w:rFonts w:ascii="ＭＳ 明朝" w:eastAsia="ＭＳ 明朝" w:hAnsi="ＭＳ 明朝"/>
                <w:szCs w:val="21"/>
              </w:rPr>
              <w:t>250mm</w:t>
            </w:r>
          </w:p>
        </w:tc>
        <w:tc>
          <w:tcPr>
            <w:tcW w:w="819" w:type="dxa"/>
            <w:tcBorders>
              <w:top w:val="single" w:sz="4" w:space="0" w:color="auto"/>
              <w:left w:val="single" w:sz="4" w:space="0" w:color="auto"/>
              <w:bottom w:val="single" w:sz="4" w:space="0" w:color="auto"/>
              <w:right w:val="single" w:sz="4" w:space="0" w:color="auto"/>
            </w:tcBorders>
            <w:vAlign w:val="center"/>
          </w:tcPr>
          <w:p w:rsidR="005B5156" w:rsidRPr="003870D6" w:rsidRDefault="000E0B1F"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腐食部補修</w:t>
            </w:r>
          </w:p>
          <w:p w:rsidR="005B5156" w:rsidRPr="003870D6" w:rsidRDefault="005B5156" w:rsidP="00D741F4">
            <w:pPr>
              <w:snapToGrid w:val="0"/>
              <w:spacing w:line="300" w:lineRule="atLeast"/>
              <w:jc w:val="center"/>
              <w:rPr>
                <w:rFonts w:ascii="ＭＳ 明朝" w:eastAsia="ＭＳ 明朝" w:hAnsi="ＭＳ 明朝"/>
                <w:szCs w:val="21"/>
              </w:rPr>
            </w:pPr>
            <w:r w:rsidRPr="003870D6">
              <w:rPr>
                <w:rFonts w:ascii="ＭＳ 明朝" w:eastAsia="ＭＳ 明朝" w:hAnsi="ＭＳ 明朝" w:hint="eastAsia"/>
                <w:szCs w:val="21"/>
              </w:rPr>
              <w:t>塗装塗替</w:t>
            </w:r>
          </w:p>
        </w:tc>
      </w:tr>
      <w:tr w:rsidR="00095F07" w:rsidRPr="003870D6" w:rsidTr="00F214B7">
        <w:trPr>
          <w:cantSplit/>
          <w:trHeight w:val="1134"/>
          <w:jc w:val="center"/>
        </w:trPr>
        <w:tc>
          <w:tcPr>
            <w:tcW w:w="567" w:type="dxa"/>
            <w:tcBorders>
              <w:top w:val="single" w:sz="4" w:space="0" w:color="auto"/>
              <w:left w:val="single" w:sz="4" w:space="0" w:color="000000"/>
              <w:bottom w:val="single" w:sz="4" w:space="0" w:color="auto"/>
              <w:right w:val="single" w:sz="4" w:space="0" w:color="auto"/>
            </w:tcBorders>
            <w:shd w:val="clear" w:color="auto" w:fill="auto"/>
            <w:textDirection w:val="tbRlV"/>
          </w:tcPr>
          <w:p w:rsidR="00095F07" w:rsidRPr="003870D6" w:rsidRDefault="00095F07" w:rsidP="00A03AEA">
            <w:pPr>
              <w:snapToGrid w:val="0"/>
              <w:spacing w:line="300" w:lineRule="atLeast"/>
              <w:ind w:left="113" w:right="113"/>
              <w:jc w:val="center"/>
              <w:rPr>
                <w:rFonts w:ascii="ＭＳ 明朝" w:eastAsia="ＭＳ 明朝" w:hAnsi="ＭＳ 明朝"/>
                <w:szCs w:val="21"/>
              </w:rPr>
            </w:pPr>
            <w:r>
              <w:rPr>
                <w:rFonts w:ascii="ＭＳ 明朝" w:eastAsia="ＭＳ 明朝" w:hAnsi="ＭＳ 明朝"/>
                <w:szCs w:val="21"/>
              </w:rPr>
              <w:lastRenderedPageBreak/>
              <w:t>２号</w:t>
            </w:r>
          </w:p>
        </w:tc>
        <w:tc>
          <w:tcPr>
            <w:tcW w:w="1587"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rPr>
                <w:rFonts w:ascii="ＭＳ 明朝" w:eastAsia="ＭＳ 明朝" w:hAnsi="ＭＳ 明朝"/>
                <w:szCs w:val="21"/>
              </w:rPr>
            </w:pPr>
            <w:r>
              <w:rPr>
                <w:rFonts w:ascii="ＭＳ 明朝" w:eastAsia="ＭＳ 明朝" w:hAnsi="ＭＳ 明朝" w:hint="eastAsia"/>
                <w:szCs w:val="21"/>
              </w:rPr>
              <w:t>フード</w:t>
            </w:r>
          </w:p>
        </w:tc>
        <w:tc>
          <w:tcPr>
            <w:tcW w:w="2551" w:type="dxa"/>
            <w:tcBorders>
              <w:top w:val="single" w:sz="4" w:space="0" w:color="auto"/>
              <w:left w:val="single" w:sz="4" w:space="0" w:color="auto"/>
              <w:bottom w:val="single" w:sz="4" w:space="0" w:color="auto"/>
              <w:right w:val="single" w:sz="4" w:space="0" w:color="auto"/>
            </w:tcBorders>
            <w:vAlign w:val="center"/>
          </w:tcPr>
          <w:p w:rsidR="00095F07" w:rsidRPr="003870D6" w:rsidRDefault="000E0B1F" w:rsidP="00D741F4">
            <w:pPr>
              <w:snapToGrid w:val="0"/>
              <w:spacing w:line="300" w:lineRule="atLeast"/>
              <w:rPr>
                <w:rFonts w:ascii="ＭＳ 明朝" w:eastAsia="ＭＳ 明朝" w:hAnsi="ＭＳ 明朝"/>
                <w:szCs w:val="21"/>
              </w:rPr>
            </w:pPr>
            <w:r w:rsidRPr="003870D6">
              <w:rPr>
                <w:rFonts w:ascii="ＭＳ 明朝" w:eastAsia="ＭＳ 明朝" w:hAnsi="ＭＳ 明朝" w:hint="eastAsia"/>
                <w:szCs w:val="21"/>
              </w:rPr>
              <w:t>φ5</w:t>
            </w:r>
            <w:r w:rsidRPr="003870D6">
              <w:rPr>
                <w:rFonts w:ascii="ＭＳ 明朝" w:eastAsia="ＭＳ 明朝" w:hAnsi="ＭＳ 明朝"/>
                <w:szCs w:val="21"/>
              </w:rPr>
              <w:t>250mm</w:t>
            </w:r>
          </w:p>
        </w:tc>
        <w:tc>
          <w:tcPr>
            <w:tcW w:w="819" w:type="dxa"/>
            <w:tcBorders>
              <w:top w:val="single" w:sz="4" w:space="0" w:color="auto"/>
              <w:left w:val="single" w:sz="4" w:space="0" w:color="auto"/>
              <w:bottom w:val="single" w:sz="4" w:space="0" w:color="auto"/>
              <w:right w:val="single" w:sz="4" w:space="0" w:color="auto"/>
            </w:tcBorders>
            <w:vAlign w:val="center"/>
          </w:tcPr>
          <w:p w:rsidR="00095F07" w:rsidRPr="003870D6" w:rsidRDefault="000E0B1F" w:rsidP="00D741F4">
            <w:pPr>
              <w:snapToGrid w:val="0"/>
              <w:spacing w:line="300" w:lineRule="atLeast"/>
              <w:jc w:val="center"/>
              <w:rPr>
                <w:rFonts w:ascii="ＭＳ 明朝" w:eastAsia="ＭＳ 明朝" w:hAnsi="ＭＳ 明朝"/>
                <w:szCs w:val="21"/>
              </w:rPr>
            </w:pPr>
            <w:r>
              <w:rPr>
                <w:rFonts w:ascii="ＭＳ 明朝" w:eastAsia="ＭＳ 明朝" w:hAnsi="ＭＳ 明朝"/>
                <w:szCs w:val="21"/>
              </w:rPr>
              <w:t>式</w:t>
            </w:r>
          </w:p>
        </w:tc>
        <w:tc>
          <w:tcPr>
            <w:tcW w:w="850"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095F07" w:rsidRPr="003870D6" w:rsidRDefault="00A03AEA" w:rsidP="00D741F4">
            <w:pPr>
              <w:snapToGrid w:val="0"/>
              <w:spacing w:line="300" w:lineRule="atLeast"/>
              <w:jc w:val="center"/>
              <w:rPr>
                <w:rFonts w:ascii="ＭＳ 明朝" w:eastAsia="ＭＳ 明朝" w:hAnsi="ＭＳ 明朝"/>
                <w:szCs w:val="21"/>
              </w:rPr>
            </w:pPr>
            <w:r>
              <w:rPr>
                <w:rFonts w:ascii="ＭＳ 明朝" w:eastAsia="ＭＳ 明朝" w:hAnsi="ＭＳ 明朝" w:hint="eastAsia"/>
                <w:szCs w:val="21"/>
              </w:rPr>
              <w:t>塗装</w:t>
            </w:r>
          </w:p>
        </w:tc>
      </w:tr>
    </w:tbl>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次の内容は施工範囲とする。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 ガントリークレーンによる制水ゲートの運搬、開閉作業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w:t>
      </w:r>
      <w:r w:rsidRPr="003870D6">
        <w:rPr>
          <w:rFonts w:ascii="ＭＳ 明朝" w:eastAsia="ＭＳ 明朝" w:hAnsi="ＭＳ 明朝"/>
          <w:sz w:val="22"/>
        </w:rPr>
        <w:t xml:space="preserve"> </w:t>
      </w:r>
      <w:r w:rsidRPr="003870D6">
        <w:rPr>
          <w:rFonts w:ascii="ＭＳ 明朝" w:eastAsia="ＭＳ 明朝" w:hAnsi="ＭＳ 明朝" w:hint="eastAsia"/>
          <w:sz w:val="22"/>
        </w:rPr>
        <w:t>ガントリークレーンと制水ゲートの切離し、接続作業（ダイバーによる水中作業）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3)</w:t>
      </w:r>
      <w:r w:rsidRPr="003870D6">
        <w:rPr>
          <w:rFonts w:ascii="ＭＳ 明朝" w:eastAsia="ＭＳ 明朝" w:hAnsi="ＭＳ 明朝" w:hint="eastAsia"/>
          <w:sz w:val="22"/>
        </w:rPr>
        <w:t xml:space="preserve"> 放流管、減勢工内の排水作業</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4) </w:t>
      </w:r>
      <w:r w:rsidRPr="003870D6">
        <w:rPr>
          <w:rFonts w:ascii="ＭＳ 明朝" w:eastAsia="ＭＳ 明朝" w:hAnsi="ＭＳ 明朝" w:hint="eastAsia"/>
          <w:sz w:val="22"/>
        </w:rPr>
        <w:t>施工に必要な足場、酸欠防止用具、転落防止用具、照明の整備</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5) </w:t>
      </w:r>
      <w:r w:rsidRPr="003870D6">
        <w:rPr>
          <w:rFonts w:ascii="ＭＳ 明朝" w:eastAsia="ＭＳ 明朝" w:hAnsi="ＭＳ 明朝" w:hint="eastAsia"/>
          <w:sz w:val="22"/>
        </w:rPr>
        <w:t>クレーン作業箇所（八女市道、未舗装）の整地</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6) </w:t>
      </w:r>
      <w:r w:rsidRPr="003870D6">
        <w:rPr>
          <w:rFonts w:ascii="ＭＳ 明朝" w:eastAsia="ＭＳ 明朝" w:hAnsi="ＭＳ 明朝" w:hint="eastAsia"/>
          <w:sz w:val="22"/>
        </w:rPr>
        <w:t>河川へのケレン剤、塗料流出対策</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7</w:t>
      </w:r>
      <w:r w:rsidRPr="003870D6">
        <w:rPr>
          <w:rFonts w:ascii="ＭＳ 明朝" w:eastAsia="ＭＳ 明朝" w:hAnsi="ＭＳ 明朝" w:hint="eastAsia"/>
          <w:sz w:val="22"/>
        </w:rPr>
        <w:t>)</w:t>
      </w:r>
      <w:r w:rsidRPr="003870D6">
        <w:rPr>
          <w:rFonts w:ascii="ＭＳ 明朝" w:eastAsia="ＭＳ 明朝" w:hAnsi="ＭＳ 明朝"/>
          <w:sz w:val="22"/>
        </w:rPr>
        <w:t xml:space="preserve"> </w:t>
      </w:r>
      <w:r w:rsidRPr="003870D6">
        <w:rPr>
          <w:rFonts w:ascii="ＭＳ 明朝" w:eastAsia="ＭＳ 明朝" w:hAnsi="ＭＳ 明朝" w:hint="eastAsia"/>
          <w:sz w:val="22"/>
        </w:rPr>
        <w:t>既設設備の養生</w:t>
      </w:r>
    </w:p>
    <w:p w:rsidR="007D45E1"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8) </w:t>
      </w:r>
      <w:r w:rsidRPr="003870D6">
        <w:rPr>
          <w:rFonts w:ascii="ＭＳ 明朝" w:eastAsia="ＭＳ 明朝" w:hAnsi="ＭＳ 明朝" w:hint="eastAsia"/>
          <w:sz w:val="22"/>
        </w:rPr>
        <w:t>ダム堤頂道路の通行止め</w:t>
      </w:r>
    </w:p>
    <w:p w:rsidR="001B283D" w:rsidRPr="003870D6" w:rsidRDefault="00B33F7D" w:rsidP="005B5156">
      <w:pPr>
        <w:rPr>
          <w:rFonts w:ascii="ＭＳ 明朝" w:eastAsia="ＭＳ 明朝" w:hAnsi="ＭＳ 明朝"/>
          <w:sz w:val="22"/>
        </w:rPr>
      </w:pPr>
      <w:r>
        <w:rPr>
          <w:rFonts w:ascii="ＭＳ 明朝" w:eastAsia="ＭＳ 明朝" w:hAnsi="ＭＳ 明朝"/>
          <w:sz w:val="22"/>
        </w:rPr>
        <w:t>(9</w:t>
      </w:r>
      <w:r w:rsidR="001B283D">
        <w:rPr>
          <w:rFonts w:ascii="ＭＳ 明朝" w:eastAsia="ＭＳ 明朝" w:hAnsi="ＭＳ 明朝"/>
          <w:sz w:val="22"/>
        </w:rPr>
        <w:t>) ダム堰堤地下２階充水バルブ更新</w:t>
      </w:r>
    </w:p>
    <w:p w:rsidR="005B5156" w:rsidRPr="003870D6" w:rsidRDefault="005B51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第5 条 提出図書</w:t>
      </w:r>
    </w:p>
    <w:p w:rsidR="005B5156" w:rsidRPr="003870D6" w:rsidRDefault="005B5156" w:rsidP="005B5156">
      <w:pPr>
        <w:widowControl/>
        <w:rPr>
          <w:rFonts w:ascii="ＭＳ 明朝" w:eastAsia="ＭＳ 明朝" w:hAnsi="ＭＳ 明朝" w:cs="ＭＳ Ｐゴシック"/>
          <w:color w:val="000000"/>
          <w:kern w:val="0"/>
          <w:sz w:val="22"/>
        </w:rPr>
      </w:pPr>
      <w:r w:rsidRPr="003870D6">
        <w:rPr>
          <w:rFonts w:ascii="ＭＳ 明朝" w:eastAsia="ＭＳ 明朝" w:hAnsi="ＭＳ 明朝" w:hint="eastAsia"/>
          <w:sz w:val="22"/>
        </w:rPr>
        <w:t>提出図書、部数は「土木施工管理の手引き（福岡県）」の最新版</w:t>
      </w:r>
      <w:r w:rsidRPr="003870D6">
        <w:rPr>
          <w:rFonts w:ascii="ＭＳ 明朝" w:eastAsia="ＭＳ 明朝" w:hAnsi="ＭＳ 明朝" w:cs="ＭＳ Ｐゴシック" w:hint="eastAsia"/>
          <w:color w:val="000000"/>
          <w:kern w:val="0"/>
          <w:sz w:val="22"/>
        </w:rPr>
        <w:t>、監督員が指示したものによる</w:t>
      </w:r>
      <w:r w:rsidRPr="003870D6">
        <w:rPr>
          <w:rFonts w:ascii="ＭＳ 明朝" w:eastAsia="ＭＳ 明朝" w:hAnsi="ＭＳ 明朝" w:cs="ＭＳ Ｐゴシック"/>
          <w:color w:val="000000"/>
          <w:kern w:val="0"/>
          <w:sz w:val="22"/>
        </w:rPr>
        <w:t>。</w:t>
      </w:r>
    </w:p>
    <w:p w:rsidR="005B5156" w:rsidRPr="003870D6" w:rsidRDefault="005B51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sz w:val="22"/>
        </w:rPr>
        <w:t>6</w:t>
      </w:r>
      <w:r w:rsidRPr="003870D6">
        <w:rPr>
          <w:rFonts w:ascii="ＭＳ 明朝" w:eastAsia="ＭＳ 明朝" w:hAnsi="ＭＳ 明朝" w:hint="eastAsia"/>
          <w:sz w:val="22"/>
        </w:rPr>
        <w:t xml:space="preserve"> 条 監督職員による検査(確認を含む)及び立会等</w:t>
      </w:r>
    </w:p>
    <w:p w:rsidR="005B5156" w:rsidRPr="003870D6" w:rsidRDefault="005B5156" w:rsidP="005B5156">
      <w:pPr>
        <w:ind w:leftChars="-4" w:left="-8"/>
        <w:rPr>
          <w:rFonts w:ascii="ＭＳ 明朝" w:eastAsia="ＭＳ 明朝" w:hAnsi="ＭＳ 明朝"/>
          <w:sz w:val="22"/>
        </w:rPr>
      </w:pPr>
      <w:r w:rsidRPr="003870D6">
        <w:rPr>
          <w:rFonts w:ascii="ＭＳ 明朝" w:eastAsia="ＭＳ 明朝" w:hAnsi="ＭＳ 明朝" w:hint="eastAsia"/>
          <w:sz w:val="22"/>
        </w:rPr>
        <w:t>本工事の段階確認は次のとおりと</w:t>
      </w:r>
      <w:r w:rsidR="000E2083">
        <w:rPr>
          <w:rFonts w:ascii="ＭＳ 明朝" w:eastAsia="ＭＳ 明朝" w:hAnsi="ＭＳ 明朝" w:hint="eastAsia"/>
          <w:sz w:val="22"/>
        </w:rPr>
        <w:t>し、確認方法、日程については監督職員と協議する</w:t>
      </w:r>
      <w:r w:rsidRPr="003870D6">
        <w:rPr>
          <w:rFonts w:ascii="ＭＳ 明朝" w:eastAsia="ＭＳ 明朝" w:hAnsi="ＭＳ 明朝" w:hint="eastAsia"/>
          <w:sz w:val="22"/>
        </w:rPr>
        <w:t>。</w:t>
      </w:r>
    </w:p>
    <w:tbl>
      <w:tblPr>
        <w:tblW w:w="8374" w:type="dxa"/>
        <w:jc w:val="center"/>
        <w:tblLayout w:type="fixed"/>
        <w:tblCellMar>
          <w:left w:w="13" w:type="dxa"/>
          <w:right w:w="13" w:type="dxa"/>
        </w:tblCellMar>
        <w:tblLook w:val="0000" w:firstRow="0" w:lastRow="0" w:firstColumn="0" w:lastColumn="0" w:noHBand="0" w:noVBand="0"/>
      </w:tblPr>
      <w:tblGrid>
        <w:gridCol w:w="1802"/>
        <w:gridCol w:w="6572"/>
      </w:tblGrid>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項　　目</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実　施　時　期</w:t>
            </w:r>
          </w:p>
        </w:tc>
      </w:tr>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w:t>
            </w:r>
            <w:r w:rsidRPr="003870D6">
              <w:rPr>
                <w:rFonts w:ascii="ＭＳ 明朝" w:hAnsi="ＭＳ 明朝"/>
              </w:rPr>
              <w:t>1)</w:t>
            </w:r>
            <w:r w:rsidRPr="003870D6">
              <w:rPr>
                <w:rFonts w:ascii="ＭＳ 明朝" w:hAnsi="ＭＳ 明朝" w:hint="eastAsia"/>
              </w:rPr>
              <w:t>材料確認</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rPr>
                <w:rFonts w:ascii="ＭＳ 明朝" w:hAnsi="ＭＳ 明朝"/>
              </w:rPr>
            </w:pPr>
            <w:r w:rsidRPr="003870D6">
              <w:rPr>
                <w:rFonts w:ascii="ＭＳ 明朝" w:hAnsi="ＭＳ 明朝" w:hint="eastAsia"/>
              </w:rPr>
              <w:t>搬入後、使用前</w:t>
            </w:r>
          </w:p>
        </w:tc>
      </w:tr>
      <w:tr w:rsidR="005B5156" w:rsidRPr="003870D6" w:rsidTr="00D741F4">
        <w:trPr>
          <w:cantSplit/>
          <w:trHeight w:val="340"/>
          <w:jc w:val="center"/>
        </w:trPr>
        <w:tc>
          <w:tcPr>
            <w:tcW w:w="180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jc w:val="center"/>
              <w:rPr>
                <w:rFonts w:ascii="ＭＳ 明朝" w:hAnsi="ＭＳ 明朝"/>
              </w:rPr>
            </w:pPr>
            <w:r w:rsidRPr="003870D6">
              <w:rPr>
                <w:rFonts w:ascii="ＭＳ 明朝" w:hAnsi="ＭＳ 明朝" w:hint="eastAsia"/>
              </w:rPr>
              <w:t>(</w:t>
            </w:r>
            <w:r w:rsidRPr="003870D6">
              <w:rPr>
                <w:rFonts w:ascii="ＭＳ 明朝" w:hAnsi="ＭＳ 明朝"/>
              </w:rPr>
              <w:t>2)</w:t>
            </w:r>
            <w:r w:rsidRPr="003870D6">
              <w:rPr>
                <w:rFonts w:ascii="ＭＳ 明朝" w:hAnsi="ＭＳ 明朝" w:hint="eastAsia"/>
              </w:rPr>
              <w:t>塗装確認</w:t>
            </w:r>
          </w:p>
        </w:tc>
        <w:tc>
          <w:tcPr>
            <w:tcW w:w="6572" w:type="dxa"/>
            <w:tcBorders>
              <w:top w:val="single" w:sz="8" w:space="0" w:color="000000"/>
              <w:left w:val="single" w:sz="8" w:space="0" w:color="000000"/>
              <w:bottom w:val="single" w:sz="8" w:space="0" w:color="000000"/>
              <w:right w:val="single" w:sz="8" w:space="0" w:color="000000"/>
            </w:tcBorders>
            <w:vAlign w:val="center"/>
          </w:tcPr>
          <w:p w:rsidR="005B5156" w:rsidRPr="003870D6" w:rsidRDefault="005B5156" w:rsidP="00D741F4">
            <w:pPr>
              <w:pStyle w:val="a4"/>
              <w:spacing w:before="40" w:line="160" w:lineRule="exact"/>
              <w:rPr>
                <w:rFonts w:ascii="ＭＳ 明朝" w:hAnsi="ＭＳ 明朝"/>
              </w:rPr>
            </w:pPr>
            <w:r w:rsidRPr="003870D6">
              <w:rPr>
                <w:rFonts w:ascii="ＭＳ 明朝" w:hAnsi="ＭＳ 明朝" w:hint="eastAsia"/>
              </w:rPr>
              <w:t>素地調整後及び塗装完了時※</w:t>
            </w:r>
          </w:p>
        </w:tc>
      </w:tr>
    </w:tbl>
    <w:p w:rsidR="005B5156" w:rsidRPr="003870D6" w:rsidRDefault="005B5156" w:rsidP="005B5156">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※その他の塗装工程は段階確認を行わないが、写真及び記録は</w:t>
      </w:r>
      <w:r w:rsidRPr="003870D6">
        <w:rPr>
          <w:rFonts w:ascii="ＭＳ 明朝" w:eastAsia="ＭＳ 明朝" w:hAnsi="ＭＳ 明朝" w:hint="eastAsia"/>
          <w:color w:val="000000" w:themeColor="text1"/>
          <w:sz w:val="22"/>
          <w:u w:val="single"/>
        </w:rPr>
        <w:t>工程毎</w:t>
      </w:r>
      <w:r w:rsidRPr="003870D6">
        <w:rPr>
          <w:rFonts w:ascii="ＭＳ 明朝" w:eastAsia="ＭＳ 明朝" w:hAnsi="ＭＳ 明朝" w:hint="eastAsia"/>
          <w:color w:val="000000" w:themeColor="text1"/>
          <w:sz w:val="22"/>
        </w:rPr>
        <w:t>に残すものとする。</w:t>
      </w:r>
    </w:p>
    <w:p w:rsidR="005B5156" w:rsidRPr="003870D6" w:rsidRDefault="005B5156" w:rsidP="005B5156">
      <w:pPr>
        <w:rPr>
          <w:rFonts w:ascii="ＭＳ 明朝" w:eastAsia="ＭＳ 明朝" w:hAnsi="ＭＳ 明朝"/>
          <w:sz w:val="22"/>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第3 章 施工条件</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hint="eastAsia"/>
          <w:sz w:val="22"/>
        </w:rPr>
        <w:t>7</w:t>
      </w:r>
      <w:r w:rsidRPr="003870D6">
        <w:rPr>
          <w:rFonts w:ascii="ＭＳ 明朝" w:eastAsia="ＭＳ 明朝" w:hAnsi="ＭＳ 明朝" w:hint="eastAsia"/>
          <w:sz w:val="22"/>
        </w:rPr>
        <w:t xml:space="preserve"> 条 基本条件</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 サーチャージ水位　SWL.311.0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常時満水時　　　　NWL.308.5</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最低水位　　　　　LWL.275.0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(4) 梅雨期制限水位　　EL.292.5m（6 月1 日から7 月31 日まで）</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(5) 台風期制限水位　　EL.306.0m（8 月1 日から9 月30 日まで）</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(6) 洪水期間 　　　　 6 月1 日から10 月20 日まで</w:t>
      </w:r>
    </w:p>
    <w:p w:rsidR="00B10012" w:rsidRDefault="005B5156" w:rsidP="00B10012">
      <w:pPr>
        <w:rPr>
          <w:rFonts w:ascii="ＭＳ 明朝" w:eastAsia="ＭＳ 明朝" w:hAnsi="ＭＳ 明朝"/>
          <w:sz w:val="22"/>
        </w:rPr>
      </w:pPr>
      <w:r w:rsidRPr="003870D6">
        <w:rPr>
          <w:rFonts w:ascii="ＭＳ 明朝" w:eastAsia="ＭＳ 明朝" w:hAnsi="ＭＳ 明朝" w:hint="eastAsia"/>
          <w:sz w:val="22"/>
        </w:rPr>
        <w:t>(7) 水質 淡水</w:t>
      </w:r>
    </w:p>
    <w:p w:rsidR="00B10012" w:rsidRDefault="00B10012">
      <w:pPr>
        <w:widowControl/>
        <w:jc w:val="left"/>
        <w:rPr>
          <w:rFonts w:ascii="ＭＳ 明朝" w:eastAsia="ＭＳ 明朝" w:hAnsi="ＭＳ 明朝"/>
          <w:sz w:val="22"/>
        </w:rPr>
      </w:pPr>
      <w:r>
        <w:rPr>
          <w:rFonts w:ascii="ＭＳ 明朝" w:eastAsia="ＭＳ 明朝" w:hAnsi="ＭＳ 明朝"/>
          <w:sz w:val="22"/>
        </w:rPr>
        <w:br w:type="page"/>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第</w:t>
      </w:r>
      <w:r w:rsidR="007D45E1">
        <w:rPr>
          <w:rFonts w:ascii="ＭＳ 明朝" w:eastAsia="ＭＳ 明朝" w:hAnsi="ＭＳ 明朝"/>
          <w:sz w:val="22"/>
        </w:rPr>
        <w:t>8</w:t>
      </w:r>
      <w:r w:rsidRPr="003870D6">
        <w:rPr>
          <w:rFonts w:ascii="ＭＳ 明朝" w:eastAsia="ＭＳ 明朝" w:hAnsi="ＭＳ 明朝" w:hint="eastAsia"/>
          <w:sz w:val="22"/>
        </w:rPr>
        <w:t xml:space="preserve"> 条 施工条件</w:t>
      </w:r>
    </w:p>
    <w:p w:rsidR="000E2083" w:rsidRDefault="000E2083" w:rsidP="000E2083">
      <w:pPr>
        <w:rPr>
          <w:rFonts w:asciiTheme="minorEastAsia" w:hAnsiTheme="minorEastAsia"/>
          <w:sz w:val="22"/>
        </w:rPr>
      </w:pPr>
      <w:r w:rsidRPr="00F77CCD">
        <w:rPr>
          <w:rFonts w:asciiTheme="minorEastAsia" w:hAnsiTheme="minorEastAsia" w:hint="eastAsia"/>
          <w:sz w:val="22"/>
        </w:rPr>
        <w:t>(1)</w:t>
      </w:r>
      <w:r>
        <w:rPr>
          <w:rFonts w:asciiTheme="minorEastAsia" w:hAnsiTheme="minorEastAsia" w:hint="eastAsia"/>
          <w:sz w:val="22"/>
        </w:rPr>
        <w:t xml:space="preserve"> </w:t>
      </w:r>
      <w:r w:rsidRPr="00F77CCD">
        <w:rPr>
          <w:rFonts w:asciiTheme="minorEastAsia" w:hAnsiTheme="minorEastAsia" w:hint="eastAsia"/>
          <w:sz w:val="22"/>
        </w:rPr>
        <w:t>施工は、放流、水質等ダムの運用に影響を与えないよう十分配慮すること。</w:t>
      </w:r>
    </w:p>
    <w:p w:rsidR="000E2083" w:rsidRDefault="000E2083" w:rsidP="000E2083">
      <w:pPr>
        <w:rPr>
          <w:rFonts w:asciiTheme="minorEastAsia" w:hAnsiTheme="minorEastAsia"/>
          <w:sz w:val="22"/>
        </w:rPr>
      </w:pPr>
      <w:r>
        <w:rPr>
          <w:rFonts w:asciiTheme="minorEastAsia" w:hAnsiTheme="minorEastAsia" w:hint="eastAsia"/>
          <w:sz w:val="22"/>
        </w:rPr>
        <w:t>(</w:t>
      </w:r>
      <w:r>
        <w:rPr>
          <w:rFonts w:asciiTheme="minorEastAsia" w:hAnsiTheme="minorEastAsia"/>
          <w:sz w:val="22"/>
        </w:rPr>
        <w:t>2</w:t>
      </w:r>
      <w:r w:rsidRPr="00F77CCD">
        <w:rPr>
          <w:rFonts w:asciiTheme="minorEastAsia" w:hAnsiTheme="minorEastAsia" w:hint="eastAsia"/>
          <w:sz w:val="22"/>
        </w:rPr>
        <w:t>)</w:t>
      </w:r>
      <w:r>
        <w:rPr>
          <w:rFonts w:asciiTheme="minorEastAsia" w:hAnsiTheme="minorEastAsia"/>
          <w:sz w:val="22"/>
        </w:rPr>
        <w:t xml:space="preserve"> </w:t>
      </w:r>
      <w:r w:rsidRPr="00F77CCD">
        <w:rPr>
          <w:rFonts w:asciiTheme="minorEastAsia" w:hAnsiTheme="minorEastAsia" w:hint="eastAsia"/>
          <w:sz w:val="22"/>
        </w:rPr>
        <w:t>放流機能に影響する工事は非洪水期（10 月21 日から5 月31 日）に行うこと。</w:t>
      </w:r>
    </w:p>
    <w:p w:rsidR="000E2083" w:rsidRDefault="000E2083" w:rsidP="000E2083">
      <w:pPr>
        <w:rPr>
          <w:rFonts w:asciiTheme="minorEastAsia" w:hAnsiTheme="minorEastAsia"/>
          <w:sz w:val="22"/>
        </w:rPr>
      </w:pPr>
      <w:r>
        <w:rPr>
          <w:rFonts w:asciiTheme="minorEastAsia" w:hAnsiTheme="minorEastAsia" w:hint="eastAsia"/>
          <w:sz w:val="22"/>
        </w:rPr>
        <w:t>(</w:t>
      </w:r>
      <w:r>
        <w:rPr>
          <w:rFonts w:asciiTheme="minorEastAsia" w:hAnsiTheme="minorEastAsia"/>
          <w:sz w:val="22"/>
        </w:rPr>
        <w:t>3</w:t>
      </w:r>
      <w:r w:rsidRPr="00F77CCD">
        <w:rPr>
          <w:rFonts w:asciiTheme="minorEastAsia" w:hAnsiTheme="minorEastAsia" w:hint="eastAsia"/>
          <w:sz w:val="22"/>
        </w:rPr>
        <w:t>)</w:t>
      </w:r>
      <w:r>
        <w:rPr>
          <w:rFonts w:asciiTheme="minorEastAsia" w:hAnsiTheme="minorEastAsia"/>
          <w:sz w:val="22"/>
        </w:rPr>
        <w:t xml:space="preserve"> </w:t>
      </w:r>
      <w:r w:rsidRPr="00F77CCD">
        <w:rPr>
          <w:rFonts w:asciiTheme="minorEastAsia" w:hAnsiTheme="minorEastAsia" w:hint="eastAsia"/>
          <w:sz w:val="22"/>
        </w:rPr>
        <w:t>非洪水期（特に1</w:t>
      </w:r>
      <w:r w:rsidRPr="00F77CCD">
        <w:rPr>
          <w:rFonts w:asciiTheme="minorEastAsia" w:hAnsiTheme="minorEastAsia"/>
          <w:sz w:val="22"/>
        </w:rPr>
        <w:t>2</w:t>
      </w:r>
      <w:r>
        <w:rPr>
          <w:rFonts w:asciiTheme="minorEastAsia" w:hAnsiTheme="minorEastAsia" w:hint="eastAsia"/>
          <w:sz w:val="22"/>
        </w:rPr>
        <w:t>月）にハウエルバンガーバルブ１</w:t>
      </w:r>
      <w:r w:rsidRPr="00F77CCD">
        <w:rPr>
          <w:rFonts w:asciiTheme="minorEastAsia" w:hAnsiTheme="minorEastAsia" w:hint="eastAsia"/>
          <w:sz w:val="22"/>
        </w:rPr>
        <w:t>号以外で放流を行う事がある。</w:t>
      </w:r>
    </w:p>
    <w:p w:rsidR="000E2083" w:rsidRPr="00F77CCD"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4</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機材の搬出入はダム下流左岸側から行うこと。また、放流管内へ</w:t>
      </w:r>
      <w:r w:rsidRPr="00F77CCD">
        <w:rPr>
          <w:rFonts w:asciiTheme="minorEastAsia" w:hAnsiTheme="minorEastAsia" w:hint="eastAsia"/>
          <w:sz w:val="22"/>
        </w:rPr>
        <w:t>はハウエルバンガー</w:t>
      </w:r>
      <w:r>
        <w:rPr>
          <w:rFonts w:asciiTheme="minorEastAsia" w:hAnsiTheme="minorEastAsia" w:hint="eastAsia"/>
          <w:sz w:val="22"/>
        </w:rPr>
        <w:t>バルブの開口部から行い、バルブが損傷しないように養生すること。</w:t>
      </w:r>
    </w:p>
    <w:p w:rsidR="000E2083"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5</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放流管は常時満水のため抜水作業が必要である。ガントリークレーン及び制水ゲート（発注者管理設備）にて</w:t>
      </w:r>
      <w:r w:rsidRPr="00F77CCD">
        <w:rPr>
          <w:rFonts w:asciiTheme="minorEastAsia" w:hAnsiTheme="minorEastAsia" w:hint="eastAsia"/>
          <w:sz w:val="22"/>
        </w:rPr>
        <w:t>流水遮断</w:t>
      </w:r>
      <w:r>
        <w:rPr>
          <w:rFonts w:asciiTheme="minorEastAsia" w:hAnsiTheme="minorEastAsia" w:hint="eastAsia"/>
          <w:sz w:val="22"/>
        </w:rPr>
        <w:t>を行った後ハウエルバンガーバルブから放水する。</w:t>
      </w:r>
    </w:p>
    <w:p w:rsidR="000E2083" w:rsidRPr="00F77CCD" w:rsidRDefault="000E2083" w:rsidP="000E2083">
      <w:pPr>
        <w:ind w:left="220" w:hangingChars="100" w:hanging="220"/>
        <w:rPr>
          <w:rFonts w:asciiTheme="minorEastAsia" w:hAnsiTheme="minorEastAsia"/>
          <w:sz w:val="22"/>
        </w:rPr>
      </w:pPr>
      <w:r>
        <w:rPr>
          <w:rFonts w:asciiTheme="minorEastAsia" w:hAnsiTheme="minorEastAsia"/>
          <w:sz w:val="22"/>
        </w:rPr>
        <w:t xml:space="preserve">　ダイバー潜水作業とはクレーンと制水ゲートを切離し及び接続を行うものである。ダム堤体が県道であるため、全面通行止めの期間を削減する。</w:t>
      </w:r>
    </w:p>
    <w:p w:rsidR="000E2083" w:rsidRDefault="000E2083"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6</w:t>
      </w:r>
      <w:r w:rsidRPr="00F77CCD">
        <w:rPr>
          <w:rFonts w:asciiTheme="minorEastAsia" w:hAnsiTheme="minorEastAsia" w:hint="eastAsia"/>
          <w:sz w:val="22"/>
        </w:rPr>
        <w:t>)</w:t>
      </w:r>
      <w:r>
        <w:rPr>
          <w:rFonts w:asciiTheme="minorEastAsia" w:hAnsiTheme="minorEastAsia"/>
          <w:sz w:val="22"/>
        </w:rPr>
        <w:t xml:space="preserve"> 放流管内は抜水後も構造上完全に水が抜けないためポンプ排水が必要となる。また、放流管内は密閉のため酸欠防止用具、照明設備が必要である。</w:t>
      </w:r>
    </w:p>
    <w:p w:rsidR="000E2083" w:rsidRDefault="000E2083" w:rsidP="000E2083">
      <w:pPr>
        <w:ind w:left="220" w:hangingChars="100" w:hanging="220"/>
        <w:rPr>
          <w:rFonts w:asciiTheme="minorEastAsia" w:hAnsiTheme="minorEastAsia"/>
          <w:sz w:val="22"/>
        </w:rPr>
      </w:pPr>
      <w:r w:rsidRPr="00F77CCD">
        <w:rPr>
          <w:rFonts w:asciiTheme="minorEastAsia" w:hAnsiTheme="minorEastAsia" w:hint="eastAsia"/>
          <w:sz w:val="22"/>
        </w:rPr>
        <w:t>(</w:t>
      </w:r>
      <w:r>
        <w:rPr>
          <w:rFonts w:asciiTheme="minorEastAsia" w:hAnsiTheme="minorEastAsia"/>
          <w:sz w:val="22"/>
        </w:rPr>
        <w:t>7</w:t>
      </w:r>
      <w:r w:rsidRPr="00F77CCD">
        <w:rPr>
          <w:rFonts w:asciiTheme="minorEastAsia" w:hAnsiTheme="minorEastAsia" w:hint="eastAsia"/>
          <w:sz w:val="22"/>
        </w:rPr>
        <w:t>)</w:t>
      </w:r>
      <w:r>
        <w:rPr>
          <w:rFonts w:asciiTheme="minorEastAsia" w:hAnsiTheme="minorEastAsia"/>
          <w:sz w:val="22"/>
        </w:rPr>
        <w:t xml:space="preserve"> </w:t>
      </w:r>
      <w:r>
        <w:rPr>
          <w:rFonts w:asciiTheme="minorEastAsia" w:hAnsiTheme="minorEastAsia" w:hint="eastAsia"/>
          <w:sz w:val="22"/>
        </w:rPr>
        <w:t>減勢工下流に</w:t>
      </w:r>
      <w:r w:rsidR="001B283D">
        <w:rPr>
          <w:rFonts w:asciiTheme="minorEastAsia" w:hAnsiTheme="minorEastAsia" w:hint="eastAsia"/>
          <w:sz w:val="22"/>
        </w:rPr>
        <w:t>松瀬</w:t>
      </w:r>
      <w:r>
        <w:rPr>
          <w:rFonts w:asciiTheme="minorEastAsia" w:hAnsiTheme="minorEastAsia" w:hint="eastAsia"/>
          <w:sz w:val="22"/>
        </w:rPr>
        <w:t>ダムがあり、貯水位が増える可能性がある。減勢工下流から減勢工内への水の逆流防止として締切板及びポンプ排水が必要となる。</w:t>
      </w:r>
    </w:p>
    <w:p w:rsidR="001B283D" w:rsidRDefault="001B283D" w:rsidP="000E2083">
      <w:pPr>
        <w:ind w:left="220" w:hangingChars="100" w:hanging="220"/>
        <w:rPr>
          <w:rFonts w:asciiTheme="minorEastAsia" w:hAnsiTheme="minorEastAsia"/>
          <w:sz w:val="22"/>
        </w:rPr>
      </w:pPr>
      <w:r>
        <w:rPr>
          <w:rFonts w:asciiTheme="minorEastAsia" w:hAnsiTheme="minorEastAsia" w:hint="eastAsia"/>
          <w:sz w:val="22"/>
        </w:rPr>
        <w:t>(</w:t>
      </w:r>
      <w:r>
        <w:rPr>
          <w:rFonts w:asciiTheme="minorEastAsia" w:hAnsiTheme="minorEastAsia"/>
          <w:sz w:val="22"/>
        </w:rPr>
        <w:t>8) 放流管内充水用のバルブが劣化しており、全閉ができないため更新を行う。</w:t>
      </w:r>
    </w:p>
    <w:p w:rsidR="005B5156" w:rsidRPr="000E2083" w:rsidRDefault="005B5156" w:rsidP="005B5156">
      <w:pPr>
        <w:rPr>
          <w:rFonts w:ascii="ＭＳ 明朝" w:eastAsia="ＭＳ 明朝" w:hAnsi="ＭＳ 明朝"/>
          <w:sz w:val="22"/>
        </w:rPr>
      </w:pPr>
    </w:p>
    <w:p w:rsidR="005B5156" w:rsidRPr="003870D6" w:rsidRDefault="005B5156" w:rsidP="005B5156">
      <w:pPr>
        <w:jc w:val="center"/>
        <w:rPr>
          <w:rFonts w:ascii="ＭＳ 明朝" w:eastAsia="ＭＳ 明朝" w:hAnsi="ＭＳ 明朝"/>
          <w:sz w:val="22"/>
        </w:rPr>
      </w:pPr>
      <w:r w:rsidRPr="003870D6">
        <w:rPr>
          <w:rFonts w:ascii="ＭＳ 明朝" w:eastAsia="ＭＳ 明朝" w:hAnsi="ＭＳ 明朝" w:hint="eastAsia"/>
          <w:sz w:val="22"/>
        </w:rPr>
        <w:t>第4 章 各設備の仕様</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sz w:val="22"/>
        </w:rPr>
        <w:t>9</w:t>
      </w:r>
      <w:r w:rsidRPr="003870D6">
        <w:rPr>
          <w:rFonts w:ascii="ＭＳ 明朝" w:eastAsia="ＭＳ 明朝" w:hAnsi="ＭＳ 明朝" w:hint="eastAsia"/>
          <w:sz w:val="22"/>
        </w:rPr>
        <w:t xml:space="preserve"> 条 主放流設備（ハウエルバンガーバルブ</w:t>
      </w:r>
      <w:r w:rsidR="007D45E1">
        <w:rPr>
          <w:rFonts w:ascii="ＭＳ 明朝" w:eastAsia="ＭＳ 明朝" w:hAnsi="ＭＳ 明朝" w:hint="eastAsia"/>
          <w:sz w:val="22"/>
        </w:rPr>
        <w:t>1号</w:t>
      </w:r>
      <w:r w:rsidRPr="003870D6">
        <w:rPr>
          <w:rFonts w:ascii="ＭＳ 明朝" w:eastAsia="ＭＳ 明朝" w:hAnsi="ＭＳ 明朝" w:hint="eastAsia"/>
          <w:sz w:val="22"/>
        </w:rPr>
        <w:t>）</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1.放流管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数 量　　</w:t>
      </w:r>
      <w:r w:rsidRPr="003870D6">
        <w:rPr>
          <w:rFonts w:ascii="ＭＳ 明朝" w:eastAsia="ＭＳ 明朝" w:hAnsi="ＭＳ 明朝"/>
          <w:sz w:val="22"/>
        </w:rPr>
        <w:t xml:space="preserve"> 1</w:t>
      </w:r>
      <w:r w:rsidRPr="003870D6">
        <w:rPr>
          <w:rFonts w:ascii="ＭＳ 明朝" w:eastAsia="ＭＳ 明朝" w:hAnsi="ＭＳ 明朝" w:hint="eastAsia"/>
          <w:sz w:val="22"/>
        </w:rPr>
        <w:t>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管 径　　 φ2400mm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口標高　　EL.+268.5</w:t>
      </w:r>
      <w:r w:rsidRPr="003870D6">
        <w:rPr>
          <w:rFonts w:ascii="ＭＳ 明朝" w:eastAsia="ＭＳ 明朝" w:hAnsi="ＭＳ 明朝"/>
          <w:sz w:val="22"/>
        </w:rPr>
        <w:t>m</w:t>
      </w:r>
      <w:r w:rsidRPr="003870D6">
        <w:rPr>
          <w:rFonts w:ascii="ＭＳ 明朝" w:eastAsia="ＭＳ 明朝" w:hAnsi="ＭＳ 明朝" w:hint="eastAsia"/>
          <w:sz w:val="22"/>
        </w:rPr>
        <w:t>(管中心標高)</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(4) 吐口標高　EL.+246.0</w:t>
      </w:r>
      <w:r w:rsidRPr="003870D6">
        <w:rPr>
          <w:rFonts w:ascii="ＭＳ 明朝" w:eastAsia="ＭＳ 明朝" w:hAnsi="ＭＳ 明朝"/>
          <w:sz w:val="22"/>
        </w:rPr>
        <w:t>m</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フード</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 xml:space="preserve">(1) 数 量　　 </w:t>
      </w:r>
      <w:r w:rsidRPr="003870D6">
        <w:rPr>
          <w:rFonts w:ascii="ＭＳ 明朝" w:eastAsia="ＭＳ 明朝" w:hAnsi="ＭＳ 明朝"/>
          <w:sz w:val="22"/>
        </w:rPr>
        <w:t>1</w:t>
      </w:r>
      <w:r w:rsidRPr="003870D6">
        <w:rPr>
          <w:rFonts w:ascii="ＭＳ 明朝" w:eastAsia="ＭＳ 明朝" w:hAnsi="ＭＳ 明朝" w:hint="eastAsia"/>
          <w:sz w:val="22"/>
        </w:rPr>
        <w:t xml:space="preserve"> 条</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管 径　　 φ5250mm</w:t>
      </w:r>
    </w:p>
    <w:p w:rsidR="00B10012" w:rsidRDefault="005B5156" w:rsidP="005B5156">
      <w:pPr>
        <w:rPr>
          <w:rFonts w:ascii="ＭＳ 明朝" w:eastAsia="ＭＳ 明朝" w:hAnsi="ＭＳ 明朝"/>
          <w:sz w:val="22"/>
        </w:rPr>
      </w:pPr>
      <w:r w:rsidRPr="003870D6">
        <w:rPr>
          <w:rFonts w:ascii="ＭＳ 明朝" w:eastAsia="ＭＳ 明朝" w:hAnsi="ＭＳ 明朝" w:hint="eastAsia"/>
          <w:sz w:val="22"/>
        </w:rPr>
        <w:t>(3) 標 高　　 EL.+246.0</w:t>
      </w:r>
      <w:r w:rsidRPr="003870D6">
        <w:rPr>
          <w:rFonts w:ascii="ＭＳ 明朝" w:eastAsia="ＭＳ 明朝" w:hAnsi="ＭＳ 明朝"/>
          <w:sz w:val="22"/>
        </w:rPr>
        <w:t>m</w:t>
      </w:r>
      <w:r w:rsidRPr="003870D6">
        <w:rPr>
          <w:rFonts w:ascii="ＭＳ 明朝" w:eastAsia="ＭＳ 明朝" w:hAnsi="ＭＳ 明朝" w:hint="eastAsia"/>
          <w:sz w:val="22"/>
        </w:rPr>
        <w:t>(管中心標高)</w:t>
      </w:r>
    </w:p>
    <w:p w:rsidR="00B10012" w:rsidRDefault="00B10012">
      <w:pPr>
        <w:widowControl/>
        <w:jc w:val="left"/>
        <w:rPr>
          <w:rFonts w:ascii="ＭＳ 明朝" w:eastAsia="ＭＳ 明朝" w:hAnsi="ＭＳ 明朝"/>
          <w:sz w:val="22"/>
        </w:rPr>
      </w:pPr>
      <w:r>
        <w:rPr>
          <w:rFonts w:ascii="ＭＳ 明朝" w:eastAsia="ＭＳ 明朝" w:hAnsi="ＭＳ 明朝"/>
          <w:sz w:val="22"/>
        </w:rPr>
        <w:br w:type="page"/>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第</w:t>
      </w:r>
      <w:r w:rsidR="007D45E1">
        <w:rPr>
          <w:rFonts w:ascii="ＭＳ 明朝" w:eastAsia="ＭＳ 明朝" w:hAnsi="ＭＳ 明朝" w:hint="eastAsia"/>
          <w:sz w:val="22"/>
        </w:rPr>
        <w:t>1</w:t>
      </w:r>
      <w:r w:rsidR="007D45E1">
        <w:rPr>
          <w:rFonts w:ascii="ＭＳ 明朝" w:eastAsia="ＭＳ 明朝" w:hAnsi="ＭＳ 明朝"/>
          <w:sz w:val="22"/>
        </w:rPr>
        <w:t>0</w:t>
      </w:r>
      <w:r w:rsidRPr="003870D6">
        <w:rPr>
          <w:rFonts w:ascii="ＭＳ 明朝" w:eastAsia="ＭＳ 明朝" w:hAnsi="ＭＳ 明朝" w:hint="eastAsia"/>
          <w:sz w:val="22"/>
        </w:rPr>
        <w:t xml:space="preserve"> 条 補修、塗装仕様</w:t>
      </w:r>
    </w:p>
    <w:p w:rsidR="005B5156" w:rsidRPr="003870D6" w:rsidRDefault="005B5156" w:rsidP="005B5156">
      <w:pPr>
        <w:pStyle w:val="a3"/>
        <w:numPr>
          <w:ilvl w:val="0"/>
          <w:numId w:val="3"/>
        </w:numPr>
        <w:ind w:leftChars="0"/>
        <w:rPr>
          <w:rFonts w:ascii="ＭＳ 明朝" w:eastAsia="ＭＳ 明朝" w:hAnsi="ＭＳ 明朝"/>
          <w:sz w:val="22"/>
        </w:rPr>
      </w:pPr>
      <w:r w:rsidRPr="003870D6">
        <w:rPr>
          <w:rFonts w:ascii="ＭＳ 明朝" w:eastAsia="ＭＳ 明朝" w:hAnsi="ＭＳ 明朝" w:hint="eastAsia"/>
          <w:sz w:val="22"/>
        </w:rPr>
        <w:t>補修仕様</w:t>
      </w:r>
    </w:p>
    <w:p w:rsidR="005B5156" w:rsidRPr="003870D6" w:rsidRDefault="005B115F" w:rsidP="005B5156">
      <w:pPr>
        <w:pStyle w:val="a3"/>
        <w:ind w:leftChars="0" w:left="360"/>
        <w:rPr>
          <w:rFonts w:ascii="ＭＳ 明朝" w:eastAsia="ＭＳ 明朝" w:hAnsi="ＭＳ 明朝"/>
          <w:sz w:val="22"/>
        </w:rPr>
      </w:pPr>
      <w:r>
        <w:rPr>
          <w:rFonts w:asciiTheme="minorEastAsia" w:hAnsiTheme="minorEastAsia" w:hint="eastAsia"/>
          <w:sz w:val="22"/>
        </w:rPr>
        <w:t>1.5</w:t>
      </w:r>
      <w:r>
        <w:rPr>
          <w:rFonts w:asciiTheme="minorEastAsia" w:hAnsiTheme="minorEastAsia"/>
          <w:sz w:val="22"/>
        </w:rPr>
        <w:t>mm以上の補修は</w:t>
      </w:r>
      <w:r>
        <w:rPr>
          <w:rFonts w:asciiTheme="minorEastAsia" w:hAnsiTheme="minorEastAsia" w:hint="eastAsia"/>
          <w:sz w:val="22"/>
        </w:rPr>
        <w:t>溶接肉盛り、</w:t>
      </w:r>
      <w:r w:rsidR="005B5156" w:rsidRPr="003870D6">
        <w:rPr>
          <w:rFonts w:ascii="ＭＳ 明朝" w:eastAsia="ＭＳ 明朝" w:hAnsi="ＭＳ 明朝" w:hint="eastAsia"/>
          <w:sz w:val="22"/>
        </w:rPr>
        <w:t>1</w:t>
      </w:r>
      <w:r w:rsidR="005B5156" w:rsidRPr="003870D6">
        <w:rPr>
          <w:rFonts w:ascii="ＭＳ 明朝" w:eastAsia="ＭＳ 明朝" w:hAnsi="ＭＳ 明朝"/>
          <w:sz w:val="22"/>
        </w:rPr>
        <w:t>.5mm</w:t>
      </w:r>
      <w:r w:rsidR="005B5156" w:rsidRPr="003870D6">
        <w:rPr>
          <w:rFonts w:ascii="ＭＳ 明朝" w:eastAsia="ＭＳ 明朝" w:hAnsi="ＭＳ 明朝" w:hint="eastAsia"/>
          <w:sz w:val="22"/>
        </w:rPr>
        <w:t>以内の補修は金属パテとする。</w:t>
      </w:r>
    </w:p>
    <w:p w:rsidR="005B5156" w:rsidRPr="003870D6" w:rsidRDefault="005B5156" w:rsidP="005B5156">
      <w:pPr>
        <w:pStyle w:val="a3"/>
        <w:numPr>
          <w:ilvl w:val="0"/>
          <w:numId w:val="3"/>
        </w:numPr>
        <w:ind w:leftChars="0"/>
        <w:rPr>
          <w:rFonts w:ascii="ＭＳ 明朝" w:eastAsia="ＭＳ 明朝" w:hAnsi="ＭＳ 明朝"/>
          <w:sz w:val="22"/>
        </w:rPr>
      </w:pPr>
      <w:r w:rsidRPr="003870D6">
        <w:rPr>
          <w:rFonts w:ascii="ＭＳ 明朝" w:eastAsia="ＭＳ 明朝" w:hAnsi="ＭＳ 明朝" w:hint="eastAsia"/>
          <w:sz w:val="22"/>
        </w:rPr>
        <w:t>塗装仕様</w:t>
      </w:r>
    </w:p>
    <w:p w:rsidR="00CA4587" w:rsidRPr="00F77CCD" w:rsidRDefault="00A03AEA" w:rsidP="001B283D">
      <w:pPr>
        <w:pStyle w:val="a3"/>
        <w:ind w:leftChars="0" w:left="360"/>
        <w:rPr>
          <w:rFonts w:asciiTheme="minorEastAsia" w:hAnsiTheme="minorEastAsia"/>
          <w:sz w:val="22"/>
        </w:rPr>
      </w:pPr>
      <w:r>
        <w:rPr>
          <w:rFonts w:asciiTheme="minorEastAsia" w:hAnsiTheme="minorEastAsia" w:hint="eastAsia"/>
          <w:sz w:val="22"/>
        </w:rPr>
        <w:t>１号</w:t>
      </w:r>
      <w:r w:rsidR="00A242D0">
        <w:rPr>
          <w:rFonts w:asciiTheme="minorEastAsia" w:hAnsiTheme="minorEastAsia" w:hint="eastAsia"/>
          <w:sz w:val="22"/>
        </w:rPr>
        <w:t>放流管</w:t>
      </w:r>
      <w:r w:rsidR="00CA4587" w:rsidRPr="00F77CCD">
        <w:rPr>
          <w:rFonts w:asciiTheme="minorEastAsia" w:hAnsiTheme="minorEastAsia" w:hint="eastAsia"/>
          <w:sz w:val="22"/>
        </w:rPr>
        <w:t>：超厚膜エポキシ樹脂系</w:t>
      </w:r>
      <w:r w:rsidR="00CA4587">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CA4587" w:rsidRPr="00F77CCD" w:rsidTr="000C19A4">
        <w:tc>
          <w:tcPr>
            <w:tcW w:w="1418" w:type="dxa"/>
            <w:tcBorders>
              <w:tl2br w:val="single" w:sz="4" w:space="0" w:color="auto"/>
            </w:tcBorders>
            <w:shd w:val="clear" w:color="auto" w:fill="auto"/>
          </w:tcPr>
          <w:p w:rsidR="00CA4587" w:rsidRPr="00CA4587"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工　程</w:t>
            </w:r>
          </w:p>
        </w:tc>
        <w:tc>
          <w:tcPr>
            <w:tcW w:w="4536"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塗　料　名</w:t>
            </w: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参考膜厚</w:t>
            </w:r>
          </w:p>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(μm)</w:t>
            </w:r>
          </w:p>
        </w:tc>
      </w:tr>
      <w:tr w:rsidR="00CA4587" w:rsidRPr="00F77CCD" w:rsidTr="000C19A4">
        <w:tc>
          <w:tcPr>
            <w:tcW w:w="1418" w:type="dxa"/>
            <w:vMerge w:val="restart"/>
            <w:shd w:val="clear" w:color="auto" w:fill="auto"/>
          </w:tcPr>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超厚膜</w:t>
            </w:r>
          </w:p>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エポキシ</w:t>
            </w:r>
          </w:p>
          <w:p w:rsidR="00CA4587" w:rsidRPr="00195C3A" w:rsidRDefault="00CA4587" w:rsidP="000C19A4">
            <w:pPr>
              <w:pStyle w:val="a4"/>
              <w:ind w:right="113"/>
              <w:rPr>
                <w:rFonts w:asciiTheme="minorEastAsia" w:eastAsiaTheme="minorEastAsia" w:hAnsiTheme="minorEastAsia"/>
              </w:rPr>
            </w:pPr>
            <w:r w:rsidRPr="00195C3A">
              <w:rPr>
                <w:rFonts w:asciiTheme="minorEastAsia" w:eastAsiaTheme="minorEastAsia" w:hAnsiTheme="minorEastAsia" w:hint="eastAsia"/>
              </w:rPr>
              <w:t>樹脂系</w:t>
            </w: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素地調整</w:t>
            </w:r>
          </w:p>
        </w:tc>
        <w:tc>
          <w:tcPr>
            <w:tcW w:w="4536" w:type="dxa"/>
            <w:shd w:val="clear" w:color="auto" w:fill="auto"/>
            <w:vAlign w:val="center"/>
          </w:tcPr>
          <w:p w:rsidR="00CA4587" w:rsidRPr="00195C3A" w:rsidRDefault="00CA4587" w:rsidP="000C19A4">
            <w:pPr>
              <w:rPr>
                <w:rFonts w:asciiTheme="minorEastAsia" w:hAnsiTheme="minorEastAsia"/>
              </w:rPr>
            </w:pPr>
            <w:r w:rsidRPr="00195C3A">
              <w:rPr>
                <w:rFonts w:asciiTheme="minorEastAsia" w:hAnsiTheme="minorEastAsia" w:hint="eastAsia"/>
              </w:rPr>
              <w:t>1種ケレン</w:t>
            </w:r>
            <w:r w:rsidR="00B632B1">
              <w:rPr>
                <w:rFonts w:asciiTheme="minorEastAsia" w:hAnsiTheme="minorEastAsia" w:hint="eastAsia"/>
              </w:rPr>
              <w:t>A</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Pr>
                <w:rFonts w:asciiTheme="minorEastAsia" w:eastAsiaTheme="minorEastAsia" w:hAnsiTheme="minorEastAsia" w:hint="eastAsia"/>
              </w:rPr>
              <w:t>プライマ</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有機ジンクリッチペイント</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2</w:t>
            </w:r>
            <w:r w:rsidRPr="00195C3A">
              <w:rPr>
                <w:rFonts w:asciiTheme="minorEastAsia" w:eastAsiaTheme="minorEastAsia" w:hAnsiTheme="minorEastAsia"/>
              </w:rPr>
              <w:t>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1</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2</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3</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4</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5</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r w:rsidR="00CA4587" w:rsidRPr="00F77CCD" w:rsidTr="000C19A4">
        <w:tc>
          <w:tcPr>
            <w:tcW w:w="1418" w:type="dxa"/>
            <w:vMerge/>
            <w:shd w:val="clear" w:color="auto" w:fill="auto"/>
          </w:tcPr>
          <w:p w:rsidR="00CA4587" w:rsidRPr="00195C3A" w:rsidRDefault="00CA4587" w:rsidP="000C19A4">
            <w:pPr>
              <w:pStyle w:val="a4"/>
              <w:rPr>
                <w:rFonts w:asciiTheme="minorEastAsia" w:eastAsiaTheme="minorEastAsia" w:hAnsiTheme="minorEastAsia"/>
              </w:rPr>
            </w:pPr>
          </w:p>
        </w:tc>
        <w:tc>
          <w:tcPr>
            <w:tcW w:w="1134" w:type="dxa"/>
            <w:shd w:val="clear" w:color="auto" w:fill="auto"/>
          </w:tcPr>
          <w:p w:rsidR="00CA4587" w:rsidRPr="00195C3A" w:rsidRDefault="00CA4587" w:rsidP="000C19A4">
            <w:pPr>
              <w:pStyle w:val="a4"/>
              <w:rPr>
                <w:rFonts w:asciiTheme="minorEastAsia" w:eastAsiaTheme="minorEastAsia" w:hAnsiTheme="minorEastAsia"/>
              </w:rPr>
            </w:pPr>
            <w:r w:rsidRPr="00195C3A">
              <w:rPr>
                <w:rFonts w:asciiTheme="minorEastAsia" w:eastAsiaTheme="minorEastAsia" w:hAnsiTheme="minorEastAsia" w:hint="eastAsia"/>
              </w:rPr>
              <w:t>第</w:t>
            </w:r>
            <w:r w:rsidRPr="00195C3A">
              <w:rPr>
                <w:rFonts w:asciiTheme="minorEastAsia" w:eastAsiaTheme="minorEastAsia" w:hAnsiTheme="minorEastAsia"/>
              </w:rPr>
              <w:t>6</w:t>
            </w:r>
            <w:r w:rsidRPr="00195C3A">
              <w:rPr>
                <w:rFonts w:asciiTheme="minorEastAsia" w:eastAsiaTheme="minorEastAsia" w:hAnsiTheme="minorEastAsia" w:hint="eastAsia"/>
              </w:rPr>
              <w:t>層目</w:t>
            </w:r>
          </w:p>
        </w:tc>
        <w:tc>
          <w:tcPr>
            <w:tcW w:w="4536" w:type="dxa"/>
            <w:shd w:val="clear" w:color="auto" w:fill="auto"/>
          </w:tcPr>
          <w:p w:rsidR="00CA4587" w:rsidRPr="00195C3A" w:rsidRDefault="00CA4587" w:rsidP="000C19A4">
            <w:pPr>
              <w:pStyle w:val="a4"/>
              <w:rPr>
                <w:rFonts w:asciiTheme="minorEastAsia" w:eastAsiaTheme="minorEastAsia" w:hAnsiTheme="minorEastAsia"/>
                <w:sz w:val="22"/>
              </w:rPr>
            </w:pPr>
            <w:r w:rsidRPr="00195C3A">
              <w:rPr>
                <w:rFonts w:asciiTheme="minorEastAsia" w:eastAsiaTheme="minorEastAsia" w:hAnsiTheme="minorEastAsia" w:hint="eastAsia"/>
                <w:sz w:val="22"/>
              </w:rPr>
              <w:t>超厚膜形エポキシ樹脂塗料</w:t>
            </w:r>
          </w:p>
        </w:tc>
        <w:tc>
          <w:tcPr>
            <w:tcW w:w="1134" w:type="dxa"/>
            <w:shd w:val="clear" w:color="auto" w:fill="auto"/>
          </w:tcPr>
          <w:p w:rsidR="00CA4587" w:rsidRPr="00195C3A" w:rsidRDefault="00CA4587" w:rsidP="000C19A4">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bl>
    <w:p w:rsidR="00F62EEA" w:rsidRPr="000A649A" w:rsidRDefault="00F62EEA" w:rsidP="00F62EEA">
      <w:pPr>
        <w:pStyle w:val="a3"/>
        <w:ind w:leftChars="0" w:left="360"/>
        <w:rPr>
          <w:rFonts w:asciiTheme="minorEastAsia" w:hAnsiTheme="minorEastAsia"/>
          <w:sz w:val="22"/>
        </w:rPr>
      </w:pPr>
      <w:r w:rsidRPr="000A649A">
        <w:rPr>
          <w:rFonts w:asciiTheme="minorEastAsia" w:hAnsiTheme="minorEastAsia" w:hint="eastAsia"/>
          <w:sz w:val="22"/>
        </w:rPr>
        <w:t>１号</w:t>
      </w:r>
      <w:r w:rsidR="00350150" w:rsidRPr="000A649A">
        <w:rPr>
          <w:rFonts w:asciiTheme="minorEastAsia" w:hAnsiTheme="minorEastAsia" w:hint="eastAsia"/>
          <w:sz w:val="22"/>
        </w:rPr>
        <w:t>フード：ガラスフレーク塗料</w:t>
      </w:r>
      <w:r w:rsidR="00A45E56" w:rsidRPr="000A649A">
        <w:rPr>
          <w:rFonts w:asciiTheme="minorEastAsia" w:hAnsiTheme="minorEastAsia" w:hint="eastAsia"/>
          <w:sz w:val="22"/>
        </w:rPr>
        <w:t>系（ビニルエステル樹脂系）</w:t>
      </w:r>
      <w:r w:rsidRPr="000A649A">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0A649A" w:rsidRPr="000A649A" w:rsidTr="00C91EF2">
        <w:tc>
          <w:tcPr>
            <w:tcW w:w="1418" w:type="dxa"/>
            <w:tcBorders>
              <w:tl2br w:val="single" w:sz="4" w:space="0" w:color="auto"/>
            </w:tcBorders>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工　程</w:t>
            </w:r>
          </w:p>
        </w:tc>
        <w:tc>
          <w:tcPr>
            <w:tcW w:w="4536"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塗　料　名</w:t>
            </w: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参考膜厚</w:t>
            </w:r>
          </w:p>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(μm)</w:t>
            </w:r>
          </w:p>
        </w:tc>
      </w:tr>
      <w:tr w:rsidR="000A649A" w:rsidRPr="000A649A" w:rsidTr="00C91EF2">
        <w:tc>
          <w:tcPr>
            <w:tcW w:w="1418" w:type="dxa"/>
            <w:vMerge w:val="restart"/>
            <w:shd w:val="clear" w:color="auto" w:fill="auto"/>
          </w:tcPr>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ガラス</w:t>
            </w:r>
          </w:p>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フレーク</w:t>
            </w:r>
          </w:p>
          <w:p w:rsidR="00A45E56" w:rsidRPr="000A649A" w:rsidRDefault="00B632B1" w:rsidP="00C91EF2">
            <w:pPr>
              <w:pStyle w:val="a4"/>
              <w:ind w:right="113"/>
              <w:rPr>
                <w:rFonts w:asciiTheme="minorEastAsia" w:eastAsiaTheme="minorEastAsia" w:hAnsiTheme="minorEastAsia"/>
              </w:rPr>
            </w:pPr>
            <w:r>
              <w:rPr>
                <w:rFonts w:asciiTheme="minorEastAsia" w:eastAsiaTheme="minorEastAsia" w:hAnsiTheme="minorEastAsia" w:hint="eastAsia"/>
              </w:rPr>
              <w:t>塗料系</w:t>
            </w: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素地調整</w:t>
            </w:r>
          </w:p>
        </w:tc>
        <w:tc>
          <w:tcPr>
            <w:tcW w:w="4536" w:type="dxa"/>
            <w:shd w:val="clear" w:color="auto" w:fill="auto"/>
            <w:vAlign w:val="center"/>
          </w:tcPr>
          <w:p w:rsidR="00A45E56" w:rsidRPr="000A649A" w:rsidRDefault="00A45E56" w:rsidP="00C91EF2">
            <w:pPr>
              <w:rPr>
                <w:rFonts w:asciiTheme="minorEastAsia" w:hAnsiTheme="minorEastAsia"/>
              </w:rPr>
            </w:pPr>
            <w:r w:rsidRPr="000A649A">
              <w:rPr>
                <w:rFonts w:asciiTheme="minorEastAsia" w:hAnsiTheme="minorEastAsia" w:hint="eastAsia"/>
              </w:rPr>
              <w:t>1種ケレン</w:t>
            </w:r>
            <w:r w:rsidR="00B632B1">
              <w:rPr>
                <w:rFonts w:asciiTheme="minorEastAsia" w:hAnsiTheme="minorEastAsia" w:hint="eastAsia"/>
              </w:rPr>
              <w:t>B</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第1層目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ガラスフレーク含有塗料用下塗</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4</w:t>
            </w:r>
            <w:r w:rsidRPr="000A649A">
              <w:rPr>
                <w:rFonts w:asciiTheme="minorEastAsia" w:eastAsiaTheme="minorEastAsia" w:hAnsiTheme="minorEastAsia"/>
              </w:rPr>
              <w:t>0</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第2層目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sz w:val="18"/>
              </w:rPr>
              <w:t>ガラスフレーク含有塗料</w:t>
            </w:r>
            <w:r w:rsidRPr="000A649A">
              <w:rPr>
                <w:sz w:val="18"/>
              </w:rPr>
              <w:t>(</w:t>
            </w:r>
            <w:r w:rsidRPr="000A649A">
              <w:rPr>
                <w:sz w:val="18"/>
              </w:rPr>
              <w:t>ビニルエステル樹脂系</w:t>
            </w:r>
            <w:r w:rsidRPr="000A649A">
              <w:rPr>
                <w:sz w:val="18"/>
              </w:rPr>
              <w:t>)</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3</w:t>
            </w:r>
            <w:r w:rsidRPr="000A649A">
              <w:rPr>
                <w:rFonts w:asciiTheme="minorEastAsia" w:eastAsiaTheme="minorEastAsia" w:hAnsiTheme="minorEastAsia"/>
              </w:rPr>
              <w:t>00</w:t>
            </w:r>
          </w:p>
        </w:tc>
      </w:tr>
      <w:tr w:rsidR="000A649A" w:rsidRPr="000A649A" w:rsidTr="00C91EF2">
        <w:tc>
          <w:tcPr>
            <w:tcW w:w="1418" w:type="dxa"/>
            <w:vMerge/>
            <w:shd w:val="clear" w:color="auto" w:fill="auto"/>
          </w:tcPr>
          <w:p w:rsidR="00A45E56" w:rsidRPr="000A649A" w:rsidRDefault="00A45E56" w:rsidP="00C91EF2">
            <w:pPr>
              <w:pStyle w:val="a4"/>
              <w:rPr>
                <w:rFonts w:asciiTheme="minorEastAsia" w:eastAsiaTheme="minorEastAsia" w:hAnsiTheme="minorEastAsia"/>
              </w:rPr>
            </w:pPr>
          </w:p>
        </w:tc>
        <w:tc>
          <w:tcPr>
            <w:tcW w:w="1134"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rPr>
              <w:t>第3層目</w:t>
            </w:r>
          </w:p>
        </w:tc>
        <w:tc>
          <w:tcPr>
            <w:tcW w:w="4536" w:type="dxa"/>
            <w:shd w:val="clear" w:color="auto" w:fill="auto"/>
          </w:tcPr>
          <w:p w:rsidR="00A45E56" w:rsidRPr="000A649A" w:rsidRDefault="00A45E56" w:rsidP="00C91EF2">
            <w:pPr>
              <w:pStyle w:val="a4"/>
              <w:rPr>
                <w:rFonts w:asciiTheme="minorEastAsia" w:eastAsiaTheme="minorEastAsia" w:hAnsiTheme="minorEastAsia"/>
              </w:rPr>
            </w:pPr>
            <w:r w:rsidRPr="000A649A">
              <w:rPr>
                <w:rFonts w:asciiTheme="minorEastAsia" w:eastAsiaTheme="minorEastAsia" w:hAnsiTheme="minorEastAsia" w:hint="eastAsia"/>
                <w:sz w:val="18"/>
              </w:rPr>
              <w:t>ガラスフレーク含有塗料(ビニルエステル樹脂系)</w:t>
            </w:r>
          </w:p>
        </w:tc>
        <w:tc>
          <w:tcPr>
            <w:tcW w:w="1134" w:type="dxa"/>
            <w:shd w:val="clear" w:color="auto" w:fill="auto"/>
          </w:tcPr>
          <w:p w:rsidR="00A45E56" w:rsidRPr="000A649A" w:rsidRDefault="00A45E56" w:rsidP="00C91EF2">
            <w:pPr>
              <w:pStyle w:val="a4"/>
              <w:jc w:val="center"/>
              <w:rPr>
                <w:rFonts w:asciiTheme="minorEastAsia" w:eastAsiaTheme="minorEastAsia" w:hAnsiTheme="minorEastAsia"/>
              </w:rPr>
            </w:pPr>
            <w:r w:rsidRPr="000A649A">
              <w:rPr>
                <w:rFonts w:asciiTheme="minorEastAsia" w:eastAsiaTheme="minorEastAsia" w:hAnsiTheme="minorEastAsia" w:hint="eastAsia"/>
              </w:rPr>
              <w:t>3</w:t>
            </w:r>
            <w:r w:rsidRPr="000A649A">
              <w:rPr>
                <w:rFonts w:asciiTheme="minorEastAsia" w:eastAsiaTheme="minorEastAsia" w:hAnsiTheme="minorEastAsia"/>
              </w:rPr>
              <w:t>00</w:t>
            </w:r>
          </w:p>
        </w:tc>
      </w:tr>
    </w:tbl>
    <w:p w:rsidR="00F62EEA" w:rsidRPr="00A45E56" w:rsidRDefault="00F62EEA" w:rsidP="00A45E56">
      <w:pPr>
        <w:rPr>
          <w:rFonts w:asciiTheme="minorEastAsia" w:hAnsiTheme="minorEastAsia"/>
          <w:sz w:val="22"/>
        </w:rPr>
      </w:pPr>
    </w:p>
    <w:p w:rsidR="00A03AEA" w:rsidRPr="00F77CCD" w:rsidRDefault="00A03AEA" w:rsidP="00A03AEA">
      <w:pPr>
        <w:pStyle w:val="a3"/>
        <w:ind w:leftChars="0" w:left="360"/>
        <w:rPr>
          <w:rFonts w:asciiTheme="minorEastAsia" w:hAnsiTheme="minorEastAsia"/>
          <w:sz w:val="22"/>
        </w:rPr>
      </w:pPr>
      <w:r>
        <w:rPr>
          <w:rFonts w:asciiTheme="minorEastAsia" w:hAnsiTheme="minorEastAsia" w:hint="eastAsia"/>
          <w:sz w:val="22"/>
        </w:rPr>
        <w:t>２号</w:t>
      </w:r>
      <w:r w:rsidRPr="00F77CCD">
        <w:rPr>
          <w:rFonts w:asciiTheme="minorEastAsia" w:hAnsiTheme="minorEastAsia" w:hint="eastAsia"/>
          <w:sz w:val="22"/>
        </w:rPr>
        <w:t>フード：超厚膜エポキシ樹脂系</w:t>
      </w:r>
      <w:r>
        <w:rPr>
          <w:rFonts w:asciiTheme="minorEastAsia" w:hAnsiTheme="minorEastAsia" w:hint="eastAsia"/>
          <w:sz w:val="22"/>
        </w:rPr>
        <w:t xml:space="preserve">　はけ、ローラ塗り</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34"/>
        <w:gridCol w:w="4536"/>
        <w:gridCol w:w="1134"/>
      </w:tblGrid>
      <w:tr w:rsidR="00A03AEA" w:rsidRPr="00F77CCD" w:rsidTr="00DE52FA">
        <w:tc>
          <w:tcPr>
            <w:tcW w:w="1418" w:type="dxa"/>
            <w:tcBorders>
              <w:tl2br w:val="single" w:sz="4" w:space="0" w:color="auto"/>
            </w:tcBorders>
            <w:shd w:val="clear" w:color="auto" w:fill="auto"/>
          </w:tcPr>
          <w:p w:rsidR="00A03AEA" w:rsidRPr="00CA4587"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工　程</w:t>
            </w:r>
          </w:p>
        </w:tc>
        <w:tc>
          <w:tcPr>
            <w:tcW w:w="4536"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塗　料　名</w:t>
            </w: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参考膜厚</w:t>
            </w:r>
          </w:p>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(μm)</w:t>
            </w:r>
          </w:p>
        </w:tc>
      </w:tr>
      <w:tr w:rsidR="00A03AEA" w:rsidRPr="00F77CCD" w:rsidTr="00DE52FA">
        <w:tc>
          <w:tcPr>
            <w:tcW w:w="1418" w:type="dxa"/>
            <w:vMerge w:val="restart"/>
            <w:shd w:val="clear" w:color="auto" w:fill="auto"/>
          </w:tcPr>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超厚膜</w:t>
            </w:r>
          </w:p>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エポキシ</w:t>
            </w:r>
          </w:p>
          <w:p w:rsidR="00A03AEA" w:rsidRPr="00195C3A" w:rsidRDefault="00A03AEA" w:rsidP="00DE52FA">
            <w:pPr>
              <w:pStyle w:val="a4"/>
              <w:ind w:right="113"/>
              <w:rPr>
                <w:rFonts w:asciiTheme="minorEastAsia" w:eastAsiaTheme="minorEastAsia" w:hAnsiTheme="minorEastAsia"/>
              </w:rPr>
            </w:pPr>
            <w:r w:rsidRPr="00195C3A">
              <w:rPr>
                <w:rFonts w:asciiTheme="minorEastAsia" w:eastAsiaTheme="minorEastAsia" w:hAnsiTheme="minorEastAsia" w:hint="eastAsia"/>
              </w:rPr>
              <w:t>樹脂系</w:t>
            </w: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素地調整</w:t>
            </w:r>
          </w:p>
        </w:tc>
        <w:tc>
          <w:tcPr>
            <w:tcW w:w="4536" w:type="dxa"/>
            <w:shd w:val="clear" w:color="auto" w:fill="auto"/>
            <w:vAlign w:val="center"/>
          </w:tcPr>
          <w:p w:rsidR="00A03AEA" w:rsidRPr="00195C3A" w:rsidRDefault="00A03AEA" w:rsidP="00DE52FA">
            <w:pPr>
              <w:rPr>
                <w:rFonts w:asciiTheme="minorEastAsia" w:hAnsiTheme="minorEastAsia"/>
              </w:rPr>
            </w:pPr>
            <w:r>
              <w:rPr>
                <w:rFonts w:asciiTheme="minorEastAsia" w:hAnsiTheme="minorEastAsia" w:hint="eastAsia"/>
              </w:rPr>
              <w:t>３</w:t>
            </w:r>
            <w:r w:rsidRPr="00195C3A">
              <w:rPr>
                <w:rFonts w:asciiTheme="minorEastAsia" w:hAnsiTheme="minorEastAsia" w:hint="eastAsia"/>
              </w:rPr>
              <w:t>種ケレン</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プライマ</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エポニックスSHBプライマ</w:t>
            </w:r>
          </w:p>
        </w:tc>
        <w:tc>
          <w:tcPr>
            <w:tcW w:w="1134" w:type="dxa"/>
            <w:shd w:val="clear" w:color="auto" w:fill="auto"/>
          </w:tcPr>
          <w:p w:rsidR="00A03AEA" w:rsidRPr="00195C3A" w:rsidRDefault="00216509" w:rsidP="00DE52FA">
            <w:pPr>
              <w:pStyle w:val="a4"/>
              <w:jc w:val="center"/>
              <w:rPr>
                <w:rFonts w:asciiTheme="minorEastAsia" w:eastAsiaTheme="minorEastAsia" w:hAnsiTheme="minorEastAsia"/>
              </w:rPr>
            </w:pPr>
            <w:r>
              <w:rPr>
                <w:rFonts w:asciiTheme="minorEastAsia" w:eastAsiaTheme="minorEastAsia" w:hAnsiTheme="minorEastAsia" w:hint="eastAsia"/>
              </w:rPr>
              <w:t>－</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1</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2</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rPr>
              <w:t>500</w:t>
            </w:r>
          </w:p>
        </w:tc>
      </w:tr>
      <w:tr w:rsidR="00A03AEA" w:rsidRPr="00F77CCD" w:rsidTr="00DE52FA">
        <w:tc>
          <w:tcPr>
            <w:tcW w:w="1418" w:type="dxa"/>
            <w:vMerge/>
            <w:shd w:val="clear" w:color="auto" w:fill="auto"/>
          </w:tcPr>
          <w:p w:rsidR="00A03AEA" w:rsidRPr="00195C3A" w:rsidRDefault="00A03AEA" w:rsidP="00DE52FA">
            <w:pPr>
              <w:pStyle w:val="a4"/>
              <w:rPr>
                <w:rFonts w:asciiTheme="minorEastAsia" w:eastAsiaTheme="minorEastAsia" w:hAnsiTheme="minorEastAsia"/>
              </w:rPr>
            </w:pPr>
          </w:p>
        </w:tc>
        <w:tc>
          <w:tcPr>
            <w:tcW w:w="1134" w:type="dxa"/>
            <w:shd w:val="clear" w:color="auto" w:fill="auto"/>
          </w:tcPr>
          <w:p w:rsidR="00A03AEA" w:rsidRPr="00195C3A" w:rsidRDefault="00A03AEA" w:rsidP="00DE52FA">
            <w:pPr>
              <w:pStyle w:val="a4"/>
              <w:rPr>
                <w:rFonts w:asciiTheme="minorEastAsia" w:eastAsiaTheme="minorEastAsia" w:hAnsiTheme="minorEastAsia"/>
              </w:rPr>
            </w:pPr>
            <w:r w:rsidRPr="00195C3A">
              <w:rPr>
                <w:rFonts w:asciiTheme="minorEastAsia" w:eastAsiaTheme="minorEastAsia" w:hAnsiTheme="minorEastAsia" w:hint="eastAsia"/>
              </w:rPr>
              <w:t>第</w:t>
            </w:r>
            <w:r>
              <w:rPr>
                <w:rFonts w:asciiTheme="minorEastAsia" w:eastAsiaTheme="minorEastAsia" w:hAnsiTheme="minorEastAsia"/>
              </w:rPr>
              <w:t>3</w:t>
            </w:r>
            <w:r w:rsidRPr="00195C3A">
              <w:rPr>
                <w:rFonts w:asciiTheme="minorEastAsia" w:eastAsiaTheme="minorEastAsia" w:hAnsiTheme="minorEastAsia" w:hint="eastAsia"/>
              </w:rPr>
              <w:t>層目</w:t>
            </w:r>
          </w:p>
        </w:tc>
        <w:tc>
          <w:tcPr>
            <w:tcW w:w="4536" w:type="dxa"/>
            <w:shd w:val="clear" w:color="auto" w:fill="auto"/>
          </w:tcPr>
          <w:p w:rsidR="00A03AEA" w:rsidRPr="00195C3A" w:rsidRDefault="00A03AEA" w:rsidP="00DE52FA">
            <w:pPr>
              <w:pStyle w:val="a4"/>
              <w:rPr>
                <w:rFonts w:asciiTheme="minorEastAsia" w:eastAsiaTheme="minorEastAsia" w:hAnsiTheme="minorEastAsia"/>
                <w:sz w:val="22"/>
              </w:rPr>
            </w:pPr>
            <w:r>
              <w:rPr>
                <w:rFonts w:asciiTheme="minorEastAsia" w:eastAsiaTheme="minorEastAsia" w:hAnsiTheme="minorEastAsia" w:hint="eastAsia"/>
              </w:rPr>
              <w:t>エポニックスSHB　SP</w:t>
            </w:r>
          </w:p>
        </w:tc>
        <w:tc>
          <w:tcPr>
            <w:tcW w:w="1134" w:type="dxa"/>
            <w:shd w:val="clear" w:color="auto" w:fill="auto"/>
          </w:tcPr>
          <w:p w:rsidR="00A03AEA" w:rsidRPr="00195C3A" w:rsidRDefault="00A03AEA" w:rsidP="00DE52FA">
            <w:pPr>
              <w:pStyle w:val="a4"/>
              <w:jc w:val="center"/>
              <w:rPr>
                <w:rFonts w:asciiTheme="minorEastAsia" w:eastAsiaTheme="minorEastAsia" w:hAnsiTheme="minorEastAsia"/>
              </w:rPr>
            </w:pPr>
            <w:r w:rsidRPr="00195C3A">
              <w:rPr>
                <w:rFonts w:asciiTheme="minorEastAsia" w:eastAsiaTheme="minorEastAsia" w:hAnsiTheme="minorEastAsia" w:hint="eastAsia"/>
              </w:rPr>
              <w:t>5</w:t>
            </w:r>
            <w:r w:rsidRPr="00195C3A">
              <w:rPr>
                <w:rFonts w:asciiTheme="minorEastAsia" w:eastAsiaTheme="minorEastAsia" w:hAnsiTheme="minorEastAsia"/>
              </w:rPr>
              <w:t>00</w:t>
            </w:r>
          </w:p>
        </w:tc>
      </w:tr>
    </w:tbl>
    <w:p w:rsidR="00A45E56" w:rsidRDefault="00A45E56" w:rsidP="005B5156">
      <w:pPr>
        <w:rPr>
          <w:rFonts w:ascii="ＭＳ 明朝" w:eastAsia="ＭＳ 明朝" w:hAnsi="ＭＳ 明朝"/>
          <w:sz w:val="22"/>
        </w:rPr>
      </w:pP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hint="eastAsia"/>
          <w:sz w:val="22"/>
        </w:rPr>
        <w:t>1</w:t>
      </w:r>
      <w:r w:rsidR="007D45E1">
        <w:rPr>
          <w:rFonts w:ascii="ＭＳ 明朝" w:eastAsia="ＭＳ 明朝" w:hAnsi="ＭＳ 明朝"/>
          <w:sz w:val="22"/>
        </w:rPr>
        <w:t>1</w:t>
      </w:r>
      <w:r w:rsidRPr="003870D6">
        <w:rPr>
          <w:rFonts w:ascii="ＭＳ 明朝" w:eastAsia="ＭＳ 明朝" w:hAnsi="ＭＳ 明朝" w:hint="eastAsia"/>
          <w:sz w:val="22"/>
        </w:rPr>
        <w:t xml:space="preserve"> 条 その他特記事項</w:t>
      </w:r>
    </w:p>
    <w:p w:rsidR="005B5156" w:rsidRPr="003870D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(1) この仕様書に明記のない事項であっても、施工上必要な作業及び設備等は、すべて請負業者の負担とする。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(2) 工事現場に必要な事務所、宿舎、倉庫等設備はすべて請負業者の負担とする。</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(3) 施工は、放流、水質等ダムの運用に影響を与えないよう十分配慮すること。</w:t>
      </w:r>
    </w:p>
    <w:p w:rsidR="005B5156" w:rsidRPr="003870D6" w:rsidRDefault="005B5156" w:rsidP="005B5156">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w:t>
      </w:r>
      <w:r w:rsidRPr="003870D6">
        <w:rPr>
          <w:rFonts w:ascii="ＭＳ 明朝" w:eastAsia="ＭＳ 明朝" w:hAnsi="ＭＳ 明朝"/>
          <w:color w:val="000000" w:themeColor="text1"/>
          <w:sz w:val="22"/>
        </w:rPr>
        <w:t xml:space="preserve">4) </w:t>
      </w:r>
      <w:r w:rsidR="007C4A21">
        <w:rPr>
          <w:rFonts w:ascii="ＭＳ 明朝" w:eastAsia="ＭＳ 明朝" w:hAnsi="ＭＳ 明朝"/>
          <w:color w:val="000000" w:themeColor="text1"/>
          <w:sz w:val="22"/>
        </w:rPr>
        <w:t>塗装</w:t>
      </w:r>
      <w:r w:rsidRPr="003870D6">
        <w:rPr>
          <w:rFonts w:ascii="ＭＳ 明朝" w:eastAsia="ＭＳ 明朝" w:hAnsi="ＭＳ 明朝"/>
          <w:color w:val="000000" w:themeColor="text1"/>
          <w:sz w:val="22"/>
        </w:rPr>
        <w:t>は、温度、湿度、乾燥時間に注意</w:t>
      </w:r>
      <w:r w:rsidRPr="003870D6">
        <w:rPr>
          <w:rFonts w:ascii="ＭＳ 明朝" w:eastAsia="ＭＳ 明朝" w:hAnsi="ＭＳ 明朝" w:hint="eastAsia"/>
          <w:color w:val="000000" w:themeColor="text1"/>
          <w:sz w:val="22"/>
        </w:rPr>
        <w:t>し、写真及び記録に残すこと。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5</w:t>
      </w:r>
      <w:r w:rsidRPr="003870D6">
        <w:rPr>
          <w:rFonts w:ascii="ＭＳ 明朝" w:eastAsia="ＭＳ 明朝" w:hAnsi="ＭＳ 明朝" w:hint="eastAsia"/>
          <w:sz w:val="22"/>
        </w:rPr>
        <w:t>) 発生した産業廃棄物は法律に基づく適切な処理を請負者の責任と負担で行うこと。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lastRenderedPageBreak/>
        <w:t>(</w:t>
      </w:r>
      <w:r w:rsidRPr="003870D6">
        <w:rPr>
          <w:rFonts w:ascii="ＭＳ 明朝" w:eastAsia="ＭＳ 明朝" w:hAnsi="ＭＳ 明朝"/>
          <w:sz w:val="22"/>
        </w:rPr>
        <w:t>6</w:t>
      </w:r>
      <w:r w:rsidRPr="003870D6">
        <w:rPr>
          <w:rFonts w:ascii="ＭＳ 明朝" w:eastAsia="ＭＳ 明朝" w:hAnsi="ＭＳ 明朝" w:hint="eastAsia"/>
          <w:sz w:val="22"/>
        </w:rPr>
        <w:t>) 他の工事、点検業者と連絡を取り工程調整を行うこと。</w:t>
      </w:r>
    </w:p>
    <w:p w:rsidR="005B5156" w:rsidRPr="003870D6" w:rsidRDefault="005B5156" w:rsidP="005B5156">
      <w:pPr>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7</w:t>
      </w:r>
      <w:r w:rsidRPr="003870D6">
        <w:rPr>
          <w:rFonts w:ascii="ＭＳ 明朝" w:eastAsia="ＭＳ 明朝" w:hAnsi="ＭＳ 明朝" w:hint="eastAsia"/>
          <w:sz w:val="22"/>
        </w:rPr>
        <w:t>) 住民、関係機関（警察、消防、発電所、用水組合等）との協議を密に行うこと。</w:t>
      </w:r>
    </w:p>
    <w:p w:rsidR="005B5156" w:rsidRDefault="005B5156" w:rsidP="005B5156">
      <w:pPr>
        <w:ind w:left="220" w:hangingChars="100" w:hanging="220"/>
        <w:rPr>
          <w:rFonts w:ascii="ＭＳ 明朝" w:eastAsia="ＭＳ 明朝" w:hAnsi="ＭＳ 明朝"/>
          <w:sz w:val="22"/>
        </w:rPr>
      </w:pPr>
      <w:r w:rsidRPr="003870D6">
        <w:rPr>
          <w:rFonts w:ascii="ＭＳ 明朝" w:eastAsia="ＭＳ 明朝" w:hAnsi="ＭＳ 明朝" w:hint="eastAsia"/>
          <w:sz w:val="22"/>
        </w:rPr>
        <w:t>(</w:t>
      </w:r>
      <w:r w:rsidRPr="003870D6">
        <w:rPr>
          <w:rFonts w:ascii="ＭＳ 明朝" w:eastAsia="ＭＳ 明朝" w:hAnsi="ＭＳ 明朝"/>
          <w:sz w:val="22"/>
        </w:rPr>
        <w:t xml:space="preserve">8) </w:t>
      </w:r>
      <w:r w:rsidRPr="003870D6">
        <w:rPr>
          <w:rFonts w:ascii="ＭＳ 明朝" w:eastAsia="ＭＳ 明朝" w:hAnsi="ＭＳ 明朝" w:hint="eastAsia"/>
          <w:sz w:val="22"/>
        </w:rPr>
        <w:t>堤頂道路は県道のため、通行止めが必要である。通行止めにおいては、住民及び関係機関協議を行うこと。また、八女警察署へ通行止めの申請書を提出すること。</w:t>
      </w:r>
    </w:p>
    <w:p w:rsidR="002A181F" w:rsidRPr="003870D6" w:rsidRDefault="002A181F" w:rsidP="002A181F">
      <w:pPr>
        <w:ind w:left="220" w:hangingChars="100" w:hanging="22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9)</w:t>
      </w:r>
      <w:r>
        <w:rPr>
          <w:rFonts w:ascii="ＭＳ 明朝" w:eastAsia="ＭＳ 明朝" w:hAnsi="ＭＳ 明朝" w:hint="eastAsia"/>
          <w:sz w:val="22"/>
        </w:rPr>
        <w:t xml:space="preserve"> </w:t>
      </w:r>
      <w:r w:rsidRPr="002A181F">
        <w:rPr>
          <w:rFonts w:ascii="ＭＳ 明朝" w:eastAsia="ＭＳ 明朝" w:hAnsi="ＭＳ 明朝" w:hint="eastAsia"/>
          <w:sz w:val="22"/>
        </w:rPr>
        <w:t>本見積は、本県の情報開示等の取り扱いにおいて、個人情報及び事業情報を除く部分（項目・数量・金額等）を開示または公表する。</w:t>
      </w:r>
    </w:p>
    <w:p w:rsidR="00216509" w:rsidRDefault="00216509" w:rsidP="00FA7C67">
      <w:pPr>
        <w:rPr>
          <w:rFonts w:ascii="ＭＳ 明朝" w:eastAsia="ＭＳ 明朝" w:hAnsi="ＭＳ 明朝"/>
          <w:sz w:val="22"/>
        </w:rPr>
      </w:pPr>
    </w:p>
    <w:p w:rsidR="00216509" w:rsidRDefault="00216509" w:rsidP="00FA7C67">
      <w:pPr>
        <w:rPr>
          <w:rFonts w:ascii="ＭＳ 明朝" w:eastAsia="ＭＳ 明朝" w:hAnsi="ＭＳ 明朝"/>
          <w:sz w:val="22"/>
        </w:rPr>
      </w:pPr>
    </w:p>
    <w:p w:rsidR="00FA7C67" w:rsidRPr="003870D6" w:rsidRDefault="00FA7C67" w:rsidP="00FA7C67">
      <w:pPr>
        <w:rPr>
          <w:rFonts w:ascii="ＭＳ 明朝" w:eastAsia="ＭＳ 明朝" w:hAnsi="ＭＳ 明朝"/>
          <w:sz w:val="22"/>
        </w:rPr>
      </w:pPr>
      <w:r w:rsidRPr="003870D6">
        <w:rPr>
          <w:rFonts w:ascii="ＭＳ 明朝" w:eastAsia="ＭＳ 明朝" w:hAnsi="ＭＳ 明朝" w:hint="eastAsia"/>
          <w:sz w:val="22"/>
        </w:rPr>
        <w:t>第</w:t>
      </w:r>
      <w:r w:rsidR="007D45E1">
        <w:rPr>
          <w:rFonts w:ascii="ＭＳ 明朝" w:eastAsia="ＭＳ 明朝" w:hAnsi="ＭＳ 明朝" w:hint="eastAsia"/>
          <w:sz w:val="22"/>
        </w:rPr>
        <w:t>1</w:t>
      </w:r>
      <w:r w:rsidR="007D45E1">
        <w:rPr>
          <w:rFonts w:ascii="ＭＳ 明朝" w:eastAsia="ＭＳ 明朝" w:hAnsi="ＭＳ 明朝"/>
          <w:sz w:val="22"/>
        </w:rPr>
        <w:t>2</w:t>
      </w:r>
      <w:r w:rsidRPr="003870D6">
        <w:rPr>
          <w:rFonts w:ascii="ＭＳ 明朝" w:eastAsia="ＭＳ 明朝" w:hAnsi="ＭＳ 明朝" w:hint="eastAsia"/>
          <w:sz w:val="22"/>
        </w:rPr>
        <w:t>条 見積内容</w:t>
      </w:r>
    </w:p>
    <w:p w:rsidR="00FA7C67" w:rsidRPr="00B10012" w:rsidRDefault="00FA7C67" w:rsidP="00FA7C67">
      <w:pPr>
        <w:rPr>
          <w:rFonts w:ascii="ＭＳ 明朝" w:eastAsia="ＭＳ 明朝" w:hAnsi="ＭＳ 明朝"/>
          <w:sz w:val="22"/>
        </w:rPr>
      </w:pPr>
      <w:r w:rsidRPr="00B10012">
        <w:rPr>
          <w:rFonts w:ascii="ＭＳ 明朝" w:eastAsia="ＭＳ 明朝" w:hAnsi="ＭＳ 明朝"/>
          <w:kern w:val="0"/>
          <w:sz w:val="22"/>
        </w:rPr>
        <w:t>本工事における見積項目は以下のとおりとする。</w:t>
      </w:r>
    </w:p>
    <w:p w:rsidR="00597C4E" w:rsidRDefault="001B283D" w:rsidP="00FA7C67">
      <w:pPr>
        <w:rPr>
          <w:rFonts w:ascii="ＭＳ 明朝" w:eastAsia="ＭＳ 明朝" w:hAnsi="ＭＳ 明朝"/>
          <w:kern w:val="0"/>
          <w:sz w:val="22"/>
        </w:rPr>
      </w:pPr>
      <w:r w:rsidRPr="00B10012">
        <w:rPr>
          <w:rFonts w:ascii="ＭＳ 明朝" w:eastAsia="ＭＳ 明朝" w:hAnsi="ＭＳ 明朝" w:hint="eastAsia"/>
          <w:noProof/>
          <w:color w:val="FF0000"/>
          <w:sz w:val="22"/>
        </w:rPr>
        <mc:AlternateContent>
          <mc:Choice Requires="wps">
            <w:drawing>
              <wp:anchor distT="0" distB="0" distL="114300" distR="114300" simplePos="0" relativeHeight="251658240" behindDoc="0" locked="0" layoutInCell="1" allowOverlap="1" wp14:editId="15949526">
                <wp:simplePos x="0" y="0"/>
                <wp:positionH relativeFrom="column">
                  <wp:posOffset>2159279</wp:posOffset>
                </wp:positionH>
                <wp:positionV relativeFrom="paragraph">
                  <wp:posOffset>26696</wp:posOffset>
                </wp:positionV>
                <wp:extent cx="457200" cy="152400"/>
                <wp:effectExtent l="19050" t="1905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52400"/>
                        </a:xfrm>
                        <a:prstGeom prst="rect">
                          <a:avLst/>
                        </a:prstGeom>
                        <a:solidFill>
                          <a:srgbClr val="FFFFFF"/>
                        </a:solidFill>
                        <a:ln w="38100">
                          <a:solidFill>
                            <a:schemeClr val="tx1"/>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90291" id="正方形/長方形 2" o:spid="_x0000_s1026" style="position:absolute;left:0;text-align:left;margin-left:170pt;margin-top:2.1pt;width:36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" strokecolor="black [3213]" strokeweight="3pt">
                <v:textbox inset="5.85pt,.7pt,5.85pt,.7pt"/>
              </v:rect>
            </w:pict>
          </mc:Fallback>
        </mc:AlternateContent>
      </w:r>
      <w:r w:rsidR="00FA7C67" w:rsidRPr="00B10012">
        <w:rPr>
          <w:rFonts w:ascii="ＭＳ 明朝" w:eastAsia="ＭＳ 明朝" w:hAnsi="ＭＳ 明朝" w:hint="eastAsia"/>
          <w:kern w:val="0"/>
          <w:sz w:val="22"/>
        </w:rPr>
        <w:t>見積書の様式は別紙のとおりとし、　　　　の部分に数量及び単価を入れて提出すること（見積条件や仕様については、本仕様書及び参考資料参考のこと）</w:t>
      </w:r>
      <w:r w:rsidR="00FA7C67" w:rsidRPr="00B10012">
        <w:rPr>
          <w:rFonts w:ascii="ＭＳ 明朝" w:eastAsia="ＭＳ 明朝" w:hAnsi="ＭＳ 明朝"/>
          <w:kern w:val="0"/>
          <w:sz w:val="22"/>
        </w:rPr>
        <w:t>。</w:t>
      </w:r>
    </w:p>
    <w:p w:rsidR="00B10012" w:rsidRPr="00CB7155" w:rsidRDefault="00CB7155" w:rsidP="00FA7C67">
      <w:pPr>
        <w:rPr>
          <w:rFonts w:ascii="ＭＳ 明朝" w:eastAsia="ＭＳ 明朝" w:hAnsi="ＭＳ 明朝"/>
          <w:kern w:val="0"/>
          <w:sz w:val="22"/>
          <w:u w:val="single"/>
        </w:rPr>
      </w:pPr>
      <w:r w:rsidRPr="00B10012">
        <w:rPr>
          <w:rFonts w:ascii="ＭＳ 明朝" w:eastAsia="ＭＳ 明朝" w:hAnsi="ＭＳ 明朝" w:hint="eastAsia"/>
          <w:noProof/>
          <w:color w:val="FF0000"/>
          <w:sz w:val="22"/>
        </w:rPr>
        <mc:AlternateContent>
          <mc:Choice Requires="wps">
            <w:drawing>
              <wp:anchor distT="0" distB="0" distL="114300" distR="114300" simplePos="0" relativeHeight="251660288" behindDoc="0" locked="0" layoutInCell="1" allowOverlap="1" wp14:anchorId="55911EC3" wp14:editId="3B56142E">
                <wp:simplePos x="0" y="0"/>
                <wp:positionH relativeFrom="column">
                  <wp:posOffset>1717738</wp:posOffset>
                </wp:positionH>
                <wp:positionV relativeFrom="paragraph">
                  <wp:posOffset>250190</wp:posOffset>
                </wp:positionV>
                <wp:extent cx="457200" cy="152400"/>
                <wp:effectExtent l="19050" t="1905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52400"/>
                        </a:xfrm>
                        <a:prstGeom prst="rect">
                          <a:avLst/>
                        </a:prstGeom>
                        <a:solidFill>
                          <a:srgbClr val="FFFFFF"/>
                        </a:solidFill>
                        <a:ln w="38100">
                          <a:solidFill>
                            <a:schemeClr val="tx1"/>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EA6C0" id="正方形/長方形 1" o:spid="_x0000_s1026" style="position:absolute;left:0;text-align:left;margin-left:135.25pt;margin-top:19.7pt;width:36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" strokecolor="black [3213]" strokeweight="3pt">
                <v:textbox inset="5.85pt,.7pt,5.85pt,.7pt"/>
              </v:rect>
            </w:pict>
          </mc:Fallback>
        </mc:AlternateContent>
      </w:r>
      <w:r w:rsidR="00B10012" w:rsidRPr="00CB7155">
        <w:rPr>
          <w:rFonts w:ascii="ＭＳ 明朝" w:eastAsia="ＭＳ 明朝" w:hAnsi="ＭＳ 明朝"/>
          <w:kern w:val="0"/>
          <w:sz w:val="22"/>
          <w:u w:val="single"/>
        </w:rPr>
        <w:t>摘要に労務費と</w:t>
      </w:r>
      <w:r w:rsidRPr="00CB7155">
        <w:rPr>
          <w:rFonts w:ascii="ＭＳ 明朝" w:eastAsia="ＭＳ 明朝" w:hAnsi="ＭＳ 明朝"/>
          <w:kern w:val="0"/>
          <w:sz w:val="22"/>
          <w:u w:val="single"/>
        </w:rPr>
        <w:t>機械経費（賃料）</w:t>
      </w:r>
      <w:r w:rsidR="00B10012" w:rsidRPr="00CB7155">
        <w:rPr>
          <w:rFonts w:ascii="ＭＳ 明朝" w:eastAsia="ＭＳ 明朝" w:hAnsi="ＭＳ 明朝"/>
          <w:kern w:val="0"/>
          <w:sz w:val="22"/>
          <w:u w:val="single"/>
        </w:rPr>
        <w:t>が書かれている箇所は週休２日補正の対象とするため、単価</w:t>
      </w:r>
      <w:r w:rsidRPr="00CB7155">
        <w:rPr>
          <w:rFonts w:ascii="ＭＳ 明朝" w:eastAsia="ＭＳ 明朝" w:hAnsi="ＭＳ 明朝"/>
          <w:kern w:val="0"/>
          <w:sz w:val="22"/>
          <w:u w:val="single"/>
        </w:rPr>
        <w:t>に含まれている場合は</w:t>
      </w:r>
      <w:r>
        <w:rPr>
          <w:rFonts w:ascii="ＭＳ 明朝" w:eastAsia="ＭＳ 明朝" w:hAnsi="ＭＳ 明朝"/>
          <w:kern w:val="0"/>
          <w:sz w:val="22"/>
          <w:u w:val="single"/>
        </w:rPr>
        <w:t xml:space="preserve">　　　　の部分に</w:t>
      </w:r>
      <w:r w:rsidR="00B10012" w:rsidRPr="00CB7155">
        <w:rPr>
          <w:rFonts w:ascii="ＭＳ 明朝" w:eastAsia="ＭＳ 明朝" w:hAnsi="ＭＳ 明朝"/>
          <w:kern w:val="0"/>
          <w:sz w:val="22"/>
          <w:u w:val="single"/>
        </w:rPr>
        <w:t>内訳を記載すること。</w:t>
      </w:r>
    </w:p>
    <w:p w:rsidR="00FA7C67" w:rsidRPr="00B10012" w:rsidRDefault="007D45E1" w:rsidP="00FA7C67">
      <w:pPr>
        <w:rPr>
          <w:rFonts w:ascii="ＭＳ 明朝" w:eastAsia="ＭＳ 明朝" w:hAnsi="ＭＳ 明朝"/>
          <w:kern w:val="0"/>
          <w:sz w:val="22"/>
        </w:rPr>
      </w:pPr>
      <w:r w:rsidRPr="00B10012">
        <w:rPr>
          <w:rFonts w:ascii="ＭＳ 明朝" w:eastAsia="ＭＳ 明朝" w:hAnsi="ＭＳ 明朝"/>
          <w:kern w:val="0"/>
          <w:sz w:val="22"/>
        </w:rPr>
        <w:t>見積有効期限は、令和７</w:t>
      </w:r>
      <w:r w:rsidR="004D6C0B">
        <w:rPr>
          <w:rFonts w:ascii="ＭＳ 明朝" w:eastAsia="ＭＳ 明朝" w:hAnsi="ＭＳ 明朝"/>
          <w:kern w:val="0"/>
          <w:sz w:val="22"/>
        </w:rPr>
        <w:t>年１２月３１</w:t>
      </w:r>
      <w:bookmarkStart w:id="0" w:name="_GoBack"/>
      <w:bookmarkEnd w:id="0"/>
      <w:r w:rsidR="00FA7C67" w:rsidRPr="00B10012">
        <w:rPr>
          <w:rFonts w:ascii="ＭＳ 明朝" w:eastAsia="ＭＳ 明朝" w:hAnsi="ＭＳ 明朝"/>
          <w:kern w:val="0"/>
          <w:sz w:val="22"/>
        </w:rPr>
        <w:t>日までとする。</w:t>
      </w:r>
    </w:p>
    <w:p w:rsidR="00597C4E" w:rsidRPr="00B10012" w:rsidRDefault="00597C4E" w:rsidP="00597C4E">
      <w:pPr>
        <w:rPr>
          <w:rFonts w:ascii="ＭＳ 明朝" w:eastAsia="ＭＳ 明朝" w:hAnsi="ＭＳ 明朝"/>
          <w:kern w:val="0"/>
          <w:sz w:val="22"/>
        </w:rPr>
      </w:pPr>
      <w:r w:rsidRPr="00B10012">
        <w:rPr>
          <w:rFonts w:ascii="ＭＳ 明朝" w:eastAsia="ＭＳ 明朝" w:hAnsi="ＭＳ 明朝"/>
          <w:kern w:val="0"/>
          <w:sz w:val="22"/>
        </w:rPr>
        <w:t>※</w:t>
      </w:r>
      <w:r w:rsidRPr="00B10012">
        <w:rPr>
          <w:rFonts w:ascii="ＭＳ 明朝" w:eastAsia="ＭＳ 明朝" w:hAnsi="ＭＳ 明朝"/>
          <w:color w:val="000000" w:themeColor="text1"/>
          <w:sz w:val="22"/>
        </w:rPr>
        <w:t>工数は小数点第２位までとする（例：</w:t>
      </w:r>
      <w:r w:rsidRPr="00B10012">
        <w:rPr>
          <w:rFonts w:ascii="ＭＳ 明朝" w:eastAsia="ＭＳ 明朝" w:hAnsi="ＭＳ 明朝" w:hint="eastAsia"/>
          <w:color w:val="000000" w:themeColor="text1"/>
          <w:sz w:val="22"/>
        </w:rPr>
        <w:t>0</w:t>
      </w:r>
      <w:r w:rsidRPr="00B10012">
        <w:rPr>
          <w:rFonts w:ascii="ＭＳ 明朝" w:eastAsia="ＭＳ 明朝" w:hAnsi="ＭＳ 明朝"/>
          <w:color w:val="000000" w:themeColor="text1"/>
          <w:sz w:val="22"/>
        </w:rPr>
        <w:t>.55人）。</w:t>
      </w:r>
    </w:p>
    <w:p w:rsidR="001B283D" w:rsidRPr="007D45E1" w:rsidRDefault="001B283D" w:rsidP="007D45E1">
      <w:pPr>
        <w:rPr>
          <w:rFonts w:ascii="ＭＳ 明朝" w:eastAsia="ＭＳ 明朝" w:hAnsi="ＭＳ 明朝"/>
          <w:color w:val="FF0000"/>
          <w:sz w:val="22"/>
        </w:rPr>
      </w:pPr>
    </w:p>
    <w:p w:rsidR="005779F6" w:rsidRPr="009D7FBA" w:rsidRDefault="00C91E0A" w:rsidP="009D7FBA">
      <w:pPr>
        <w:pStyle w:val="a3"/>
        <w:numPr>
          <w:ilvl w:val="0"/>
          <w:numId w:val="4"/>
        </w:numPr>
        <w:ind w:leftChars="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1B283D">
        <w:rPr>
          <w:rFonts w:ascii="ＭＳ 明朝" w:eastAsia="ＭＳ 明朝" w:hAnsi="ＭＳ 明朝" w:hint="eastAsia"/>
          <w:color w:val="000000" w:themeColor="text1"/>
          <w:sz w:val="22"/>
        </w:rPr>
        <w:t>充水バルブ更新</w:t>
      </w:r>
      <w:r w:rsidRPr="003870D6">
        <w:rPr>
          <w:rFonts w:ascii="ＭＳ 明朝" w:eastAsia="ＭＳ 明朝" w:hAnsi="ＭＳ 明朝" w:hint="eastAsia"/>
          <w:color w:val="000000" w:themeColor="text1"/>
          <w:sz w:val="22"/>
        </w:rPr>
        <w:t>費</w:t>
      </w:r>
    </w:p>
    <w:p w:rsidR="00C91E0A" w:rsidRPr="003870D6" w:rsidRDefault="00582D33" w:rsidP="00597C4E">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１</w:t>
      </w:r>
      <w:r w:rsidR="00597C4E"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1B283D">
        <w:rPr>
          <w:rFonts w:ascii="ＭＳ 明朝" w:eastAsia="ＭＳ 明朝" w:hAnsi="ＭＳ 明朝" w:hint="eastAsia"/>
          <w:color w:val="000000" w:themeColor="text1"/>
          <w:sz w:val="22"/>
        </w:rPr>
        <w:t>撤去労務費、据付労務費</w:t>
      </w:r>
    </w:p>
    <w:p w:rsidR="001B283D" w:rsidRPr="00216509" w:rsidRDefault="001B283D" w:rsidP="00216509">
      <w:pPr>
        <w:ind w:firstLineChars="200" w:firstLine="440"/>
        <w:rPr>
          <w:rFonts w:ascii="ＭＳ 明朝" w:eastAsia="ＭＳ 明朝" w:hAnsi="ＭＳ 明朝"/>
          <w:color w:val="000000" w:themeColor="text1"/>
          <w:sz w:val="22"/>
        </w:rPr>
      </w:pPr>
      <w:r>
        <w:rPr>
          <w:rFonts w:ascii="ＭＳ 明朝" w:eastAsia="ＭＳ 明朝" w:hAnsi="ＭＳ 明朝" w:hint="eastAsia"/>
          <w:sz w:val="22"/>
        </w:rPr>
        <w:t>バルブの取替に必要な撤去・据付の人員数。</w:t>
      </w:r>
    </w:p>
    <w:p w:rsidR="00B33F7D" w:rsidRDefault="00B33F7D" w:rsidP="00B33F7D">
      <w:pPr>
        <w:ind w:firstLineChars="100" w:firstLine="22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３</w:t>
      </w:r>
      <w:r w:rsidRPr="003870D6">
        <w:rPr>
          <w:rFonts w:ascii="ＭＳ 明朝" w:eastAsia="ＭＳ 明朝" w:hAnsi="ＭＳ 明朝"/>
          <w:color w:val="000000" w:themeColor="text1"/>
          <w:sz w:val="22"/>
        </w:rPr>
        <w:t>)</w:t>
      </w:r>
      <w:r>
        <w:rPr>
          <w:rFonts w:ascii="ＭＳ 明朝" w:eastAsia="ＭＳ 明朝" w:hAnsi="ＭＳ 明朝" w:hint="eastAsia"/>
          <w:color w:val="000000" w:themeColor="text1"/>
          <w:sz w:val="22"/>
        </w:rPr>
        <w:t xml:space="preserve"> 充水バルブ付属品</w:t>
      </w:r>
    </w:p>
    <w:p w:rsidR="00B33F7D" w:rsidRPr="003870D6" w:rsidRDefault="00CB7155" w:rsidP="00B33F7D">
      <w:pPr>
        <w:ind w:firstLineChars="100" w:firstLine="220"/>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パッキン</w:t>
      </w:r>
      <w:r w:rsidR="00B33F7D">
        <w:rPr>
          <w:rFonts w:ascii="ＭＳ 明朝" w:eastAsia="ＭＳ 明朝" w:hAnsi="ＭＳ 明朝"/>
          <w:color w:val="000000" w:themeColor="text1"/>
          <w:sz w:val="22"/>
        </w:rPr>
        <w:t>の資材単価。</w:t>
      </w:r>
    </w:p>
    <w:p w:rsidR="001B283D" w:rsidRDefault="001B283D" w:rsidP="007D45E1">
      <w:pPr>
        <w:ind w:firstLineChars="100" w:firstLine="220"/>
        <w:rPr>
          <w:rFonts w:ascii="ＭＳ 明朝" w:eastAsia="ＭＳ 明朝" w:hAnsi="ＭＳ 明朝"/>
          <w:color w:val="000000" w:themeColor="text1"/>
          <w:sz w:val="22"/>
        </w:rPr>
      </w:pPr>
    </w:p>
    <w:p w:rsidR="001B283D" w:rsidRPr="003870D6" w:rsidRDefault="001B283D" w:rsidP="001B283D">
      <w:pPr>
        <w:pStyle w:val="a3"/>
        <w:numPr>
          <w:ilvl w:val="0"/>
          <w:numId w:val="4"/>
        </w:numPr>
        <w:ind w:leftChars="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塗装費</w:t>
      </w:r>
    </w:p>
    <w:p w:rsidR="001B283D" w:rsidRPr="003870D6" w:rsidRDefault="001B283D" w:rsidP="001B283D">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sz w:val="22"/>
        </w:rPr>
        <w:t>材料費、労務費、直接経費、諸雑費を含む施工単価</w:t>
      </w:r>
      <w:r>
        <w:rPr>
          <w:rFonts w:ascii="ＭＳ 明朝" w:eastAsia="ＭＳ 明朝" w:hAnsi="ＭＳ 明朝" w:hint="eastAsia"/>
          <w:sz w:val="22"/>
        </w:rPr>
        <w:t>（１m</w:t>
      </w:r>
      <w:r>
        <w:rPr>
          <w:rFonts w:ascii="ＭＳ 明朝" w:eastAsia="ＭＳ 明朝" w:hAnsi="ＭＳ 明朝"/>
          <w:sz w:val="22"/>
        </w:rPr>
        <w:t>2あたり）</w:t>
      </w:r>
      <w:r w:rsidRPr="003870D6">
        <w:rPr>
          <w:rFonts w:ascii="ＭＳ 明朝" w:eastAsia="ＭＳ 明朝" w:hAnsi="ＭＳ 明朝" w:hint="eastAsia"/>
          <w:sz w:val="22"/>
        </w:rPr>
        <w:t>。</w:t>
      </w:r>
    </w:p>
    <w:p w:rsidR="001B283D" w:rsidRPr="003870D6" w:rsidRDefault="001B283D" w:rsidP="001B283D">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１</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Pr="003870D6">
        <w:rPr>
          <w:rFonts w:ascii="ＭＳ 明朝" w:eastAsia="ＭＳ 明朝" w:hAnsi="ＭＳ 明朝" w:hint="eastAsia"/>
          <w:color w:val="000000" w:themeColor="text1"/>
          <w:sz w:val="22"/>
        </w:rPr>
        <w:t>金属パテ</w:t>
      </w:r>
      <w:r>
        <w:rPr>
          <w:rFonts w:ascii="ＭＳ 明朝" w:eastAsia="ＭＳ 明朝" w:hAnsi="ＭＳ 明朝" w:hint="eastAsia"/>
          <w:color w:val="000000" w:themeColor="text1"/>
          <w:sz w:val="22"/>
        </w:rPr>
        <w:t>補修</w:t>
      </w:r>
    </w:p>
    <w:p w:rsidR="001B283D" w:rsidRPr="003870D6" w:rsidRDefault="001B283D" w:rsidP="001B283D">
      <w:pPr>
        <w:ind w:firstLineChars="200" w:firstLine="440"/>
        <w:rPr>
          <w:rFonts w:ascii="ＭＳ 明朝" w:eastAsia="ＭＳ 明朝" w:hAnsi="ＭＳ 明朝"/>
          <w:color w:val="000000" w:themeColor="text1"/>
          <w:sz w:val="22"/>
        </w:rPr>
      </w:pPr>
      <w:r w:rsidRPr="003870D6">
        <w:rPr>
          <w:rFonts w:ascii="ＭＳ 明朝" w:eastAsia="ＭＳ 明朝" w:hAnsi="ＭＳ 明朝" w:hint="eastAsia"/>
          <w:sz w:val="22"/>
        </w:rPr>
        <w:t>1</w:t>
      </w:r>
      <w:r w:rsidRPr="003870D6">
        <w:rPr>
          <w:rFonts w:ascii="ＭＳ 明朝" w:eastAsia="ＭＳ 明朝" w:hAnsi="ＭＳ 明朝"/>
          <w:sz w:val="22"/>
        </w:rPr>
        <w:t>.5mm以内の</w:t>
      </w:r>
      <w:r w:rsidRPr="003870D6">
        <w:rPr>
          <w:rFonts w:ascii="ＭＳ 明朝" w:eastAsia="ＭＳ 明朝" w:hAnsi="ＭＳ 明朝" w:hint="eastAsia"/>
          <w:sz w:val="22"/>
        </w:rPr>
        <w:t>腐食部の補修。</w:t>
      </w:r>
    </w:p>
    <w:p w:rsidR="001B283D" w:rsidRPr="003870D6" w:rsidRDefault="001B283D" w:rsidP="001B283D">
      <w:pPr>
        <w:ind w:firstLineChars="100" w:firstLine="220"/>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２)</w:t>
      </w:r>
      <w:r w:rsidR="009D7FBA">
        <w:rPr>
          <w:rFonts w:ascii="ＭＳ 明朝" w:eastAsia="ＭＳ 明朝" w:hAnsi="ＭＳ 明朝" w:hint="eastAsia"/>
          <w:color w:val="000000" w:themeColor="text1"/>
          <w:sz w:val="22"/>
        </w:rPr>
        <w:t xml:space="preserve"> </w:t>
      </w:r>
      <w:r w:rsidRPr="003870D6">
        <w:rPr>
          <w:rFonts w:ascii="ＭＳ 明朝" w:eastAsia="ＭＳ 明朝" w:hAnsi="ＭＳ 明朝" w:hint="eastAsia"/>
          <w:color w:val="000000" w:themeColor="text1"/>
          <w:sz w:val="22"/>
        </w:rPr>
        <w:t>溶接肉盛り</w:t>
      </w:r>
      <w:r>
        <w:rPr>
          <w:rFonts w:ascii="ＭＳ 明朝" w:eastAsia="ＭＳ 明朝" w:hAnsi="ＭＳ 明朝" w:hint="eastAsia"/>
          <w:color w:val="000000" w:themeColor="text1"/>
          <w:sz w:val="22"/>
        </w:rPr>
        <w:t>補修</w:t>
      </w:r>
    </w:p>
    <w:p w:rsidR="001B283D" w:rsidRPr="003870D6" w:rsidRDefault="001B283D" w:rsidP="001B283D">
      <w:pPr>
        <w:ind w:firstLineChars="200" w:firstLine="440"/>
        <w:rPr>
          <w:rFonts w:ascii="ＭＳ 明朝" w:eastAsia="ＭＳ 明朝" w:hAnsi="ＭＳ 明朝"/>
          <w:color w:val="000000" w:themeColor="text1"/>
          <w:sz w:val="22"/>
        </w:rPr>
      </w:pPr>
      <w:r w:rsidRPr="003870D6">
        <w:rPr>
          <w:rFonts w:ascii="ＭＳ 明朝" w:eastAsia="ＭＳ 明朝" w:hAnsi="ＭＳ 明朝" w:hint="eastAsia"/>
          <w:sz w:val="22"/>
        </w:rPr>
        <w:t>1</w:t>
      </w:r>
      <w:r w:rsidRPr="003870D6">
        <w:rPr>
          <w:rFonts w:ascii="ＭＳ 明朝" w:eastAsia="ＭＳ 明朝" w:hAnsi="ＭＳ 明朝"/>
          <w:sz w:val="22"/>
        </w:rPr>
        <w:t>.5mm以上の</w:t>
      </w:r>
      <w:r w:rsidRPr="003870D6">
        <w:rPr>
          <w:rFonts w:ascii="ＭＳ 明朝" w:eastAsia="ＭＳ 明朝" w:hAnsi="ＭＳ 明朝" w:hint="eastAsia"/>
          <w:sz w:val="22"/>
        </w:rPr>
        <w:t>腐食部の補修。</w:t>
      </w:r>
    </w:p>
    <w:p w:rsidR="001B283D" w:rsidRDefault="001B283D" w:rsidP="001B283D">
      <w:pPr>
        <w:ind w:firstLineChars="100" w:firstLine="220"/>
        <w:rPr>
          <w:rFonts w:ascii="ＭＳ 明朝" w:eastAsia="ＭＳ 明朝" w:hAnsi="ＭＳ 明朝"/>
          <w:color w:val="000000" w:themeColor="text1"/>
          <w:sz w:val="22"/>
        </w:rPr>
      </w:pPr>
      <w:r w:rsidRPr="003870D6">
        <w:rPr>
          <w:rFonts w:ascii="ＭＳ 明朝" w:eastAsia="ＭＳ 明朝" w:hAnsi="ＭＳ 明朝"/>
          <w:sz w:val="22"/>
        </w:rPr>
        <w:t>３)</w:t>
      </w:r>
      <w:r w:rsidR="009D7FBA">
        <w:rPr>
          <w:rFonts w:ascii="ＭＳ 明朝" w:eastAsia="ＭＳ 明朝" w:hAnsi="ＭＳ 明朝" w:hint="eastAsia"/>
          <w:sz w:val="22"/>
        </w:rPr>
        <w:t xml:space="preserve"> </w:t>
      </w:r>
      <w:r w:rsidRPr="003870D6">
        <w:rPr>
          <w:rFonts w:ascii="ＭＳ 明朝" w:eastAsia="ＭＳ 明朝" w:hAnsi="ＭＳ 明朝" w:hint="eastAsia"/>
          <w:color w:val="000000" w:themeColor="text1"/>
          <w:sz w:val="22"/>
        </w:rPr>
        <w:t>放流管素地調整　1種ケレン</w:t>
      </w:r>
    </w:p>
    <w:p w:rsidR="001B283D" w:rsidRPr="003870D6" w:rsidRDefault="001B283D" w:rsidP="001B283D">
      <w:pPr>
        <w:ind w:firstLineChars="100" w:firstLine="220"/>
        <w:rPr>
          <w:rFonts w:ascii="ＭＳ 明朝" w:eastAsia="ＭＳ 明朝" w:hAnsi="ＭＳ 明朝"/>
          <w:color w:val="000000" w:themeColor="text1"/>
          <w:sz w:val="22"/>
        </w:rPr>
      </w:pPr>
      <w:r>
        <w:rPr>
          <w:rFonts w:ascii="ＭＳ 明朝" w:eastAsia="ＭＳ 明朝" w:hAnsi="ＭＳ 明朝"/>
          <w:color w:val="000000" w:themeColor="text1"/>
          <w:sz w:val="22"/>
        </w:rPr>
        <w:t>４）</w:t>
      </w:r>
      <w:r>
        <w:rPr>
          <w:rFonts w:ascii="ＭＳ 明朝" w:eastAsia="ＭＳ 明朝" w:hAnsi="ＭＳ 明朝" w:hint="eastAsia"/>
          <w:color w:val="000000" w:themeColor="text1"/>
          <w:sz w:val="22"/>
        </w:rPr>
        <w:t>放流管現場塗装　超厚膜エポキシ樹脂系</w:t>
      </w:r>
    </w:p>
    <w:p w:rsidR="001B283D" w:rsidRDefault="001B283D" w:rsidP="001B283D">
      <w:pPr>
        <w:ind w:firstLineChars="100" w:firstLine="220"/>
        <w:rPr>
          <w:rFonts w:ascii="ＭＳ 明朝" w:eastAsia="ＭＳ 明朝" w:hAnsi="ＭＳ 明朝"/>
          <w:sz w:val="22"/>
        </w:rPr>
      </w:pPr>
      <w:r>
        <w:rPr>
          <w:rFonts w:ascii="ＭＳ 明朝" w:eastAsia="ＭＳ 明朝" w:hAnsi="ＭＳ 明朝" w:hint="eastAsia"/>
          <w:color w:val="000000" w:themeColor="text1"/>
          <w:sz w:val="22"/>
        </w:rPr>
        <w:t>５</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Pr="003870D6">
        <w:rPr>
          <w:rFonts w:ascii="ＭＳ 明朝" w:eastAsia="ＭＳ 明朝" w:hAnsi="ＭＳ 明朝" w:hint="eastAsia"/>
          <w:color w:val="000000" w:themeColor="text1"/>
          <w:sz w:val="22"/>
        </w:rPr>
        <w:t xml:space="preserve">フード素地調整　</w:t>
      </w:r>
      <w:r w:rsidRPr="003870D6">
        <w:rPr>
          <w:rFonts w:ascii="ＭＳ 明朝" w:eastAsia="ＭＳ 明朝" w:hAnsi="ＭＳ 明朝" w:hint="eastAsia"/>
          <w:sz w:val="22"/>
        </w:rPr>
        <w:t>1種ケレン</w:t>
      </w:r>
    </w:p>
    <w:p w:rsidR="007D45E1" w:rsidRDefault="001B283D" w:rsidP="009D7FBA">
      <w:pPr>
        <w:ind w:firstLineChars="100" w:firstLine="220"/>
        <w:rPr>
          <w:rFonts w:ascii="ＭＳ 明朝" w:eastAsia="ＭＳ 明朝" w:hAnsi="ＭＳ 明朝"/>
          <w:color w:val="000000" w:themeColor="text1"/>
          <w:sz w:val="22"/>
        </w:rPr>
      </w:pPr>
      <w:r>
        <w:rPr>
          <w:rFonts w:ascii="ＭＳ 明朝" w:eastAsia="ＭＳ 明朝" w:hAnsi="ＭＳ 明朝"/>
          <w:color w:val="000000" w:themeColor="text1"/>
          <w:sz w:val="22"/>
        </w:rPr>
        <w:t>６）</w:t>
      </w:r>
      <w:r>
        <w:rPr>
          <w:rFonts w:ascii="ＭＳ 明朝" w:eastAsia="ＭＳ 明朝" w:hAnsi="ＭＳ 明朝" w:hint="eastAsia"/>
          <w:color w:val="000000" w:themeColor="text1"/>
          <w:sz w:val="22"/>
        </w:rPr>
        <w:t xml:space="preserve">フード現場塗装　</w:t>
      </w:r>
      <w:r w:rsidR="00CB7155">
        <w:rPr>
          <w:rFonts w:ascii="ＭＳ 明朝" w:eastAsia="ＭＳ 明朝" w:hAnsi="ＭＳ 明朝" w:hint="eastAsia"/>
          <w:color w:val="000000" w:themeColor="text1"/>
          <w:sz w:val="22"/>
        </w:rPr>
        <w:t>ガラスフレーク塗料</w:t>
      </w:r>
    </w:p>
    <w:p w:rsidR="00330D63" w:rsidRPr="003870D6" w:rsidRDefault="00330D63" w:rsidP="00FC0996">
      <w:pPr>
        <w:ind w:firstLineChars="100" w:firstLine="210"/>
        <w:rPr>
          <w:rFonts w:ascii="ＭＳ 明朝" w:eastAsia="ＭＳ 明朝" w:hAnsi="ＭＳ 明朝"/>
        </w:rPr>
      </w:pPr>
    </w:p>
    <w:p w:rsidR="00C91E0A" w:rsidRPr="003870D6" w:rsidRDefault="00B10012" w:rsidP="00C91E0A">
      <w:pPr>
        <w:rPr>
          <w:rFonts w:ascii="ＭＳ 明朝" w:eastAsia="ＭＳ 明朝" w:hAnsi="ＭＳ 明朝"/>
          <w:color w:val="000000" w:themeColor="text1"/>
          <w:sz w:val="22"/>
        </w:rPr>
      </w:pPr>
      <w:r>
        <w:rPr>
          <w:rFonts w:ascii="ＭＳ 明朝" w:eastAsia="ＭＳ 明朝" w:hAnsi="ＭＳ 明朝"/>
          <w:color w:val="000000" w:themeColor="text1"/>
          <w:sz w:val="22"/>
        </w:rPr>
        <w:t>(3</w:t>
      </w:r>
      <w:r w:rsidR="00C91E0A" w:rsidRPr="003870D6">
        <w:rPr>
          <w:rFonts w:ascii="ＭＳ 明朝" w:eastAsia="ＭＳ 明朝" w:hAnsi="ＭＳ 明朝"/>
          <w:color w:val="000000" w:themeColor="text1"/>
          <w:sz w:val="22"/>
        </w:rPr>
        <w:t xml:space="preserve">) </w:t>
      </w:r>
      <w:r w:rsidR="00C91E0A" w:rsidRPr="003870D6">
        <w:rPr>
          <w:rFonts w:ascii="ＭＳ 明朝" w:eastAsia="ＭＳ 明朝" w:hAnsi="ＭＳ 明朝" w:hint="eastAsia"/>
          <w:color w:val="000000" w:themeColor="text1"/>
          <w:sz w:val="22"/>
        </w:rPr>
        <w:t>仮設費</w:t>
      </w:r>
    </w:p>
    <w:p w:rsidR="00801A69" w:rsidRPr="003870D6" w:rsidRDefault="00582D33" w:rsidP="00582D33">
      <w:pPr>
        <w:widowControl/>
        <w:ind w:firstLineChars="100" w:firstLine="220"/>
        <w:rPr>
          <w:rFonts w:ascii="ＭＳ 明朝" w:eastAsia="ＭＳ 明朝" w:hAnsi="ＭＳ 明朝" w:cs="ＭＳ Ｐゴシック"/>
          <w:color w:val="000000"/>
          <w:kern w:val="0"/>
          <w:sz w:val="22"/>
        </w:rPr>
      </w:pPr>
      <w:r w:rsidRPr="003870D6">
        <w:rPr>
          <w:rFonts w:ascii="ＭＳ 明朝" w:eastAsia="ＭＳ 明朝" w:hAnsi="ＭＳ 明朝" w:hint="eastAsia"/>
          <w:color w:val="000000" w:themeColor="text1"/>
          <w:sz w:val="22"/>
        </w:rPr>
        <w:t>１</w:t>
      </w:r>
      <w:r w:rsidRPr="003870D6">
        <w:rPr>
          <w:rFonts w:ascii="ＭＳ 明朝" w:eastAsia="ＭＳ 明朝" w:hAnsi="ＭＳ 明朝"/>
          <w:color w:val="000000" w:themeColor="text1"/>
          <w:sz w:val="22"/>
        </w:rPr>
        <w:t>)２</w:t>
      </w:r>
      <w:r w:rsidR="00801A69" w:rsidRPr="003870D6">
        <w:rPr>
          <w:rFonts w:ascii="ＭＳ 明朝" w:eastAsia="ＭＳ 明朝" w:hAnsi="ＭＳ 明朝"/>
          <w:color w:val="000000" w:themeColor="text1"/>
          <w:sz w:val="22"/>
        </w:rPr>
        <w:t>)は労務費、</w:t>
      </w:r>
      <w:r w:rsidR="00801A69" w:rsidRPr="003870D6">
        <w:rPr>
          <w:rFonts w:ascii="ＭＳ 明朝" w:eastAsia="ＭＳ 明朝" w:hAnsi="ＭＳ 明朝" w:hint="eastAsia"/>
          <w:sz w:val="22"/>
        </w:rPr>
        <w:t>直接経費、諸雑費を含む施工単価。</w:t>
      </w:r>
    </w:p>
    <w:p w:rsidR="00801A69" w:rsidRPr="003870D6" w:rsidRDefault="00801A69" w:rsidP="00FC0996">
      <w:pPr>
        <w:ind w:firstLineChars="100" w:firstLine="220"/>
        <w:rPr>
          <w:rFonts w:ascii="ＭＳ 明朝" w:eastAsia="ＭＳ 明朝" w:hAnsi="ＭＳ 明朝"/>
          <w:sz w:val="22"/>
        </w:rPr>
      </w:pPr>
      <w:r w:rsidRPr="003870D6">
        <w:rPr>
          <w:rFonts w:ascii="ＭＳ 明朝" w:eastAsia="ＭＳ 明朝" w:hAnsi="ＭＳ 明朝"/>
          <w:sz w:val="22"/>
        </w:rPr>
        <w:lastRenderedPageBreak/>
        <w:t>それ以外は、材料費、仮設材賃料、</w:t>
      </w:r>
      <w:r w:rsidRPr="003870D6">
        <w:rPr>
          <w:rFonts w:ascii="ＭＳ 明朝" w:eastAsia="ＭＳ 明朝" w:hAnsi="ＭＳ 明朝"/>
          <w:color w:val="000000" w:themeColor="text1"/>
          <w:sz w:val="22"/>
        </w:rPr>
        <w:t>労務費、</w:t>
      </w:r>
      <w:r w:rsidRPr="003870D6">
        <w:rPr>
          <w:rFonts w:ascii="ＭＳ 明朝" w:eastAsia="ＭＳ 明朝" w:hAnsi="ＭＳ 明朝" w:hint="eastAsia"/>
          <w:sz w:val="22"/>
        </w:rPr>
        <w:t>直接経費、諸雑費を含む施工単価。</w:t>
      </w:r>
    </w:p>
    <w:p w:rsidR="00801A69" w:rsidRPr="003870D6" w:rsidRDefault="005C7273" w:rsidP="00FC0996">
      <w:pPr>
        <w:ind w:firstLineChars="100" w:firstLine="220"/>
        <w:rPr>
          <w:rFonts w:ascii="ＭＳ 明朝" w:eastAsia="ＭＳ 明朝" w:hAnsi="ＭＳ 明朝"/>
          <w:color w:val="000000" w:themeColor="text1"/>
          <w:sz w:val="22"/>
        </w:rPr>
      </w:pPr>
      <w:r>
        <w:rPr>
          <w:rFonts w:ascii="ＭＳ 明朝" w:eastAsia="ＭＳ 明朝" w:hAnsi="ＭＳ 明朝"/>
          <w:sz w:val="22"/>
        </w:rPr>
        <w:t>見積参考資料（仮設図）</w:t>
      </w:r>
      <w:r w:rsidR="00801A69" w:rsidRPr="003870D6">
        <w:rPr>
          <w:rFonts w:ascii="ＭＳ 明朝" w:eastAsia="ＭＳ 明朝" w:hAnsi="ＭＳ 明朝"/>
          <w:sz w:val="22"/>
        </w:rPr>
        <w:t>を参照のこと。</w:t>
      </w:r>
    </w:p>
    <w:p w:rsidR="00711347" w:rsidRPr="003870D6" w:rsidRDefault="00582D33" w:rsidP="00FC0996">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１</w:t>
      </w:r>
      <w:r w:rsidR="005779F6"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ガントリークレーン作業</w:t>
      </w:r>
    </w:p>
    <w:p w:rsidR="00711347" w:rsidRPr="003870D6" w:rsidRDefault="00711347" w:rsidP="00C91E0A">
      <w:pPr>
        <w:rPr>
          <w:rFonts w:ascii="ＭＳ 明朝" w:eastAsia="ＭＳ 明朝" w:hAnsi="ＭＳ 明朝"/>
          <w:sz w:val="22"/>
        </w:rPr>
      </w:pPr>
      <w:r w:rsidRPr="003870D6">
        <w:rPr>
          <w:rFonts w:ascii="ＭＳ 明朝" w:eastAsia="ＭＳ 明朝" w:hAnsi="ＭＳ 明朝"/>
          <w:color w:val="000000" w:themeColor="text1"/>
          <w:sz w:val="22"/>
        </w:rPr>
        <w:t xml:space="preserve">　　クレーン</w:t>
      </w:r>
      <w:r w:rsidR="005E377C" w:rsidRPr="003870D6">
        <w:rPr>
          <w:rFonts w:ascii="ＭＳ 明朝" w:eastAsia="ＭＳ 明朝" w:hAnsi="ＭＳ 明朝"/>
          <w:color w:val="000000" w:themeColor="text1"/>
          <w:sz w:val="22"/>
        </w:rPr>
        <w:t>運転、制水ゲート設置・</w:t>
      </w:r>
      <w:r w:rsidRPr="003870D6">
        <w:rPr>
          <w:rFonts w:ascii="ＭＳ 明朝" w:eastAsia="ＭＳ 明朝" w:hAnsi="ＭＳ 明朝"/>
          <w:color w:val="000000" w:themeColor="text1"/>
          <w:sz w:val="22"/>
        </w:rPr>
        <w:t>撤去</w:t>
      </w:r>
      <w:r w:rsidR="00801A69" w:rsidRPr="003870D6">
        <w:rPr>
          <w:rFonts w:ascii="ＭＳ 明朝" w:eastAsia="ＭＳ 明朝" w:hAnsi="ＭＳ 明朝"/>
          <w:color w:val="000000" w:themeColor="text1"/>
          <w:sz w:val="22"/>
        </w:rPr>
        <w:t>。</w:t>
      </w:r>
    </w:p>
    <w:p w:rsidR="00711347" w:rsidRPr="003870D6" w:rsidRDefault="00711347" w:rsidP="00801A69">
      <w:pPr>
        <w:ind w:firstLineChars="200" w:firstLine="440"/>
        <w:rPr>
          <w:rFonts w:ascii="ＭＳ 明朝" w:eastAsia="ＭＳ 明朝" w:hAnsi="ＭＳ 明朝"/>
          <w:color w:val="000000" w:themeColor="text1"/>
          <w:sz w:val="22"/>
        </w:rPr>
      </w:pPr>
      <w:r w:rsidRPr="003870D6">
        <w:rPr>
          <w:rFonts w:ascii="ＭＳ 明朝" w:eastAsia="ＭＳ 明朝" w:hAnsi="ＭＳ 明朝"/>
          <w:sz w:val="22"/>
        </w:rPr>
        <w:t>ガントリークレーン及び制水ゲートは発注者が管理する設備を</w:t>
      </w:r>
      <w:r w:rsidR="00801A69" w:rsidRPr="003870D6">
        <w:rPr>
          <w:rFonts w:ascii="ＭＳ 明朝" w:eastAsia="ＭＳ 明朝" w:hAnsi="ＭＳ 明朝"/>
          <w:sz w:val="22"/>
        </w:rPr>
        <w:t>使用</w:t>
      </w:r>
      <w:r w:rsidRPr="003870D6">
        <w:rPr>
          <w:rFonts w:ascii="ＭＳ 明朝" w:eastAsia="ＭＳ 明朝" w:hAnsi="ＭＳ 明朝"/>
          <w:sz w:val="22"/>
        </w:rPr>
        <w:t>。</w:t>
      </w:r>
    </w:p>
    <w:p w:rsidR="00F05BC2" w:rsidRPr="003870D6" w:rsidRDefault="00582D33" w:rsidP="00FC0996">
      <w:pPr>
        <w:ind w:firstLineChars="100" w:firstLine="220"/>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２</w:t>
      </w:r>
      <w:r w:rsidR="005779F6"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ダイバー潜水作業</w:t>
      </w:r>
      <w:r w:rsidR="003870D6">
        <w:rPr>
          <w:rFonts w:ascii="ＭＳ 明朝" w:eastAsia="ＭＳ 明朝" w:hAnsi="ＭＳ 明朝" w:hint="eastAsia"/>
          <w:color w:val="000000" w:themeColor="text1"/>
          <w:sz w:val="22"/>
        </w:rPr>
        <w:t xml:space="preserve">　深度</w:t>
      </w:r>
      <w:r w:rsidRPr="003870D6">
        <w:rPr>
          <w:rFonts w:ascii="ＭＳ 明朝" w:eastAsia="ＭＳ 明朝" w:hAnsi="ＭＳ 明朝" w:hint="eastAsia"/>
          <w:color w:val="000000" w:themeColor="text1"/>
          <w:sz w:val="22"/>
        </w:rPr>
        <w:t>20～30ｍ</w:t>
      </w:r>
    </w:p>
    <w:p w:rsidR="00801A69" w:rsidRDefault="005E377C" w:rsidP="007D45E1">
      <w:pPr>
        <w:ind w:firstLineChars="200" w:firstLine="440"/>
        <w:rPr>
          <w:rFonts w:ascii="ＭＳ 明朝" w:eastAsia="ＭＳ 明朝" w:hAnsi="ＭＳ 明朝"/>
          <w:sz w:val="22"/>
        </w:rPr>
      </w:pPr>
      <w:r w:rsidRPr="003870D6">
        <w:rPr>
          <w:rFonts w:ascii="ＭＳ 明朝" w:eastAsia="ＭＳ 明朝" w:hAnsi="ＭＳ 明朝"/>
          <w:color w:val="000000" w:themeColor="text1"/>
          <w:sz w:val="22"/>
        </w:rPr>
        <w:t>ガントリークレーンフックと制水ゲートの切離し・</w:t>
      </w:r>
      <w:r w:rsidR="00711347" w:rsidRPr="003870D6">
        <w:rPr>
          <w:rFonts w:ascii="ＭＳ 明朝" w:eastAsia="ＭＳ 明朝" w:hAnsi="ＭＳ 明朝"/>
          <w:color w:val="000000" w:themeColor="text1"/>
          <w:sz w:val="22"/>
        </w:rPr>
        <w:t>接続</w:t>
      </w:r>
      <w:r w:rsidR="00711347" w:rsidRPr="003870D6">
        <w:rPr>
          <w:rFonts w:ascii="ＭＳ 明朝" w:eastAsia="ＭＳ 明朝" w:hAnsi="ＭＳ 明朝" w:hint="eastAsia"/>
          <w:sz w:val="22"/>
        </w:rPr>
        <w:t>。</w:t>
      </w:r>
    </w:p>
    <w:p w:rsidR="00B10012" w:rsidRDefault="00B10012" w:rsidP="007D45E1">
      <w:pPr>
        <w:ind w:firstLineChars="200" w:firstLine="440"/>
        <w:rPr>
          <w:rFonts w:ascii="ＭＳ 明朝" w:eastAsia="ＭＳ 明朝" w:hAnsi="ＭＳ 明朝"/>
          <w:sz w:val="22"/>
        </w:rPr>
      </w:pPr>
    </w:p>
    <w:p w:rsidR="00F05BC2"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7D45E1">
        <w:rPr>
          <w:rFonts w:ascii="ＭＳ 明朝" w:eastAsia="ＭＳ 明朝" w:hAnsi="ＭＳ 明朝" w:hint="eastAsia"/>
          <w:color w:val="000000" w:themeColor="text1"/>
          <w:sz w:val="22"/>
        </w:rPr>
        <w:t>３</w:t>
      </w:r>
      <w:r w:rsidR="005779F6"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締切板設置</w:t>
      </w:r>
      <w:r w:rsidR="00582D33" w:rsidRPr="003870D6">
        <w:rPr>
          <w:rFonts w:ascii="ＭＳ 明朝" w:eastAsia="ＭＳ 明朝" w:hAnsi="ＭＳ 明朝" w:hint="eastAsia"/>
          <w:color w:val="000000" w:themeColor="text1"/>
          <w:sz w:val="22"/>
        </w:rPr>
        <w:t>・</w:t>
      </w:r>
      <w:r w:rsidR="00F05BC2" w:rsidRPr="003870D6">
        <w:rPr>
          <w:rFonts w:ascii="ＭＳ 明朝" w:eastAsia="ＭＳ 明朝" w:hAnsi="ＭＳ 明朝" w:hint="eastAsia"/>
          <w:color w:val="000000" w:themeColor="text1"/>
          <w:sz w:val="22"/>
        </w:rPr>
        <w:t>撤去</w:t>
      </w:r>
    </w:p>
    <w:p w:rsidR="00801A69"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w:t>
      </w:r>
      <w:r w:rsidR="00801A69" w:rsidRPr="003870D6">
        <w:rPr>
          <w:rFonts w:ascii="ＭＳ 明朝" w:eastAsia="ＭＳ 明朝" w:hAnsi="ＭＳ 明朝"/>
          <w:color w:val="000000" w:themeColor="text1"/>
          <w:sz w:val="22"/>
        </w:rPr>
        <w:t>減勢工下流側にダムがあり、貯水位が増える可能性がある。</w:t>
      </w:r>
    </w:p>
    <w:p w:rsidR="00801A69" w:rsidRDefault="00582D33" w:rsidP="00FC0996">
      <w:pPr>
        <w:ind w:firstLineChars="200" w:firstLine="440"/>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減勢工下流から減勢工内</w:t>
      </w:r>
      <w:r w:rsidR="005C7273">
        <w:rPr>
          <w:rFonts w:ascii="ＭＳ 明朝" w:eastAsia="ＭＳ 明朝" w:hAnsi="ＭＳ 明朝"/>
          <w:color w:val="000000" w:themeColor="text1"/>
          <w:sz w:val="22"/>
        </w:rPr>
        <w:t>へ</w:t>
      </w:r>
      <w:r w:rsidRPr="003870D6">
        <w:rPr>
          <w:rFonts w:ascii="ＭＳ 明朝" w:eastAsia="ＭＳ 明朝" w:hAnsi="ＭＳ 明朝"/>
          <w:color w:val="000000" w:themeColor="text1"/>
          <w:sz w:val="22"/>
        </w:rPr>
        <w:t>の</w:t>
      </w:r>
      <w:r w:rsidR="005C7273">
        <w:rPr>
          <w:rFonts w:ascii="ＭＳ 明朝" w:eastAsia="ＭＳ 明朝" w:hAnsi="ＭＳ 明朝"/>
          <w:color w:val="000000" w:themeColor="text1"/>
          <w:sz w:val="22"/>
        </w:rPr>
        <w:t>水の</w:t>
      </w:r>
      <w:r w:rsidRPr="003870D6">
        <w:rPr>
          <w:rFonts w:ascii="ＭＳ 明朝" w:eastAsia="ＭＳ 明朝" w:hAnsi="ＭＳ 明朝"/>
          <w:color w:val="000000" w:themeColor="text1"/>
          <w:sz w:val="22"/>
        </w:rPr>
        <w:t>逆流を防止するために締切</w:t>
      </w:r>
      <w:r w:rsidR="00801A69" w:rsidRPr="003870D6">
        <w:rPr>
          <w:rFonts w:ascii="ＭＳ 明朝" w:eastAsia="ＭＳ 明朝" w:hAnsi="ＭＳ 明朝"/>
          <w:color w:val="000000" w:themeColor="text1"/>
          <w:sz w:val="22"/>
        </w:rPr>
        <w:t>板を設置する。</w:t>
      </w:r>
    </w:p>
    <w:p w:rsidR="007D45E1" w:rsidRPr="003870D6" w:rsidRDefault="007D45E1" w:rsidP="00FC0996">
      <w:pPr>
        <w:ind w:firstLineChars="200" w:firstLine="440"/>
        <w:rPr>
          <w:rFonts w:ascii="ＭＳ 明朝" w:eastAsia="ＭＳ 明朝" w:hAnsi="ＭＳ 明朝"/>
          <w:color w:val="000000" w:themeColor="text1"/>
          <w:sz w:val="22"/>
        </w:rPr>
      </w:pPr>
      <w:r>
        <w:rPr>
          <w:rFonts w:ascii="ＭＳ 明朝" w:eastAsia="ＭＳ 明朝" w:hAnsi="ＭＳ 明朝"/>
          <w:color w:val="000000" w:themeColor="text1"/>
          <w:sz w:val="22"/>
        </w:rPr>
        <w:t>（見積参考資料　減勢工内排水計画図）</w:t>
      </w:r>
    </w:p>
    <w:p w:rsidR="00582D33" w:rsidRPr="003870D6" w:rsidRDefault="007D45E1" w:rsidP="00582D33">
      <w:pPr>
        <w:widowControl/>
        <w:ind w:firstLineChars="100" w:firstLine="220"/>
        <w:rPr>
          <w:rFonts w:ascii="ＭＳ 明朝" w:eastAsia="ＭＳ 明朝" w:hAnsi="ＭＳ 明朝" w:cs="ＭＳ Ｐゴシック"/>
          <w:color w:val="000000"/>
          <w:kern w:val="0"/>
          <w:sz w:val="22"/>
        </w:rPr>
      </w:pPr>
      <w:r>
        <w:rPr>
          <w:rFonts w:ascii="ＭＳ 明朝" w:eastAsia="ＭＳ 明朝" w:hAnsi="ＭＳ 明朝" w:hint="eastAsia"/>
          <w:color w:val="000000" w:themeColor="text1"/>
          <w:sz w:val="22"/>
        </w:rPr>
        <w:t>４</w:t>
      </w:r>
      <w:r w:rsidR="00582D33"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582D33" w:rsidRPr="003870D6">
        <w:rPr>
          <w:rFonts w:ascii="ＭＳ 明朝" w:eastAsia="ＭＳ 明朝" w:hAnsi="ＭＳ 明朝" w:cs="ＭＳ Ｐゴシック" w:hint="eastAsia"/>
          <w:color w:val="000000"/>
          <w:kern w:val="0"/>
          <w:sz w:val="22"/>
        </w:rPr>
        <w:t>機材運搬用台車</w:t>
      </w:r>
    </w:p>
    <w:p w:rsidR="00F05BC2"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7D45E1">
        <w:rPr>
          <w:rFonts w:ascii="ＭＳ 明朝" w:eastAsia="ＭＳ 明朝" w:hAnsi="ＭＳ 明朝" w:hint="eastAsia"/>
          <w:color w:val="000000" w:themeColor="text1"/>
          <w:sz w:val="22"/>
        </w:rPr>
        <w:t>５</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酸欠防止用具</w:t>
      </w:r>
    </w:p>
    <w:p w:rsidR="00801A69"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w:t>
      </w:r>
      <w:r w:rsidR="00801A69" w:rsidRPr="003870D6">
        <w:rPr>
          <w:rFonts w:ascii="ＭＳ 明朝" w:eastAsia="ＭＳ 明朝" w:hAnsi="ＭＳ 明朝"/>
          <w:color w:val="000000" w:themeColor="text1"/>
          <w:sz w:val="22"/>
        </w:rPr>
        <w:t>放流管内部は</w:t>
      </w:r>
      <w:r w:rsidRPr="003870D6">
        <w:rPr>
          <w:rFonts w:ascii="ＭＳ 明朝" w:eastAsia="ＭＳ 明朝" w:hAnsi="ＭＳ 明朝"/>
          <w:color w:val="000000" w:themeColor="text1"/>
          <w:sz w:val="22"/>
        </w:rPr>
        <w:t>密閉部であり、酸欠防止に必要な用具</w:t>
      </w:r>
      <w:r w:rsidR="00345943" w:rsidRPr="003870D6">
        <w:rPr>
          <w:rFonts w:ascii="ＭＳ 明朝" w:eastAsia="ＭＳ 明朝" w:hAnsi="ＭＳ 明朝"/>
          <w:color w:val="000000" w:themeColor="text1"/>
          <w:sz w:val="22"/>
        </w:rPr>
        <w:t>。</w:t>
      </w:r>
    </w:p>
    <w:p w:rsidR="00345943"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w:t>
      </w:r>
      <w:r w:rsidR="00582D33" w:rsidRPr="003870D6">
        <w:rPr>
          <w:rFonts w:ascii="ＭＳ 明朝" w:eastAsia="ＭＳ 明朝" w:hAnsi="ＭＳ 明朝"/>
          <w:color w:val="000000" w:themeColor="text1"/>
          <w:sz w:val="22"/>
        </w:rPr>
        <w:t>送風機</w:t>
      </w:r>
      <w:r w:rsidR="00345943" w:rsidRPr="003870D6">
        <w:rPr>
          <w:rFonts w:ascii="ＭＳ 明朝" w:eastAsia="ＭＳ 明朝" w:hAnsi="ＭＳ 明朝"/>
          <w:color w:val="000000" w:themeColor="text1"/>
          <w:sz w:val="22"/>
        </w:rPr>
        <w:t>（防爆型）、</w:t>
      </w:r>
      <w:r w:rsidR="00582D33" w:rsidRPr="003870D6">
        <w:rPr>
          <w:rFonts w:ascii="ＭＳ 明朝" w:eastAsia="ＭＳ 明朝" w:hAnsi="ＭＳ 明朝"/>
          <w:color w:val="000000" w:themeColor="text1"/>
          <w:sz w:val="22"/>
        </w:rPr>
        <w:t>ダクト、</w:t>
      </w:r>
      <w:r w:rsidR="00345943" w:rsidRPr="003870D6">
        <w:rPr>
          <w:rFonts w:ascii="ＭＳ 明朝" w:eastAsia="ＭＳ 明朝" w:hAnsi="ＭＳ 明朝"/>
          <w:color w:val="000000" w:themeColor="text1"/>
          <w:sz w:val="22"/>
        </w:rPr>
        <w:t>保護具、濃度計測器等。</w:t>
      </w:r>
    </w:p>
    <w:p w:rsidR="00F05BC2"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7D45E1">
        <w:rPr>
          <w:rFonts w:ascii="ＭＳ 明朝" w:eastAsia="ＭＳ 明朝" w:hAnsi="ＭＳ 明朝" w:hint="eastAsia"/>
          <w:color w:val="000000" w:themeColor="text1"/>
          <w:sz w:val="22"/>
        </w:rPr>
        <w:t>６</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w:t>
      </w:r>
      <w:r w:rsidR="00F05BC2" w:rsidRPr="003870D6">
        <w:rPr>
          <w:rFonts w:ascii="ＭＳ 明朝" w:eastAsia="ＭＳ 明朝" w:hAnsi="ＭＳ 明朝" w:hint="eastAsia"/>
          <w:color w:val="000000" w:themeColor="text1"/>
          <w:sz w:val="22"/>
        </w:rPr>
        <w:t>照明設備</w:t>
      </w:r>
    </w:p>
    <w:p w:rsidR="00345943"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放流管内部は密閉部であり、塗装塗替に必要な</w:t>
      </w:r>
      <w:r w:rsidR="00345943" w:rsidRPr="003870D6">
        <w:rPr>
          <w:rFonts w:ascii="ＭＳ 明朝" w:eastAsia="ＭＳ 明朝" w:hAnsi="ＭＳ 明朝"/>
          <w:color w:val="000000" w:themeColor="text1"/>
          <w:sz w:val="22"/>
        </w:rPr>
        <w:t>照明設備。</w:t>
      </w:r>
    </w:p>
    <w:p w:rsidR="00F405B1" w:rsidRDefault="00FC0996" w:rsidP="00F405B1">
      <w:pPr>
        <w:rPr>
          <w:rFonts w:ascii="ＭＳ 明朝" w:eastAsia="ＭＳ 明朝" w:hAnsi="ＭＳ 明朝"/>
          <w:color w:val="000000" w:themeColor="text1"/>
          <w:sz w:val="22"/>
        </w:rPr>
      </w:pPr>
      <w:r w:rsidRPr="003870D6">
        <w:rPr>
          <w:rFonts w:ascii="ＭＳ 明朝" w:eastAsia="ＭＳ 明朝" w:hAnsi="ＭＳ 明朝"/>
          <w:color w:val="000000" w:themeColor="text1"/>
          <w:sz w:val="22"/>
        </w:rPr>
        <w:t xml:space="preserve">　　</w:t>
      </w:r>
      <w:r w:rsidR="00345943" w:rsidRPr="003870D6">
        <w:rPr>
          <w:rFonts w:ascii="ＭＳ 明朝" w:eastAsia="ＭＳ 明朝" w:hAnsi="ＭＳ 明朝"/>
          <w:color w:val="000000" w:themeColor="text1"/>
          <w:sz w:val="22"/>
        </w:rPr>
        <w:t>照明設備</w:t>
      </w:r>
      <w:r w:rsidR="00582D33" w:rsidRPr="003870D6">
        <w:rPr>
          <w:rFonts w:ascii="ＭＳ 明朝" w:eastAsia="ＭＳ 明朝" w:hAnsi="ＭＳ 明朝" w:hint="eastAsia"/>
          <w:color w:val="000000" w:themeColor="text1"/>
          <w:sz w:val="22"/>
        </w:rPr>
        <w:t>及びコンセントドラム（防爆型）、発電機等</w:t>
      </w:r>
      <w:r w:rsidR="007C4A21">
        <w:rPr>
          <w:rFonts w:ascii="ＭＳ 明朝" w:eastAsia="ＭＳ 明朝" w:hAnsi="ＭＳ 明朝" w:hint="eastAsia"/>
          <w:color w:val="000000" w:themeColor="text1"/>
          <w:sz w:val="22"/>
        </w:rPr>
        <w:t>。</w:t>
      </w:r>
    </w:p>
    <w:p w:rsidR="00CB7155" w:rsidRDefault="00CB7155" w:rsidP="00F405B1">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７）締切排水工（放流管内）　ポンプ設置・撤去・常時排水</w:t>
      </w:r>
    </w:p>
    <w:p w:rsidR="00CB7155" w:rsidRDefault="00CB7155" w:rsidP="00F405B1">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w:t>
      </w:r>
      <w:r w:rsidR="004860B4">
        <w:rPr>
          <w:rFonts w:ascii="ＭＳ 明朝" w:eastAsia="ＭＳ 明朝" w:hAnsi="ＭＳ 明朝"/>
          <w:color w:val="000000" w:themeColor="text1"/>
          <w:sz w:val="22"/>
        </w:rPr>
        <w:t>放流管内に溜まった水の</w:t>
      </w:r>
      <w:r w:rsidR="00BA68CD">
        <w:rPr>
          <w:rFonts w:ascii="ＭＳ 明朝" w:eastAsia="ＭＳ 明朝" w:hAnsi="ＭＳ 明朝"/>
          <w:color w:val="000000" w:themeColor="text1"/>
          <w:sz w:val="22"/>
        </w:rPr>
        <w:t>排水</w:t>
      </w:r>
      <w:r w:rsidR="004860B4">
        <w:rPr>
          <w:rFonts w:ascii="ＭＳ 明朝" w:eastAsia="ＭＳ 明朝" w:hAnsi="ＭＳ 明朝"/>
          <w:color w:val="000000" w:themeColor="text1"/>
          <w:sz w:val="22"/>
        </w:rPr>
        <w:t>用ポンプ。</w:t>
      </w:r>
    </w:p>
    <w:p w:rsidR="004860B4" w:rsidRDefault="004860B4" w:rsidP="00F405B1">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w:t>
      </w:r>
      <w:r w:rsidR="00BA68CD">
        <w:rPr>
          <w:rFonts w:ascii="ＭＳ 明朝" w:eastAsia="ＭＳ 明朝" w:hAnsi="ＭＳ 明朝"/>
          <w:color w:val="000000" w:themeColor="text1"/>
          <w:sz w:val="22"/>
        </w:rPr>
        <w:t>放流管から染みだした水が管内に溜まっているため排水</w:t>
      </w:r>
      <w:r>
        <w:rPr>
          <w:rFonts w:ascii="ＭＳ 明朝" w:eastAsia="ＭＳ 明朝" w:hAnsi="ＭＳ 明朝"/>
          <w:color w:val="000000" w:themeColor="text1"/>
          <w:sz w:val="22"/>
        </w:rPr>
        <w:t>が必要となる。</w:t>
      </w:r>
    </w:p>
    <w:p w:rsidR="00F405B1" w:rsidRPr="003870D6" w:rsidRDefault="00F405B1" w:rsidP="00582D33">
      <w:pPr>
        <w:widowControl/>
        <w:rPr>
          <w:rFonts w:ascii="ＭＳ 明朝" w:eastAsia="ＭＳ 明朝" w:hAnsi="ＭＳ 明朝" w:cs="ＭＳ Ｐゴシック"/>
          <w:color w:val="000000"/>
          <w:kern w:val="0"/>
          <w:sz w:val="22"/>
        </w:rPr>
      </w:pPr>
    </w:p>
    <w:p w:rsidR="00F05BC2" w:rsidRPr="003870D6" w:rsidRDefault="00B10012" w:rsidP="00C91E0A">
      <w:pPr>
        <w:rPr>
          <w:rFonts w:ascii="ＭＳ 明朝" w:eastAsia="ＭＳ 明朝" w:hAnsi="ＭＳ 明朝"/>
          <w:color w:val="000000" w:themeColor="text1"/>
          <w:sz w:val="22"/>
        </w:rPr>
      </w:pPr>
      <w:r>
        <w:rPr>
          <w:rFonts w:ascii="ＭＳ 明朝" w:eastAsia="ＭＳ 明朝" w:hAnsi="ＭＳ 明朝"/>
          <w:color w:val="000000" w:themeColor="text1"/>
          <w:sz w:val="22"/>
        </w:rPr>
        <w:t>(4</w:t>
      </w:r>
      <w:r w:rsidR="00F05BC2" w:rsidRPr="003870D6">
        <w:rPr>
          <w:rFonts w:ascii="ＭＳ 明朝" w:eastAsia="ＭＳ 明朝" w:hAnsi="ＭＳ 明朝"/>
          <w:color w:val="000000" w:themeColor="text1"/>
          <w:sz w:val="22"/>
        </w:rPr>
        <w:t xml:space="preserve">) </w:t>
      </w:r>
      <w:r w:rsidR="00F05BC2" w:rsidRPr="003870D6">
        <w:rPr>
          <w:rFonts w:ascii="ＭＳ 明朝" w:eastAsia="ＭＳ 明朝" w:hAnsi="ＭＳ 明朝" w:hint="eastAsia"/>
          <w:color w:val="000000" w:themeColor="text1"/>
          <w:sz w:val="22"/>
        </w:rPr>
        <w:t>処分費</w:t>
      </w:r>
    </w:p>
    <w:p w:rsidR="00F05BC2" w:rsidRPr="003870D6" w:rsidRDefault="00FC0996"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582D33" w:rsidRPr="003870D6">
        <w:rPr>
          <w:rFonts w:ascii="ＭＳ 明朝" w:eastAsia="ＭＳ 明朝" w:hAnsi="ＭＳ 明朝" w:hint="eastAsia"/>
          <w:color w:val="000000" w:themeColor="text1"/>
          <w:sz w:val="22"/>
        </w:rPr>
        <w:t>１</w:t>
      </w:r>
      <w:r w:rsidRPr="003870D6">
        <w:rPr>
          <w:rFonts w:ascii="ＭＳ 明朝" w:eastAsia="ＭＳ 明朝" w:hAnsi="ＭＳ 明朝"/>
          <w:color w:val="000000" w:themeColor="text1"/>
          <w:sz w:val="22"/>
        </w:rPr>
        <w:t>)</w:t>
      </w:r>
      <w:r w:rsidR="009D7FBA">
        <w:rPr>
          <w:rFonts w:ascii="ＭＳ 明朝" w:eastAsia="ＭＳ 明朝" w:hAnsi="ＭＳ 明朝" w:hint="eastAsia"/>
          <w:color w:val="000000" w:themeColor="text1"/>
          <w:sz w:val="22"/>
        </w:rPr>
        <w:t xml:space="preserve"> 産業廃棄物（</w:t>
      </w:r>
      <w:r w:rsidR="007D45E1">
        <w:rPr>
          <w:rFonts w:ascii="ＭＳ 明朝" w:eastAsia="ＭＳ 明朝" w:hAnsi="ＭＳ 明朝" w:hint="eastAsia"/>
          <w:color w:val="000000" w:themeColor="text1"/>
          <w:sz w:val="22"/>
        </w:rPr>
        <w:t>汚泥</w:t>
      </w:r>
      <w:r w:rsidR="009D7FBA">
        <w:rPr>
          <w:rFonts w:ascii="ＭＳ 明朝" w:eastAsia="ＭＳ 明朝" w:hAnsi="ＭＳ 明朝" w:hint="eastAsia"/>
          <w:color w:val="000000" w:themeColor="text1"/>
          <w:sz w:val="22"/>
        </w:rPr>
        <w:t>）の運搬費・処分費</w:t>
      </w:r>
    </w:p>
    <w:p w:rsidR="00A24911" w:rsidRDefault="00F05BC2" w:rsidP="00C91E0A">
      <w:pPr>
        <w:rPr>
          <w:rFonts w:ascii="ＭＳ 明朝" w:eastAsia="ＭＳ 明朝" w:hAnsi="ＭＳ 明朝"/>
          <w:color w:val="000000" w:themeColor="text1"/>
          <w:sz w:val="22"/>
        </w:rPr>
      </w:pPr>
      <w:r w:rsidRPr="003870D6">
        <w:rPr>
          <w:rFonts w:ascii="ＭＳ 明朝" w:eastAsia="ＭＳ 明朝" w:hAnsi="ＭＳ 明朝" w:hint="eastAsia"/>
          <w:color w:val="000000" w:themeColor="text1"/>
          <w:sz w:val="22"/>
        </w:rPr>
        <w:t xml:space="preserve">　</w:t>
      </w:r>
      <w:r w:rsidR="00FC0996" w:rsidRPr="003870D6">
        <w:rPr>
          <w:rFonts w:ascii="ＭＳ 明朝" w:eastAsia="ＭＳ 明朝" w:hAnsi="ＭＳ 明朝" w:hint="eastAsia"/>
          <w:color w:val="000000" w:themeColor="text1"/>
          <w:sz w:val="22"/>
        </w:rPr>
        <w:t xml:space="preserve">　</w:t>
      </w:r>
      <w:r w:rsidR="007D45E1">
        <w:rPr>
          <w:rFonts w:ascii="ＭＳ 明朝" w:eastAsia="ＭＳ 明朝" w:hAnsi="ＭＳ 明朝" w:hint="eastAsia"/>
          <w:color w:val="000000" w:themeColor="text1"/>
          <w:sz w:val="22"/>
        </w:rPr>
        <w:t>汚泥（除去した塗膜材、</w:t>
      </w:r>
      <w:r w:rsidR="00345943" w:rsidRPr="003870D6">
        <w:rPr>
          <w:rFonts w:ascii="ＭＳ 明朝" w:eastAsia="ＭＳ 明朝" w:hAnsi="ＭＳ 明朝" w:hint="eastAsia"/>
          <w:color w:val="000000" w:themeColor="text1"/>
          <w:sz w:val="22"/>
        </w:rPr>
        <w:t>研削材</w:t>
      </w:r>
      <w:r w:rsidR="007D45E1">
        <w:rPr>
          <w:rFonts w:ascii="ＭＳ 明朝" w:eastAsia="ＭＳ 明朝" w:hAnsi="ＭＳ 明朝" w:hint="eastAsia"/>
          <w:color w:val="000000" w:themeColor="text1"/>
          <w:sz w:val="22"/>
        </w:rPr>
        <w:t>）</w:t>
      </w:r>
      <w:r w:rsidR="00345943" w:rsidRPr="003870D6">
        <w:rPr>
          <w:rFonts w:ascii="ＭＳ 明朝" w:eastAsia="ＭＳ 明朝" w:hAnsi="ＭＳ 明朝" w:hint="eastAsia"/>
          <w:color w:val="000000" w:themeColor="text1"/>
          <w:sz w:val="22"/>
        </w:rPr>
        <w:t>の運搬費、処分費。</w:t>
      </w:r>
      <w:r w:rsidR="00B744E3" w:rsidRPr="003870D6">
        <w:rPr>
          <w:rFonts w:ascii="ＭＳ 明朝" w:eastAsia="ＭＳ 明朝" w:hAnsi="ＭＳ 明朝"/>
          <w:color w:val="000000" w:themeColor="text1"/>
          <w:sz w:val="22"/>
        </w:rPr>
        <w:t>塗膜材に有害物質は含まない</w:t>
      </w:r>
      <w:r w:rsidR="005C7273">
        <w:rPr>
          <w:rFonts w:ascii="ＭＳ 明朝" w:eastAsia="ＭＳ 明朝" w:hAnsi="ＭＳ 明朝"/>
          <w:color w:val="000000" w:themeColor="text1"/>
          <w:sz w:val="22"/>
        </w:rPr>
        <w:t>。</w:t>
      </w:r>
    </w:p>
    <w:p w:rsidR="00BA68CD" w:rsidRDefault="00BA68CD" w:rsidP="00C91E0A">
      <w:pPr>
        <w:rPr>
          <w:rFonts w:ascii="ＭＳ 明朝" w:eastAsia="ＭＳ 明朝" w:hAnsi="ＭＳ 明朝"/>
          <w:color w:val="000000" w:themeColor="text1"/>
          <w:sz w:val="22"/>
        </w:rPr>
      </w:pPr>
    </w:p>
    <w:p w:rsidR="00BA68CD" w:rsidRDefault="00BA68CD" w:rsidP="00C91E0A">
      <w:p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w:t>
      </w:r>
      <w:r>
        <w:rPr>
          <w:rFonts w:ascii="ＭＳ 明朝" w:eastAsia="ＭＳ 明朝" w:hAnsi="ＭＳ 明朝"/>
          <w:color w:val="000000" w:themeColor="text1"/>
          <w:sz w:val="22"/>
        </w:rPr>
        <w:t>5)　雑工</w:t>
      </w:r>
    </w:p>
    <w:p w:rsidR="00BA68CD" w:rsidRDefault="00BA68CD" w:rsidP="00C91E0A">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ハウエルバンガーバルブ２号</w:t>
      </w:r>
    </w:p>
    <w:p w:rsidR="00BA68CD" w:rsidRDefault="00BA68CD" w:rsidP="00C91E0A">
      <w:pPr>
        <w:rPr>
          <w:rFonts w:ascii="ＭＳ 明朝" w:eastAsia="ＭＳ 明朝" w:hAnsi="ＭＳ 明朝"/>
          <w:color w:val="000000" w:themeColor="text1"/>
          <w:sz w:val="22"/>
        </w:rPr>
      </w:pPr>
      <w:r>
        <w:rPr>
          <w:rFonts w:ascii="ＭＳ 明朝" w:eastAsia="ＭＳ 明朝" w:hAnsi="ＭＳ 明朝"/>
          <w:color w:val="000000" w:themeColor="text1"/>
          <w:sz w:val="22"/>
        </w:rPr>
        <w:t xml:space="preserve">　１）フード素地調整　３種ケレン</w:t>
      </w:r>
    </w:p>
    <w:p w:rsidR="00BA68CD" w:rsidRDefault="00BA68CD" w:rsidP="00BA68CD">
      <w:pPr>
        <w:ind w:firstLineChars="100" w:firstLine="22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２）フード現場塗装　超厚膜形エポキシ樹脂系</w:t>
      </w:r>
    </w:p>
    <w:p w:rsidR="00BA68CD" w:rsidRPr="00BA68CD" w:rsidRDefault="00BA68CD" w:rsidP="00C91E0A">
      <w:pPr>
        <w:rPr>
          <w:rFonts w:ascii="ＭＳ 明朝" w:eastAsia="ＭＳ 明朝" w:hAnsi="ＭＳ 明朝"/>
          <w:color w:val="000000" w:themeColor="text1"/>
          <w:sz w:val="22"/>
        </w:rPr>
      </w:pPr>
    </w:p>
    <w:sectPr w:rsidR="00BA68CD" w:rsidRPr="00BA68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4E3" w:rsidRDefault="00B744E3" w:rsidP="00B744E3">
      <w:r>
        <w:separator/>
      </w:r>
    </w:p>
  </w:endnote>
  <w:endnote w:type="continuationSeparator" w:id="0">
    <w:p w:rsidR="00B744E3" w:rsidRDefault="00B744E3" w:rsidP="00B74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4E3" w:rsidRDefault="00B744E3" w:rsidP="00B744E3">
      <w:r>
        <w:separator/>
      </w:r>
    </w:p>
  </w:footnote>
  <w:footnote w:type="continuationSeparator" w:id="0">
    <w:p w:rsidR="00B744E3" w:rsidRDefault="00B744E3" w:rsidP="00B74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F7C"/>
    <w:multiLevelType w:val="hybridMultilevel"/>
    <w:tmpl w:val="12DCD736"/>
    <w:lvl w:ilvl="0" w:tplc="05145340">
      <w:start w:val="1"/>
      <w:numFmt w:val="decimal"/>
      <w:suff w:val="space"/>
      <w:lvlText w:val="(%1)"/>
      <w:lvlJc w:val="left"/>
      <w:pPr>
        <w:ind w:left="36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13B7029"/>
    <w:multiLevelType w:val="hybridMultilevel"/>
    <w:tmpl w:val="CE7601E6"/>
    <w:lvl w:ilvl="0" w:tplc="EF369432">
      <w:start w:val="1"/>
      <w:numFmt w:val="decimal"/>
      <w:lvlText w:val="(%1)"/>
      <w:lvlJc w:val="left"/>
      <w:pPr>
        <w:ind w:left="360" w:hanging="360"/>
      </w:pPr>
      <w:rPr>
        <w:rFonts w:hint="default"/>
      </w:rPr>
    </w:lvl>
    <w:lvl w:ilvl="1" w:tplc="8384DD46">
      <w:start w:val="1"/>
      <w:numFmt w:val="irohaFullWidth"/>
      <w:lvlText w:val="%2."/>
      <w:lvlJc w:val="left"/>
      <w:pPr>
        <w:ind w:left="780" w:hanging="360"/>
      </w:pPr>
      <w:rPr>
        <w:rFonts w:hint="default"/>
      </w:rPr>
    </w:lvl>
    <w:lvl w:ilvl="2" w:tplc="2862C496">
      <w:start w:val="1"/>
      <w:numFmt w:val="irohaFullWidth"/>
      <w:lvlText w:val="%3．"/>
      <w:lvlJc w:val="left"/>
      <w:pPr>
        <w:ind w:left="1272" w:hanging="432"/>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0C3EE6"/>
    <w:multiLevelType w:val="hybridMultilevel"/>
    <w:tmpl w:val="69240F34"/>
    <w:lvl w:ilvl="0" w:tplc="5B00AC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1D253E7"/>
    <w:multiLevelType w:val="hybridMultilevel"/>
    <w:tmpl w:val="F12CE2AC"/>
    <w:lvl w:ilvl="0" w:tplc="97422CE6">
      <w:start w:val="1"/>
      <w:numFmt w:val="irohaFullWidth"/>
      <w:lvlText w:val="%1．"/>
      <w:lvlJc w:val="left"/>
      <w:pPr>
        <w:ind w:left="792" w:hanging="432"/>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776D517C"/>
    <w:multiLevelType w:val="hybridMultilevel"/>
    <w:tmpl w:val="500E7868"/>
    <w:lvl w:ilvl="0" w:tplc="A98E4C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9609C7"/>
    <w:multiLevelType w:val="hybridMultilevel"/>
    <w:tmpl w:val="E8F45768"/>
    <w:lvl w:ilvl="0" w:tplc="603E9BD6">
      <w:start w:val="1"/>
      <w:numFmt w:val="decimal"/>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F51"/>
    <w:rsid w:val="0004370A"/>
    <w:rsid w:val="00046C17"/>
    <w:rsid w:val="00064B87"/>
    <w:rsid w:val="00095F07"/>
    <w:rsid w:val="000A649A"/>
    <w:rsid w:val="000D4708"/>
    <w:rsid w:val="000E0B1F"/>
    <w:rsid w:val="000E2083"/>
    <w:rsid w:val="0015282C"/>
    <w:rsid w:val="001559D2"/>
    <w:rsid w:val="001A094E"/>
    <w:rsid w:val="001A63CF"/>
    <w:rsid w:val="001B283D"/>
    <w:rsid w:val="00215C73"/>
    <w:rsid w:val="00216509"/>
    <w:rsid w:val="002348FF"/>
    <w:rsid w:val="002A181F"/>
    <w:rsid w:val="00330D63"/>
    <w:rsid w:val="00345943"/>
    <w:rsid w:val="00350150"/>
    <w:rsid w:val="003870D6"/>
    <w:rsid w:val="003B771A"/>
    <w:rsid w:val="003D3CAE"/>
    <w:rsid w:val="003D4534"/>
    <w:rsid w:val="003F2643"/>
    <w:rsid w:val="003F6A76"/>
    <w:rsid w:val="00437720"/>
    <w:rsid w:val="004860B4"/>
    <w:rsid w:val="004D2F1D"/>
    <w:rsid w:val="004D6C0B"/>
    <w:rsid w:val="005700B4"/>
    <w:rsid w:val="005779F6"/>
    <w:rsid w:val="00582D33"/>
    <w:rsid w:val="00597C4E"/>
    <w:rsid w:val="005B115F"/>
    <w:rsid w:val="005B5156"/>
    <w:rsid w:val="005C7273"/>
    <w:rsid w:val="005E377C"/>
    <w:rsid w:val="0061514A"/>
    <w:rsid w:val="006233D3"/>
    <w:rsid w:val="00711347"/>
    <w:rsid w:val="007214A8"/>
    <w:rsid w:val="007675A4"/>
    <w:rsid w:val="00786A9F"/>
    <w:rsid w:val="007C4A21"/>
    <w:rsid w:val="007D45E1"/>
    <w:rsid w:val="007D5EFB"/>
    <w:rsid w:val="00801A69"/>
    <w:rsid w:val="00830F51"/>
    <w:rsid w:val="00893CD9"/>
    <w:rsid w:val="009A202E"/>
    <w:rsid w:val="009D7FBA"/>
    <w:rsid w:val="00A03AEA"/>
    <w:rsid w:val="00A242D0"/>
    <w:rsid w:val="00A24911"/>
    <w:rsid w:val="00A45E56"/>
    <w:rsid w:val="00A54688"/>
    <w:rsid w:val="00AF1896"/>
    <w:rsid w:val="00B10012"/>
    <w:rsid w:val="00B1363E"/>
    <w:rsid w:val="00B13BCA"/>
    <w:rsid w:val="00B33F7D"/>
    <w:rsid w:val="00B632B1"/>
    <w:rsid w:val="00B744E3"/>
    <w:rsid w:val="00BA68CD"/>
    <w:rsid w:val="00C1086C"/>
    <w:rsid w:val="00C91E0A"/>
    <w:rsid w:val="00CA4587"/>
    <w:rsid w:val="00CB7155"/>
    <w:rsid w:val="00CF4734"/>
    <w:rsid w:val="00E231E1"/>
    <w:rsid w:val="00E747BD"/>
    <w:rsid w:val="00E76C0D"/>
    <w:rsid w:val="00EA065B"/>
    <w:rsid w:val="00EF47A4"/>
    <w:rsid w:val="00F05BC2"/>
    <w:rsid w:val="00F214B7"/>
    <w:rsid w:val="00F405B1"/>
    <w:rsid w:val="00F62EEA"/>
    <w:rsid w:val="00FA7C67"/>
    <w:rsid w:val="00FC0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4BC715AA-18ED-40E5-9DED-4DE8AF5A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3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C73"/>
    <w:pPr>
      <w:ind w:leftChars="400" w:left="840"/>
    </w:pPr>
  </w:style>
  <w:style w:type="paragraph" w:customStyle="1" w:styleId="a4">
    <w:name w:val="一太郎"/>
    <w:rsid w:val="003D3CAE"/>
    <w:pPr>
      <w:widowControl w:val="0"/>
      <w:wordWrap w:val="0"/>
      <w:autoSpaceDE w:val="0"/>
      <w:autoSpaceDN w:val="0"/>
      <w:adjustRightInd w:val="0"/>
      <w:spacing w:line="290" w:lineRule="exact"/>
      <w:jc w:val="both"/>
    </w:pPr>
    <w:rPr>
      <w:rFonts w:ascii="Times New Roman" w:eastAsia="ＭＳ 明朝" w:hAnsi="Times New Roman" w:cs="ＭＳ 明朝"/>
      <w:kern w:val="0"/>
      <w:szCs w:val="21"/>
    </w:rPr>
  </w:style>
  <w:style w:type="paragraph" w:styleId="a5">
    <w:name w:val="header"/>
    <w:basedOn w:val="a"/>
    <w:link w:val="a6"/>
    <w:uiPriority w:val="99"/>
    <w:unhideWhenUsed/>
    <w:rsid w:val="00B744E3"/>
    <w:pPr>
      <w:tabs>
        <w:tab w:val="center" w:pos="4252"/>
        <w:tab w:val="right" w:pos="8504"/>
      </w:tabs>
      <w:snapToGrid w:val="0"/>
    </w:pPr>
  </w:style>
  <w:style w:type="character" w:customStyle="1" w:styleId="a6">
    <w:name w:val="ヘッダー (文字)"/>
    <w:basedOn w:val="a0"/>
    <w:link w:val="a5"/>
    <w:uiPriority w:val="99"/>
    <w:rsid w:val="00B744E3"/>
  </w:style>
  <w:style w:type="paragraph" w:styleId="a7">
    <w:name w:val="footer"/>
    <w:basedOn w:val="a"/>
    <w:link w:val="a8"/>
    <w:uiPriority w:val="99"/>
    <w:unhideWhenUsed/>
    <w:rsid w:val="00B744E3"/>
    <w:pPr>
      <w:tabs>
        <w:tab w:val="center" w:pos="4252"/>
        <w:tab w:val="right" w:pos="8504"/>
      </w:tabs>
      <w:snapToGrid w:val="0"/>
    </w:pPr>
  </w:style>
  <w:style w:type="character" w:customStyle="1" w:styleId="a8">
    <w:name w:val="フッター (文字)"/>
    <w:basedOn w:val="a0"/>
    <w:link w:val="a7"/>
    <w:uiPriority w:val="99"/>
    <w:rsid w:val="00B744E3"/>
  </w:style>
  <w:style w:type="paragraph" w:styleId="a9">
    <w:name w:val="Balloon Text"/>
    <w:basedOn w:val="a"/>
    <w:link w:val="aa"/>
    <w:uiPriority w:val="99"/>
    <w:semiHidden/>
    <w:unhideWhenUsed/>
    <w:rsid w:val="009A202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A20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82104">
      <w:bodyDiv w:val="1"/>
      <w:marLeft w:val="0"/>
      <w:marRight w:val="0"/>
      <w:marTop w:val="0"/>
      <w:marBottom w:val="0"/>
      <w:divBdr>
        <w:top w:val="none" w:sz="0" w:space="0" w:color="auto"/>
        <w:left w:val="none" w:sz="0" w:space="0" w:color="auto"/>
        <w:bottom w:val="none" w:sz="0" w:space="0" w:color="auto"/>
        <w:right w:val="none" w:sz="0" w:space="0" w:color="auto"/>
      </w:divBdr>
    </w:div>
    <w:div w:id="962730481">
      <w:bodyDiv w:val="1"/>
      <w:marLeft w:val="0"/>
      <w:marRight w:val="0"/>
      <w:marTop w:val="0"/>
      <w:marBottom w:val="0"/>
      <w:divBdr>
        <w:top w:val="none" w:sz="0" w:space="0" w:color="auto"/>
        <w:left w:val="none" w:sz="0" w:space="0" w:color="auto"/>
        <w:bottom w:val="none" w:sz="0" w:space="0" w:color="auto"/>
        <w:right w:val="none" w:sz="0" w:space="0" w:color="auto"/>
      </w:divBdr>
    </w:div>
    <w:div w:id="1987779902">
      <w:bodyDiv w:val="1"/>
      <w:marLeft w:val="0"/>
      <w:marRight w:val="0"/>
      <w:marTop w:val="0"/>
      <w:marBottom w:val="0"/>
      <w:divBdr>
        <w:top w:val="none" w:sz="0" w:space="0" w:color="auto"/>
        <w:left w:val="none" w:sz="0" w:space="0" w:color="auto"/>
        <w:bottom w:val="none" w:sz="0" w:space="0" w:color="auto"/>
        <w:right w:val="none" w:sz="0" w:space="0" w:color="auto"/>
      </w:divBdr>
    </w:div>
    <w:div w:id="205442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22C35-446C-4EE8-A602-25D574AD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667</Words>
  <Characters>3807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企画課　古賀（内線4385）</cp:lastModifiedBy>
  <cp:revision>7</cp:revision>
  <cp:lastPrinted>2025-04-10T06:02:00Z</cp:lastPrinted>
  <dcterms:created xsi:type="dcterms:W3CDTF">2025-04-10T00:30:00Z</dcterms:created>
  <dcterms:modified xsi:type="dcterms:W3CDTF">2025-06-10T04:46:00Z</dcterms:modified>
</cp:coreProperties>
</file>