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51" w:rsidRPr="00D65487" w:rsidRDefault="003A5ED0" w:rsidP="00286E51">
      <w:pPr>
        <w:rPr>
          <w:rFonts w:ascii="BIZ UD明朝 Medium" w:eastAsia="BIZ UD明朝 Medium" w:hAnsi="BIZ UD明朝 Medium"/>
          <w:sz w:val="21"/>
          <w:szCs w:val="21"/>
        </w:rPr>
      </w:pPr>
      <w:r w:rsidRPr="00D65487">
        <w:rPr>
          <w:rFonts w:ascii="BIZ UD明朝 Medium" w:eastAsia="BIZ UD明朝 Medium" w:hAnsi="BIZ UD明朝 Medium"/>
          <w:sz w:val="21"/>
          <w:szCs w:val="21"/>
        </w:rPr>
        <w:t>（様式第３号）</w:t>
      </w:r>
    </w:p>
    <w:p w:rsidR="00286E51" w:rsidRPr="00D65487" w:rsidRDefault="00286E51">
      <w:pPr>
        <w:jc w:val="center"/>
        <w:rPr>
          <w:rFonts w:ascii="BIZ UD明朝 Medium" w:eastAsia="BIZ UD明朝 Medium" w:hAnsi="BIZ UD明朝 Medium"/>
          <w:sz w:val="21"/>
          <w:szCs w:val="21"/>
        </w:rPr>
      </w:pPr>
    </w:p>
    <w:p w:rsidR="00814325" w:rsidRPr="00D65487" w:rsidRDefault="00561D4F">
      <w:pPr>
        <w:jc w:val="center"/>
        <w:rPr>
          <w:rFonts w:ascii="BIZ UD明朝 Medium" w:eastAsia="BIZ UD明朝 Medium" w:hAnsi="BIZ UD明朝 Medium"/>
          <w:spacing w:val="2"/>
          <w:sz w:val="21"/>
          <w:szCs w:val="21"/>
        </w:rPr>
      </w:pPr>
      <w:r w:rsidRPr="00D65487">
        <w:rPr>
          <w:rFonts w:ascii="BIZ UD明朝 Medium" w:eastAsia="BIZ UD明朝 Medium" w:hAnsi="BIZ UD明朝 Medium"/>
          <w:sz w:val="21"/>
          <w:szCs w:val="21"/>
        </w:rPr>
        <w:t>参加資格申出書</w:t>
      </w:r>
    </w:p>
    <w:p w:rsidR="00814325" w:rsidRPr="00D65487" w:rsidRDefault="00814325">
      <w:pPr>
        <w:rPr>
          <w:rFonts w:ascii="BIZ UD明朝 Medium" w:eastAsia="BIZ UD明朝 Medium" w:hAnsi="BIZ UD明朝 Medium"/>
          <w:spacing w:val="2"/>
          <w:sz w:val="21"/>
          <w:szCs w:val="21"/>
        </w:rPr>
      </w:pPr>
    </w:p>
    <w:p w:rsidR="00814325" w:rsidRPr="00D65487" w:rsidRDefault="00D65487">
      <w:pPr>
        <w:ind w:left="4770" w:firstLine="1090"/>
        <w:rPr>
          <w:rFonts w:ascii="BIZ UD明朝 Medium" w:eastAsia="BIZ UD明朝 Medium" w:hAnsi="BIZ UD明朝 Medium"/>
          <w:spacing w:val="2"/>
          <w:sz w:val="21"/>
          <w:szCs w:val="21"/>
        </w:rPr>
      </w:pPr>
      <w:r>
        <w:rPr>
          <w:rFonts w:ascii="BIZ UD明朝 Medium" w:eastAsia="BIZ UD明朝 Medium" w:hAnsi="BIZ UD明朝 Medium"/>
          <w:sz w:val="21"/>
          <w:szCs w:val="21"/>
        </w:rPr>
        <w:t>令和７</w:t>
      </w:r>
      <w:r w:rsidR="00561D4F" w:rsidRPr="00D65487">
        <w:rPr>
          <w:rFonts w:ascii="BIZ UD明朝 Medium" w:eastAsia="BIZ UD明朝 Medium" w:hAnsi="BIZ UD明朝 Medium"/>
          <w:sz w:val="21"/>
          <w:szCs w:val="21"/>
        </w:rPr>
        <w:t>年　　月　　　日</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rPr>
          <w:rFonts w:ascii="BIZ UD明朝 Medium" w:eastAsia="BIZ UD明朝 Medium" w:hAnsi="BIZ UD明朝 Medium"/>
          <w:sz w:val="21"/>
          <w:szCs w:val="21"/>
        </w:rPr>
      </w:pPr>
      <w:r w:rsidRPr="00D65487">
        <w:rPr>
          <w:rFonts w:ascii="BIZ UD明朝 Medium" w:eastAsia="BIZ UD明朝 Medium" w:hAnsi="BIZ UD明朝 Medium"/>
          <w:sz w:val="21"/>
          <w:szCs w:val="21"/>
        </w:rPr>
        <w:t>福岡県知事　殿</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ind w:left="4087"/>
        <w:rPr>
          <w:rFonts w:ascii="BIZ UD明朝 Medium" w:eastAsia="BIZ UD明朝 Medium" w:hAnsi="BIZ UD明朝 Medium"/>
          <w:spacing w:val="2"/>
          <w:sz w:val="21"/>
          <w:szCs w:val="21"/>
        </w:rPr>
      </w:pPr>
      <w:r w:rsidRPr="00D65487">
        <w:rPr>
          <w:rFonts w:ascii="BIZ UD明朝 Medium" w:eastAsia="BIZ UD明朝 Medium" w:hAnsi="BIZ UD明朝 Medium"/>
          <w:sz w:val="21"/>
          <w:szCs w:val="21"/>
        </w:rPr>
        <w:t>住　所：</w:t>
      </w:r>
    </w:p>
    <w:p w:rsidR="00814325" w:rsidRPr="00D65487" w:rsidRDefault="00814325">
      <w:pPr>
        <w:ind w:left="4087"/>
        <w:rPr>
          <w:rFonts w:ascii="BIZ UD明朝 Medium" w:eastAsia="BIZ UD明朝 Medium" w:hAnsi="BIZ UD明朝 Medium"/>
          <w:sz w:val="21"/>
          <w:szCs w:val="21"/>
        </w:rPr>
      </w:pPr>
    </w:p>
    <w:p w:rsidR="00814325" w:rsidRPr="00D65487" w:rsidRDefault="00561D4F">
      <w:pPr>
        <w:ind w:left="4087"/>
        <w:rPr>
          <w:rFonts w:ascii="BIZ UD明朝 Medium" w:eastAsia="BIZ UD明朝 Medium" w:hAnsi="BIZ UD明朝 Medium"/>
          <w:sz w:val="21"/>
          <w:szCs w:val="21"/>
        </w:rPr>
      </w:pPr>
      <w:r w:rsidRPr="00D65487">
        <w:rPr>
          <w:rFonts w:ascii="BIZ UD明朝 Medium" w:eastAsia="BIZ UD明朝 Medium" w:hAnsi="BIZ UD明朝 Medium"/>
          <w:sz w:val="21"/>
          <w:szCs w:val="21"/>
        </w:rPr>
        <w:t>事業者名：</w:t>
      </w:r>
    </w:p>
    <w:p w:rsidR="00814325" w:rsidRPr="00D65487" w:rsidRDefault="003A5ED0">
      <w:pPr>
        <w:ind w:left="4087"/>
        <w:rPr>
          <w:rFonts w:ascii="BIZ UD明朝 Medium" w:eastAsia="BIZ UD明朝 Medium" w:hAnsi="BIZ UD明朝 Medium"/>
          <w:spacing w:val="2"/>
          <w:sz w:val="21"/>
          <w:szCs w:val="21"/>
        </w:rPr>
      </w:pPr>
      <w:r w:rsidRPr="00D65487">
        <w:rPr>
          <w:rFonts w:ascii="BIZ UD明朝 Medium" w:eastAsia="BIZ UD明朝 Medium" w:hAnsi="BIZ UD明朝 Medium"/>
          <w:sz w:val="21"/>
          <w:szCs w:val="21"/>
        </w:rPr>
        <w:t>代表者名：</w:t>
      </w: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561D4F">
      <w:pPr>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 xml:space="preserve">　</w:t>
      </w:r>
      <w:r w:rsidR="00D65487" w:rsidRPr="00D65487">
        <w:rPr>
          <w:rFonts w:ascii="BIZ UD明朝 Medium" w:eastAsia="BIZ UD明朝 Medium" w:hAnsi="BIZ UD明朝 Medium" w:cstheme="majorHAnsi"/>
          <w:sz w:val="21"/>
          <w:szCs w:val="21"/>
        </w:rPr>
        <w:t>SNSを活用した県内技術系企業の魅力発信業務</w:t>
      </w:r>
      <w:r w:rsidR="00D65487">
        <w:rPr>
          <w:rFonts w:ascii="BIZ UD明朝 Medium" w:eastAsia="BIZ UD明朝 Medium" w:hAnsi="BIZ UD明朝 Medium"/>
          <w:spacing w:val="2"/>
          <w:sz w:val="21"/>
          <w:szCs w:val="21"/>
        </w:rPr>
        <w:t>に係る募集への参加資格については、令和７</w:t>
      </w:r>
      <w:r w:rsidRPr="00D65487">
        <w:rPr>
          <w:rFonts w:ascii="BIZ UD明朝 Medium" w:eastAsia="BIZ UD明朝 Medium" w:hAnsi="BIZ UD明朝 Medium"/>
          <w:spacing w:val="2"/>
          <w:sz w:val="21"/>
          <w:szCs w:val="21"/>
        </w:rPr>
        <w:t>年　　月　　日現在において、以下のとおり相違ありません。</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１　地方自治法施行令第１６７条の４</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ind w:firstLine="444"/>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該当する　・　該当しない</w:t>
      </w:r>
    </w:p>
    <w:p w:rsidR="00814325" w:rsidRPr="00D65487" w:rsidRDefault="00286E51">
      <w:pPr>
        <w:rPr>
          <w:rFonts w:ascii="BIZ UD明朝 Medium" w:eastAsia="BIZ UD明朝 Medium" w:hAnsi="BIZ UD明朝 Medium"/>
          <w:spacing w:val="2"/>
          <w:sz w:val="21"/>
          <w:szCs w:val="21"/>
        </w:rPr>
      </w:pPr>
      <w:r w:rsidRPr="00D65487">
        <w:rPr>
          <w:rFonts w:ascii="BIZ UD明朝 Medium" w:eastAsia="BIZ UD明朝 Medium" w:hAnsi="BIZ UD明朝 Medium"/>
          <w:noProof/>
          <w:sz w:val="21"/>
          <w:szCs w:val="21"/>
        </w:rPr>
        <mc:AlternateContent>
          <mc:Choice Requires="wps">
            <w:drawing>
              <wp:anchor distT="0" distB="0" distL="114300" distR="114300" simplePos="0" relativeHeight="251656192" behindDoc="0" locked="0" layoutInCell="0" allowOverlap="1">
                <wp:simplePos x="0" y="0"/>
                <wp:positionH relativeFrom="column">
                  <wp:posOffset>-29210</wp:posOffset>
                </wp:positionH>
                <wp:positionV relativeFrom="paragraph">
                  <wp:posOffset>40005</wp:posOffset>
                </wp:positionV>
                <wp:extent cx="5534660" cy="1403985"/>
                <wp:effectExtent l="0" t="0" r="27940" b="24765"/>
                <wp:wrapNone/>
                <wp:docPr id="2" name="枠2"/>
                <wp:cNvGraphicFramePr/>
                <a:graphic xmlns:a="http://schemas.openxmlformats.org/drawingml/2006/main">
                  <a:graphicData uri="http://schemas.microsoft.com/office/word/2010/wordprocessingShape">
                    <wps:wsp>
                      <wps:cNvSpPr txBox="1"/>
                      <wps:spPr>
                        <a:xfrm>
                          <a:off x="0" y="0"/>
                          <a:ext cx="5534660" cy="1403985"/>
                        </a:xfrm>
                        <a:prstGeom prst="rect">
                          <a:avLst/>
                        </a:prstGeom>
                        <a:solidFill>
                          <a:srgbClr val="FFFFFF"/>
                        </a:solidFill>
                        <a:ln w="635">
                          <a:solidFill>
                            <a:srgbClr val="000000"/>
                          </a:solidFill>
                        </a:ln>
                      </wps:spPr>
                      <wps:txbx>
                        <w:txbxContent>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（参考：地方自治法施行令第１６７条の４（抜粋））</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１　普通地方公共団体は、特別の理由がある場合を除くほか、一般競争入札に次の各号のいずれかに該当する者を参加させることができない。</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一　当該入札に係る契約を締結する能力を有しない者</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二　破産手続開始の決定を受けて復権を得ない者</w:t>
                            </w:r>
                          </w:p>
                          <w:p w:rsidR="00814325" w:rsidRPr="00D65487" w:rsidRDefault="00561D4F">
                            <w:pPr>
                              <w:pStyle w:val="af1"/>
                              <w:spacing w:line="280" w:lineRule="exact"/>
                              <w:ind w:left="218" w:hanging="218"/>
                              <w:rPr>
                                <w:rFonts w:ascii="BIZ UD明朝 Medium" w:eastAsia="BIZ UD明朝 Medium" w:hAnsi="BIZ UD明朝 Medium"/>
                              </w:rPr>
                            </w:pPr>
                            <w:r w:rsidRPr="00D65487">
                              <w:rPr>
                                <w:rFonts w:ascii="BIZ UD明朝 Medium" w:eastAsia="BIZ UD明朝 Medium" w:hAnsi="BIZ UD明朝 Medium"/>
                              </w:rPr>
                              <w:t>三　暴力団員による不当な行為の防止等に関する法律（平成三年法律第七十七号）第三十二条第一項各号に掲げる者</w:t>
                            </w:r>
                          </w:p>
                        </w:txbxContent>
                      </wps:txbx>
                      <wps:bodyPr lIns="91440" tIns="45720" rIns="91440" bIns="4572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枠2" o:spid="_x0000_s1026" type="#_x0000_t202" style="position:absolute;margin-left:-2.3pt;margin-top:3.15pt;width:435.8pt;height:110.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" o:allowincell="f" strokeweight=".05pt">
                <v:textbox>
                  <w:txbxContent>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（参考：地方自治法施行令第１６７条の４（抜粋））</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１　普通地方公共団体は、特別の理由がある場合を除くほか、一般競争入札に次の各号のいずれかに該当する者を参加させることができない。</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一　当該入札に係る契約を締結する能力を有しない者</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二　破産手続開始の決定を受けて復権を得ない者</w:t>
                      </w:r>
                    </w:p>
                    <w:p w:rsidR="00814325" w:rsidRPr="00D65487" w:rsidRDefault="00561D4F">
                      <w:pPr>
                        <w:pStyle w:val="af1"/>
                        <w:spacing w:line="280" w:lineRule="exact"/>
                        <w:ind w:left="218" w:hanging="218"/>
                        <w:rPr>
                          <w:rFonts w:ascii="BIZ UD明朝 Medium" w:eastAsia="BIZ UD明朝 Medium" w:hAnsi="BIZ UD明朝 Medium"/>
                        </w:rPr>
                      </w:pPr>
                      <w:r w:rsidRPr="00D65487">
                        <w:rPr>
                          <w:rFonts w:ascii="BIZ UD明朝 Medium" w:eastAsia="BIZ UD明朝 Medium" w:hAnsi="BIZ UD明朝 Medium"/>
                        </w:rPr>
                        <w:t>三　暴力団員による不当な行為の防止等に関する法律（平成三年法律第七十七号）第三十二条第一項各号に掲げる者</w:t>
                      </w:r>
                    </w:p>
                  </w:txbxContent>
                </v:textbox>
              </v:shape>
            </w:pict>
          </mc:Fallback>
        </mc:AlternateContent>
      </w: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561D4F">
      <w:pPr>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２　更生手続開始又は再生手続開始の申立て</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ind w:firstLine="444"/>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申立てを行っている　・　申立てを行っていない</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３　所在自治体（都道府県）から指名停止</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ind w:firstLine="444"/>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指名停止期間中である　・　指名停止期間中でない</w:t>
      </w:r>
    </w:p>
    <w:p w:rsidR="00814325" w:rsidRPr="00D65487" w:rsidRDefault="00814325">
      <w:pPr>
        <w:widowControl/>
        <w:textAlignment w:val="auto"/>
        <w:rPr>
          <w:rFonts w:ascii="BIZ UD明朝 Medium" w:eastAsia="BIZ UD明朝 Medium" w:hAnsi="BIZ UD明朝 Medium"/>
          <w:spacing w:val="2"/>
          <w:sz w:val="21"/>
          <w:szCs w:val="21"/>
        </w:rPr>
      </w:pPr>
    </w:p>
    <w:p w:rsidR="00814325" w:rsidRPr="00D65487" w:rsidRDefault="00561D4F">
      <w:pPr>
        <w:widowControl/>
        <w:ind w:left="222" w:hanging="222"/>
        <w:textAlignment w:val="auto"/>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４　所在地自治体（都道府県）の暴力団排除条例に定める暴力団員又は暴力団若しくは暴力団員と密接な関係</w:t>
      </w:r>
    </w:p>
    <w:p w:rsidR="00814325" w:rsidRPr="00D65487" w:rsidRDefault="00814325">
      <w:pPr>
        <w:widowControl/>
        <w:textAlignment w:val="auto"/>
        <w:rPr>
          <w:rFonts w:ascii="BIZ UD明朝 Medium" w:eastAsia="BIZ UD明朝 Medium" w:hAnsi="BIZ UD明朝 Medium"/>
          <w:spacing w:val="2"/>
          <w:sz w:val="21"/>
          <w:szCs w:val="21"/>
        </w:rPr>
      </w:pPr>
    </w:p>
    <w:p w:rsidR="00814325" w:rsidRPr="00D65487" w:rsidRDefault="00561D4F">
      <w:pPr>
        <w:widowControl/>
        <w:textAlignment w:val="auto"/>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 xml:space="preserve">　　関係を有する　・　関係を有しない</w:t>
      </w:r>
    </w:p>
    <w:p w:rsidR="00814325" w:rsidRPr="00D65487" w:rsidRDefault="00814325">
      <w:pPr>
        <w:widowControl/>
        <w:textAlignment w:val="auto"/>
        <w:rPr>
          <w:rFonts w:ascii="BIZ UD明朝 Medium" w:eastAsia="BIZ UD明朝 Medium" w:hAnsi="BIZ UD明朝 Medium"/>
          <w:spacing w:val="2"/>
          <w:sz w:val="21"/>
          <w:szCs w:val="21"/>
        </w:rPr>
      </w:pPr>
    </w:p>
    <w:p w:rsidR="00561D4F" w:rsidRPr="00D65487" w:rsidRDefault="003A5ED0" w:rsidP="003A5ED0">
      <w:pPr>
        <w:rPr>
          <w:rFonts w:ascii="BIZ UD明朝 Medium" w:eastAsia="BIZ UD明朝 Medium" w:hAnsi="BIZ UD明朝 Medium"/>
          <w:sz w:val="21"/>
          <w:szCs w:val="21"/>
        </w:rPr>
      </w:pPr>
      <w:r w:rsidRPr="00D65487">
        <w:rPr>
          <w:rFonts w:ascii="BIZ UD明朝 Medium" w:eastAsia="BIZ UD明朝 Medium" w:hAnsi="BIZ UD明朝 Medium"/>
          <w:sz w:val="21"/>
          <w:szCs w:val="21"/>
        </w:rPr>
        <w:lastRenderedPageBreak/>
        <w:t>（様式第３号）</w:t>
      </w:r>
    </w:p>
    <w:p w:rsidR="003A5ED0" w:rsidRPr="00D65487" w:rsidRDefault="003A5ED0">
      <w:pPr>
        <w:jc w:val="center"/>
        <w:rPr>
          <w:rFonts w:ascii="BIZ UD明朝 Medium" w:eastAsia="BIZ UD明朝 Medium" w:hAnsi="BIZ UD明朝 Medium"/>
          <w:sz w:val="21"/>
          <w:szCs w:val="21"/>
        </w:rPr>
      </w:pPr>
    </w:p>
    <w:p w:rsidR="00814325" w:rsidRPr="00D65487" w:rsidRDefault="00561D4F">
      <w:pPr>
        <w:jc w:val="center"/>
        <w:rPr>
          <w:rFonts w:ascii="BIZ UD明朝 Medium" w:eastAsia="BIZ UD明朝 Medium" w:hAnsi="BIZ UD明朝 Medium"/>
          <w:spacing w:val="2"/>
          <w:sz w:val="21"/>
          <w:szCs w:val="21"/>
        </w:rPr>
      </w:pPr>
      <w:r w:rsidRPr="00D65487">
        <w:rPr>
          <w:rFonts w:ascii="BIZ UD明朝 Medium" w:eastAsia="BIZ UD明朝 Medium" w:hAnsi="BIZ UD明朝 Medium"/>
          <w:sz w:val="21"/>
          <w:szCs w:val="21"/>
        </w:rPr>
        <w:t>参加資格申出書（記入例）</w:t>
      </w:r>
    </w:p>
    <w:p w:rsidR="00814325" w:rsidRPr="00D65487" w:rsidRDefault="00814325">
      <w:pPr>
        <w:rPr>
          <w:rFonts w:ascii="BIZ UD明朝 Medium" w:eastAsia="BIZ UD明朝 Medium" w:hAnsi="BIZ UD明朝 Medium"/>
          <w:spacing w:val="2"/>
          <w:sz w:val="21"/>
          <w:szCs w:val="21"/>
        </w:rPr>
      </w:pPr>
    </w:p>
    <w:p w:rsidR="00814325" w:rsidRPr="00D65487" w:rsidRDefault="00D65487" w:rsidP="003A5ED0">
      <w:pPr>
        <w:ind w:left="4770" w:firstLineChars="500" w:firstLine="1190"/>
        <w:rPr>
          <w:rFonts w:ascii="BIZ UD明朝 Medium" w:eastAsia="BIZ UD明朝 Medium" w:hAnsi="BIZ UD明朝 Medium"/>
          <w:spacing w:val="2"/>
          <w:sz w:val="21"/>
          <w:szCs w:val="21"/>
        </w:rPr>
      </w:pPr>
      <w:r>
        <w:rPr>
          <w:rFonts w:ascii="BIZ UD明朝 Medium" w:eastAsia="BIZ UD明朝 Medium" w:hAnsi="BIZ UD明朝 Medium"/>
          <w:sz w:val="21"/>
          <w:szCs w:val="21"/>
        </w:rPr>
        <w:t>令和７</w:t>
      </w:r>
      <w:r w:rsidR="00561D4F" w:rsidRPr="00D65487">
        <w:rPr>
          <w:rFonts w:ascii="BIZ UD明朝 Medium" w:eastAsia="BIZ UD明朝 Medium" w:hAnsi="BIZ UD明朝 Medium"/>
          <w:sz w:val="21"/>
          <w:szCs w:val="21"/>
        </w:rPr>
        <w:t>年　　月　　　日</w:t>
      </w:r>
    </w:p>
    <w:p w:rsidR="00814325" w:rsidRPr="00D65487" w:rsidRDefault="00561D4F">
      <w:pPr>
        <w:rPr>
          <w:rFonts w:ascii="BIZ UD明朝 Medium" w:eastAsia="BIZ UD明朝 Medium" w:hAnsi="BIZ UD明朝 Medium"/>
          <w:spacing w:val="2"/>
          <w:sz w:val="21"/>
          <w:szCs w:val="21"/>
        </w:rPr>
      </w:pPr>
      <w:r w:rsidRPr="00D65487">
        <w:rPr>
          <w:rFonts w:ascii="BIZ UD明朝 Medium" w:eastAsia="BIZ UD明朝 Medium" w:hAnsi="BIZ UD明朝 Medium"/>
          <w:noProof/>
          <w:spacing w:val="2"/>
          <w:sz w:val="21"/>
          <w:szCs w:val="21"/>
        </w:rPr>
        <mc:AlternateContent>
          <mc:Choice Requires="wps">
            <w:drawing>
              <wp:anchor distT="0" distB="0" distL="114300" distR="114300" simplePos="0" relativeHeight="7" behindDoc="0" locked="0" layoutInCell="0" allowOverlap="1">
                <wp:simplePos x="0" y="0"/>
                <wp:positionH relativeFrom="column">
                  <wp:posOffset>1348753</wp:posOffset>
                </wp:positionH>
                <wp:positionV relativeFrom="paragraph">
                  <wp:posOffset>40938</wp:posOffset>
                </wp:positionV>
                <wp:extent cx="2603241" cy="765033"/>
                <wp:effectExtent l="0" t="38100" r="64135" b="35560"/>
                <wp:wrapNone/>
                <wp:docPr id="4" name="直線矢印コネクタ 4"/>
                <wp:cNvGraphicFramePr/>
                <a:graphic xmlns:a="http://schemas.openxmlformats.org/drawingml/2006/main">
                  <a:graphicData uri="http://schemas.microsoft.com/office/word/2010/wordprocessingShape">
                    <wps:wsp>
                      <wps:cNvCnPr/>
                      <wps:spPr>
                        <a:xfrm flipV="1">
                          <a:off x="0" y="0"/>
                          <a:ext cx="2603241" cy="765033"/>
                        </a:xfrm>
                        <a:prstGeom prst="straightConnector1">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type w14:anchorId="2C35BCCE" id="_x0000_t32" coordsize="21600,21600" o:spt="32" o:oned="t" path="m,l21600,21600e" filled="f">
                <v:path arrowok="t" fillok="f" o:connecttype="none"/>
                <o:lock v:ext="edit" shapetype="t"/>
              </v:shapetype>
              <v:shape id="直線矢印コネクタ 4" o:spid="_x0000_s1026" type="#_x0000_t32" style="position:absolute;left:0;text-align:left;margin-left:106.2pt;margin-top:3.2pt;width:205pt;height:60.25pt;flip:y;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" o:allowincell="f" strokeweight="0">
                <v:stroke endarrow="block"/>
              </v:shape>
            </w:pict>
          </mc:Fallback>
        </mc:AlternateContent>
      </w:r>
    </w:p>
    <w:p w:rsidR="00814325" w:rsidRPr="00D65487" w:rsidRDefault="00561D4F">
      <w:pPr>
        <w:rPr>
          <w:rFonts w:ascii="BIZ UD明朝 Medium" w:eastAsia="BIZ UD明朝 Medium" w:hAnsi="BIZ UD明朝 Medium"/>
          <w:sz w:val="21"/>
          <w:szCs w:val="21"/>
        </w:rPr>
      </w:pPr>
      <w:r w:rsidRPr="00D65487">
        <w:rPr>
          <w:rFonts w:ascii="BIZ UD明朝 Medium" w:eastAsia="BIZ UD明朝 Medium" w:hAnsi="BIZ UD明朝 Medium"/>
          <w:sz w:val="21"/>
          <w:szCs w:val="21"/>
        </w:rPr>
        <w:t>福岡県知事　殿</w:t>
      </w:r>
    </w:p>
    <w:p w:rsidR="00814325" w:rsidRPr="00D65487" w:rsidRDefault="00814325">
      <w:pPr>
        <w:rPr>
          <w:rFonts w:ascii="BIZ UD明朝 Medium" w:eastAsia="BIZ UD明朝 Medium" w:hAnsi="BIZ UD明朝 Medium"/>
          <w:spacing w:val="2"/>
          <w:sz w:val="21"/>
          <w:szCs w:val="21"/>
        </w:rPr>
      </w:pPr>
    </w:p>
    <w:p w:rsidR="00814325" w:rsidRPr="00D65487" w:rsidRDefault="004A552E">
      <w:pPr>
        <w:ind w:left="4087"/>
        <w:rPr>
          <w:rFonts w:ascii="BIZ UD明朝 Medium" w:eastAsia="BIZ UD明朝 Medium" w:hAnsi="BIZ UD明朝 Medium"/>
          <w:spacing w:val="2"/>
          <w:sz w:val="21"/>
          <w:szCs w:val="21"/>
        </w:rPr>
      </w:pPr>
      <w:r w:rsidRPr="00D65487">
        <w:rPr>
          <w:rFonts w:ascii="BIZ UD明朝 Medium" w:eastAsia="BIZ UD明朝 Medium" w:hAnsi="BIZ UD明朝 Medium"/>
          <w:noProof/>
          <w:sz w:val="21"/>
          <w:szCs w:val="21"/>
        </w:rPr>
        <mc:AlternateContent>
          <mc:Choice Requires="wps">
            <w:drawing>
              <wp:anchor distT="0" distB="0" distL="114300" distR="114300" simplePos="0" relativeHeight="6" behindDoc="0" locked="0" layoutInCell="0" allowOverlap="1">
                <wp:simplePos x="0" y="0"/>
                <wp:positionH relativeFrom="column">
                  <wp:posOffset>583643</wp:posOffset>
                </wp:positionH>
                <wp:positionV relativeFrom="paragraph">
                  <wp:posOffset>156054</wp:posOffset>
                </wp:positionV>
                <wp:extent cx="1611228" cy="546735"/>
                <wp:effectExtent l="0" t="0" r="27305" b="24765"/>
                <wp:wrapNone/>
                <wp:docPr id="7" name="枠5"/>
                <wp:cNvGraphicFramePr/>
                <a:graphic xmlns:a="http://schemas.openxmlformats.org/drawingml/2006/main">
                  <a:graphicData uri="http://schemas.microsoft.com/office/word/2010/wordprocessingShape">
                    <wps:wsp>
                      <wps:cNvSpPr txBox="1"/>
                      <wps:spPr>
                        <a:xfrm>
                          <a:off x="0" y="0"/>
                          <a:ext cx="1611228" cy="546735"/>
                        </a:xfrm>
                        <a:prstGeom prst="rect">
                          <a:avLst/>
                        </a:prstGeom>
                        <a:solidFill>
                          <a:srgbClr val="FFFFFF"/>
                        </a:solidFill>
                        <a:ln w="635">
                          <a:solidFill>
                            <a:srgbClr val="000000"/>
                          </a:solidFill>
                        </a:ln>
                      </wps:spPr>
                      <wps:txbx>
                        <w:txbxContent>
                          <w:p w:rsidR="00814325" w:rsidRPr="00D65487" w:rsidRDefault="00561D4F">
                            <w:pPr>
                              <w:pStyle w:val="af1"/>
                              <w:rPr>
                                <w:rFonts w:ascii="BIZ UD明朝 Medium" w:eastAsia="BIZ UD明朝 Medium" w:hAnsi="BIZ UD明朝 Medium"/>
                              </w:rPr>
                            </w:pPr>
                            <w:r w:rsidRPr="00D65487">
                              <w:rPr>
                                <w:rFonts w:ascii="BIZ UD明朝 Medium" w:eastAsia="BIZ UD明朝 Medium" w:hAnsi="BIZ UD明朝 Medium"/>
                              </w:rPr>
                              <w:t>日付は</w:t>
                            </w:r>
                            <w:r w:rsidR="00D65487">
                              <w:rPr>
                                <w:rFonts w:ascii="BIZ UD明朝 Medium" w:eastAsia="BIZ UD明朝 Medium" w:hAnsi="BIZ UD明朝 Medium" w:hint="eastAsia"/>
                              </w:rPr>
                              <w:t>７</w:t>
                            </w:r>
                            <w:r w:rsidRPr="00D65487">
                              <w:rPr>
                                <w:rFonts w:ascii="BIZ UD明朝 Medium" w:eastAsia="BIZ UD明朝 Medium" w:hAnsi="BIZ UD明朝 Medium"/>
                              </w:rPr>
                              <w:t>月</w:t>
                            </w:r>
                            <w:r w:rsidR="00D65487">
                              <w:rPr>
                                <w:rFonts w:ascii="BIZ UD明朝 Medium" w:eastAsia="BIZ UD明朝 Medium" w:hAnsi="BIZ UD明朝 Medium" w:hint="eastAsia"/>
                              </w:rPr>
                              <w:t>３</w:t>
                            </w:r>
                            <w:bookmarkStart w:id="0" w:name="_GoBack"/>
                            <w:bookmarkEnd w:id="0"/>
                            <w:r w:rsidRPr="00D65487">
                              <w:rPr>
                                <w:rFonts w:ascii="BIZ UD明朝 Medium" w:eastAsia="BIZ UD明朝 Medium" w:hAnsi="BIZ UD明朝 Medium"/>
                              </w:rPr>
                              <w:t>日までの提出日を記入のこと</w:t>
                            </w:r>
                          </w:p>
                        </w:txbxContent>
                      </wps:txbx>
                      <wps:bodyPr wrap="square" lIns="91440" tIns="45720" rIns="91440" bIns="45720" anchor="t">
                        <a:noAutofit/>
                      </wps:bodyPr>
                    </wps:wsp>
                  </a:graphicData>
                </a:graphic>
                <wp14:sizeRelH relativeFrom="margin">
                  <wp14:pctWidth>0</wp14:pctWidth>
                </wp14:sizeRelH>
              </wp:anchor>
            </w:drawing>
          </mc:Choice>
          <mc:Fallback>
            <w:pict>
              <v:shape id="枠5" o:spid="_x0000_s1027" type="#_x0000_t202" style="position:absolute;left:0;text-align:left;margin-left:45.95pt;margin-top:12.3pt;width:126.85pt;height:43.05pt;z-index: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" o:allowincell="f" strokeweight=".05pt">
                <v:textbox>
                  <w:txbxContent>
                    <w:p w:rsidR="00814325" w:rsidRPr="00D65487" w:rsidRDefault="00561D4F">
                      <w:pPr>
                        <w:pStyle w:val="af1"/>
                        <w:rPr>
                          <w:rFonts w:ascii="BIZ UD明朝 Medium" w:eastAsia="BIZ UD明朝 Medium" w:hAnsi="BIZ UD明朝 Medium"/>
                        </w:rPr>
                      </w:pPr>
                      <w:r w:rsidRPr="00D65487">
                        <w:rPr>
                          <w:rFonts w:ascii="BIZ UD明朝 Medium" w:eastAsia="BIZ UD明朝 Medium" w:hAnsi="BIZ UD明朝 Medium"/>
                        </w:rPr>
                        <w:t>日付は</w:t>
                      </w:r>
                      <w:r w:rsidR="00D65487">
                        <w:rPr>
                          <w:rFonts w:ascii="BIZ UD明朝 Medium" w:eastAsia="BIZ UD明朝 Medium" w:hAnsi="BIZ UD明朝 Medium" w:hint="eastAsia"/>
                        </w:rPr>
                        <w:t>７</w:t>
                      </w:r>
                      <w:r w:rsidRPr="00D65487">
                        <w:rPr>
                          <w:rFonts w:ascii="BIZ UD明朝 Medium" w:eastAsia="BIZ UD明朝 Medium" w:hAnsi="BIZ UD明朝 Medium"/>
                        </w:rPr>
                        <w:t>月</w:t>
                      </w:r>
                      <w:r w:rsidR="00D65487">
                        <w:rPr>
                          <w:rFonts w:ascii="BIZ UD明朝 Medium" w:eastAsia="BIZ UD明朝 Medium" w:hAnsi="BIZ UD明朝 Medium" w:hint="eastAsia"/>
                        </w:rPr>
                        <w:t>３</w:t>
                      </w:r>
                      <w:bookmarkStart w:id="1" w:name="_GoBack"/>
                      <w:bookmarkEnd w:id="1"/>
                      <w:r w:rsidRPr="00D65487">
                        <w:rPr>
                          <w:rFonts w:ascii="BIZ UD明朝 Medium" w:eastAsia="BIZ UD明朝 Medium" w:hAnsi="BIZ UD明朝 Medium"/>
                        </w:rPr>
                        <w:t>日までの提出日を記入のこと</w:t>
                      </w:r>
                    </w:p>
                  </w:txbxContent>
                </v:textbox>
              </v:shape>
            </w:pict>
          </mc:Fallback>
        </mc:AlternateContent>
      </w:r>
      <w:r w:rsidR="00561D4F" w:rsidRPr="00D65487">
        <w:rPr>
          <w:rFonts w:ascii="BIZ UD明朝 Medium" w:eastAsia="BIZ UD明朝 Medium" w:hAnsi="BIZ UD明朝 Medium"/>
          <w:sz w:val="21"/>
          <w:szCs w:val="21"/>
        </w:rPr>
        <w:t>住　所：</w:t>
      </w:r>
    </w:p>
    <w:p w:rsidR="00814325" w:rsidRPr="00D65487" w:rsidRDefault="00814325">
      <w:pPr>
        <w:ind w:left="4087"/>
        <w:rPr>
          <w:rFonts w:ascii="BIZ UD明朝 Medium" w:eastAsia="BIZ UD明朝 Medium" w:hAnsi="BIZ UD明朝 Medium"/>
          <w:sz w:val="21"/>
          <w:szCs w:val="21"/>
        </w:rPr>
      </w:pPr>
    </w:p>
    <w:p w:rsidR="00814325" w:rsidRPr="00D65487" w:rsidRDefault="003A5ED0">
      <w:pPr>
        <w:ind w:left="4087"/>
        <w:rPr>
          <w:rFonts w:ascii="BIZ UD明朝 Medium" w:eastAsia="BIZ UD明朝 Medium" w:hAnsi="BIZ UD明朝 Medium"/>
          <w:sz w:val="21"/>
          <w:szCs w:val="21"/>
        </w:rPr>
      </w:pPr>
      <w:r w:rsidRPr="00D65487">
        <w:rPr>
          <w:rFonts w:ascii="BIZ UD明朝 Medium" w:eastAsia="BIZ UD明朝 Medium" w:hAnsi="BIZ UD明朝 Medium"/>
          <w:noProof/>
          <w:sz w:val="21"/>
          <w:szCs w:val="21"/>
        </w:rPr>
        <mc:AlternateContent>
          <mc:Choice Requires="wps">
            <w:drawing>
              <wp:anchor distT="0" distB="0" distL="114300" distR="114300" simplePos="0" relativeHeight="251659264" behindDoc="0" locked="0" layoutInCell="1" allowOverlap="1">
                <wp:simplePos x="0" y="0"/>
                <wp:positionH relativeFrom="margin">
                  <wp:posOffset>5064760</wp:posOffset>
                </wp:positionH>
                <wp:positionV relativeFrom="paragraph">
                  <wp:posOffset>99254</wp:posOffset>
                </wp:positionV>
                <wp:extent cx="523240" cy="494030"/>
                <wp:effectExtent l="0" t="0" r="10160" b="20320"/>
                <wp:wrapNone/>
                <wp:docPr id="8" name="テキスト ボックス 8"/>
                <wp:cNvGraphicFramePr/>
                <a:graphic xmlns:a="http://schemas.openxmlformats.org/drawingml/2006/main">
                  <a:graphicData uri="http://schemas.microsoft.com/office/word/2010/wordprocessingShape">
                    <wps:wsp>
                      <wps:cNvSpPr txBox="1"/>
                      <wps:spPr>
                        <a:xfrm>
                          <a:off x="0" y="0"/>
                          <a:ext cx="523240" cy="494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ED0" w:rsidRPr="003A5ED0" w:rsidRDefault="003A5ED0" w:rsidP="003A5ED0">
                            <w:pPr>
                              <w:jc w:val="center"/>
                              <w:rPr>
                                <w:sz w:val="20"/>
                              </w:rPr>
                            </w:pPr>
                            <w:r w:rsidRPr="003A5ED0">
                              <w:rPr>
                                <w:rFonts w:hint="eastAsia"/>
                                <w:sz w:val="20"/>
                              </w:rPr>
                              <w:t>押印</w:t>
                            </w:r>
                          </w:p>
                          <w:p w:rsidR="003A5ED0" w:rsidRPr="003A5ED0" w:rsidRDefault="003A5ED0" w:rsidP="003A5ED0">
                            <w:pPr>
                              <w:jc w:val="center"/>
                              <w:rPr>
                                <w:sz w:val="20"/>
                              </w:rPr>
                            </w:pPr>
                            <w:r w:rsidRPr="003A5ED0">
                              <w:rPr>
                                <w:rFonts w:hint="eastAsia"/>
                                <w:sz w:val="20"/>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398.8pt;margin-top:7.8pt;width:41.2pt;height:3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" fillcolor="white [3201]" strokeweight=".5pt">
                <v:textbox>
                  <w:txbxContent>
                    <w:p w:rsidR="003A5ED0" w:rsidRPr="003A5ED0" w:rsidRDefault="003A5ED0" w:rsidP="003A5ED0">
                      <w:pPr>
                        <w:jc w:val="center"/>
                        <w:rPr>
                          <w:sz w:val="20"/>
                        </w:rPr>
                      </w:pPr>
                      <w:r w:rsidRPr="003A5ED0">
                        <w:rPr>
                          <w:rFonts w:hint="eastAsia"/>
                          <w:sz w:val="20"/>
                        </w:rPr>
                        <w:t>押印</w:t>
                      </w:r>
                    </w:p>
                    <w:p w:rsidR="003A5ED0" w:rsidRPr="003A5ED0" w:rsidRDefault="003A5ED0" w:rsidP="003A5ED0">
                      <w:pPr>
                        <w:jc w:val="center"/>
                        <w:rPr>
                          <w:sz w:val="20"/>
                        </w:rPr>
                      </w:pPr>
                      <w:r w:rsidRPr="003A5ED0">
                        <w:rPr>
                          <w:rFonts w:hint="eastAsia"/>
                          <w:sz w:val="20"/>
                        </w:rPr>
                        <w:t>不要</w:t>
                      </w:r>
                    </w:p>
                  </w:txbxContent>
                </v:textbox>
                <w10:wrap anchorx="margin"/>
              </v:shape>
            </w:pict>
          </mc:Fallback>
        </mc:AlternateContent>
      </w:r>
      <w:r w:rsidR="00561D4F" w:rsidRPr="00D65487">
        <w:rPr>
          <w:rFonts w:ascii="BIZ UD明朝 Medium" w:eastAsia="BIZ UD明朝 Medium" w:hAnsi="BIZ UD明朝 Medium"/>
          <w:sz w:val="21"/>
          <w:szCs w:val="21"/>
        </w:rPr>
        <w:t>事業者名：</w:t>
      </w:r>
    </w:p>
    <w:p w:rsidR="00814325" w:rsidRPr="00D65487" w:rsidRDefault="00561D4F">
      <w:pPr>
        <w:ind w:left="4087"/>
        <w:rPr>
          <w:rFonts w:ascii="BIZ UD明朝 Medium" w:eastAsia="BIZ UD明朝 Medium" w:hAnsi="BIZ UD明朝 Medium"/>
          <w:spacing w:val="2"/>
          <w:sz w:val="21"/>
          <w:szCs w:val="21"/>
        </w:rPr>
      </w:pPr>
      <w:r w:rsidRPr="00D65487">
        <w:rPr>
          <w:rFonts w:ascii="BIZ UD明朝 Medium" w:eastAsia="BIZ UD明朝 Medium" w:hAnsi="BIZ UD明朝 Medium"/>
          <w:noProof/>
          <w:sz w:val="21"/>
          <w:szCs w:val="21"/>
        </w:rPr>
        <mc:AlternateContent>
          <mc:Choice Requires="wps">
            <w:drawing>
              <wp:anchor distT="0" distB="0" distL="114300" distR="114300" simplePos="0" relativeHeight="8" behindDoc="0" locked="0" layoutInCell="0" allowOverlap="1">
                <wp:simplePos x="0" y="0"/>
                <wp:positionH relativeFrom="column">
                  <wp:posOffset>1367414</wp:posOffset>
                </wp:positionH>
                <wp:positionV relativeFrom="paragraph">
                  <wp:posOffset>28575</wp:posOffset>
                </wp:positionV>
                <wp:extent cx="130629" cy="923731"/>
                <wp:effectExtent l="0" t="0" r="60325" b="48260"/>
                <wp:wrapNone/>
                <wp:docPr id="5" name="直線矢印コネクタ 5"/>
                <wp:cNvGraphicFramePr/>
                <a:graphic xmlns:a="http://schemas.openxmlformats.org/drawingml/2006/main">
                  <a:graphicData uri="http://schemas.microsoft.com/office/word/2010/wordprocessingShape">
                    <wps:wsp>
                      <wps:cNvCnPr/>
                      <wps:spPr>
                        <a:xfrm>
                          <a:off x="0" y="0"/>
                          <a:ext cx="130629" cy="923731"/>
                        </a:xfrm>
                        <a:prstGeom prst="straightConnector1">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3CB4AF17" id="直線矢印コネクタ 5" o:spid="_x0000_s1026" type="#_x0000_t32" style="position:absolute;left:0;text-align:left;margin-left:107.65pt;margin-top:2.25pt;width:10.3pt;height:72.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" o:allowincell="f" strokeweight="0">
                <v:stroke endarrow="block"/>
              </v:shape>
            </w:pict>
          </mc:Fallback>
        </mc:AlternateContent>
      </w:r>
      <w:r w:rsidR="003A5ED0" w:rsidRPr="00D65487">
        <w:rPr>
          <w:rFonts w:ascii="BIZ UD明朝 Medium" w:eastAsia="BIZ UD明朝 Medium" w:hAnsi="BIZ UD明朝 Medium"/>
          <w:sz w:val="21"/>
          <w:szCs w:val="21"/>
        </w:rPr>
        <w:t>代表者名：</w:t>
      </w: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561D4F" w:rsidP="00561D4F">
      <w:pPr>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 xml:space="preserve">　</w:t>
      </w:r>
      <w:r w:rsidR="00D65487" w:rsidRPr="00D65487">
        <w:rPr>
          <w:rFonts w:ascii="BIZ UD明朝 Medium" w:eastAsia="BIZ UD明朝 Medium" w:hAnsi="BIZ UD明朝 Medium" w:cstheme="majorHAnsi"/>
          <w:sz w:val="21"/>
          <w:szCs w:val="21"/>
        </w:rPr>
        <w:t>SNSを活用した県内技術系企業の魅力発信業務に係る募集への参加資格については、令和７年　　月　　日現在において、</w:t>
      </w:r>
      <w:r w:rsidRPr="00D65487">
        <w:rPr>
          <w:rFonts w:ascii="BIZ UD明朝 Medium" w:eastAsia="BIZ UD明朝 Medium" w:hAnsi="BIZ UD明朝 Medium"/>
          <w:spacing w:val="2"/>
          <w:sz w:val="21"/>
          <w:szCs w:val="21"/>
        </w:rPr>
        <w:t>以下のとおり相違ありません。</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１　地方自治法施行令第１６７条の４</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ind w:firstLine="444"/>
        <w:rPr>
          <w:rFonts w:ascii="BIZ UD明朝 Medium" w:eastAsia="BIZ UD明朝 Medium" w:hAnsi="BIZ UD明朝 Medium"/>
          <w:spacing w:val="2"/>
          <w:sz w:val="21"/>
          <w:szCs w:val="21"/>
        </w:rPr>
      </w:pPr>
      <w:r w:rsidRPr="00D65487">
        <w:rPr>
          <w:rFonts w:ascii="BIZ UD明朝 Medium" w:eastAsia="BIZ UD明朝 Medium" w:hAnsi="BIZ UD明朝 Medium"/>
          <w:dstrike/>
          <w:spacing w:val="2"/>
          <w:sz w:val="21"/>
          <w:szCs w:val="21"/>
        </w:rPr>
        <w:t>該当する</w:t>
      </w:r>
      <w:r w:rsidRPr="00D65487">
        <w:rPr>
          <w:rFonts w:ascii="BIZ UD明朝 Medium" w:eastAsia="BIZ UD明朝 Medium" w:hAnsi="BIZ UD明朝 Medium"/>
          <w:spacing w:val="2"/>
          <w:sz w:val="21"/>
          <w:szCs w:val="21"/>
        </w:rPr>
        <w:t xml:space="preserve">　・　該当しない</w:t>
      </w:r>
    </w:p>
    <w:p w:rsidR="00814325" w:rsidRPr="00D65487" w:rsidRDefault="00561D4F">
      <w:pPr>
        <w:rPr>
          <w:rFonts w:ascii="BIZ UD明朝 Medium" w:eastAsia="BIZ UD明朝 Medium" w:hAnsi="BIZ UD明朝 Medium"/>
          <w:spacing w:val="2"/>
          <w:sz w:val="21"/>
          <w:szCs w:val="21"/>
        </w:rPr>
      </w:pPr>
      <w:r w:rsidRPr="00D65487">
        <w:rPr>
          <w:rFonts w:ascii="BIZ UD明朝 Medium" w:eastAsia="BIZ UD明朝 Medium" w:hAnsi="BIZ UD明朝 Medium"/>
          <w:noProof/>
          <w:sz w:val="21"/>
          <w:szCs w:val="21"/>
        </w:rPr>
        <mc:AlternateContent>
          <mc:Choice Requires="wps">
            <w:drawing>
              <wp:anchor distT="0" distB="0" distL="114300" distR="114300" simplePos="0" relativeHeight="4" behindDoc="0" locked="0" layoutInCell="0" allowOverlap="1">
                <wp:simplePos x="0" y="0"/>
                <wp:positionH relativeFrom="column">
                  <wp:posOffset>37465</wp:posOffset>
                </wp:positionH>
                <wp:positionV relativeFrom="paragraph">
                  <wp:posOffset>60960</wp:posOffset>
                </wp:positionV>
                <wp:extent cx="5534660" cy="1381125"/>
                <wp:effectExtent l="0" t="0" r="8890" b="9525"/>
                <wp:wrapNone/>
                <wp:docPr id="6" name="枠4"/>
                <wp:cNvGraphicFramePr/>
                <a:graphic xmlns:a="http://schemas.openxmlformats.org/drawingml/2006/main">
                  <a:graphicData uri="http://schemas.microsoft.com/office/word/2010/wordprocessingShape">
                    <wps:wsp>
                      <wps:cNvSpPr txBox="1"/>
                      <wps:spPr>
                        <a:xfrm>
                          <a:off x="0" y="0"/>
                          <a:ext cx="5534660" cy="1381125"/>
                        </a:xfrm>
                        <a:prstGeom prst="rect">
                          <a:avLst/>
                        </a:prstGeom>
                        <a:solidFill>
                          <a:srgbClr val="FFFFFF"/>
                        </a:solidFill>
                        <a:ln w="635">
                          <a:solidFill>
                            <a:srgbClr val="000000"/>
                          </a:solidFill>
                        </a:ln>
                      </wps:spPr>
                      <wps:txbx>
                        <w:txbxContent>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（参考：地方自治法施行令第１６７条の４（抜粋））</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１　普通地方公共団体は、特別の理由がある場合を除くほか、一般競争入札に次の各号のいずれかに該当する者を参加させることができない。</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一　当該入札に係る契約を締結する能力を有しない者</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二　破産手続開始の決定を受けて復権を得ない者</w:t>
                            </w:r>
                          </w:p>
                          <w:p w:rsidR="00814325" w:rsidRPr="00D65487" w:rsidRDefault="00561D4F">
                            <w:pPr>
                              <w:pStyle w:val="af1"/>
                              <w:spacing w:line="280" w:lineRule="exact"/>
                              <w:ind w:left="218" w:hanging="218"/>
                              <w:rPr>
                                <w:rFonts w:ascii="BIZ UD明朝 Medium" w:eastAsia="BIZ UD明朝 Medium" w:hAnsi="BIZ UD明朝 Medium"/>
                              </w:rPr>
                            </w:pPr>
                            <w:r w:rsidRPr="00D65487">
                              <w:rPr>
                                <w:rFonts w:ascii="BIZ UD明朝 Medium" w:eastAsia="BIZ UD明朝 Medium" w:hAnsi="BIZ UD明朝 Medium"/>
                              </w:rPr>
                              <w:t>三　暴力団員による不当な行為の防止等に関する法律（平成三年法律第七十七号）第三十二条第一項各号に掲げる者</w:t>
                            </w:r>
                          </w:p>
                        </w:txbxContent>
                      </wps:txbx>
                      <wps:bodyPr lIns="91440" tIns="45720" rIns="91440" bIns="45720" anchor="t">
                        <a:noAutofit/>
                      </wps:bodyPr>
                    </wps:wsp>
                  </a:graphicData>
                </a:graphic>
                <wp14:sizeRelV relativeFrom="margin">
                  <wp14:pctHeight>0</wp14:pctHeight>
                </wp14:sizeRelV>
              </wp:anchor>
            </w:drawing>
          </mc:Choice>
          <mc:Fallback>
            <w:pict>
              <v:shape id="枠4" o:spid="_x0000_s1029" type="#_x0000_t202" style="position:absolute;margin-left:2.95pt;margin-top:4.8pt;width:435.8pt;height:108.75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" o:allowincell="f" strokeweight=".05pt">
                <v:textbox>
                  <w:txbxContent>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（参考：地方自治法施行令第１６７条の４（抜粋））</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１　普通地方公共団体は、特別の理由がある場合を除くほか、一般競争入札に次の各号のいずれかに該当する者を参加させることができない。</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一　当該入札に係る契約を締結する能力を有しない者</w:t>
                      </w:r>
                    </w:p>
                    <w:p w:rsidR="00814325" w:rsidRPr="00D65487" w:rsidRDefault="00561D4F">
                      <w:pPr>
                        <w:pStyle w:val="af1"/>
                        <w:spacing w:line="280" w:lineRule="exact"/>
                        <w:rPr>
                          <w:rFonts w:ascii="BIZ UD明朝 Medium" w:eastAsia="BIZ UD明朝 Medium" w:hAnsi="BIZ UD明朝 Medium"/>
                        </w:rPr>
                      </w:pPr>
                      <w:r w:rsidRPr="00D65487">
                        <w:rPr>
                          <w:rFonts w:ascii="BIZ UD明朝 Medium" w:eastAsia="BIZ UD明朝 Medium" w:hAnsi="BIZ UD明朝 Medium"/>
                        </w:rPr>
                        <w:t>二　破産手続開始の決定を受けて復権を得ない者</w:t>
                      </w:r>
                    </w:p>
                    <w:p w:rsidR="00814325" w:rsidRPr="00D65487" w:rsidRDefault="00561D4F">
                      <w:pPr>
                        <w:pStyle w:val="af1"/>
                        <w:spacing w:line="280" w:lineRule="exact"/>
                        <w:ind w:left="218" w:hanging="218"/>
                        <w:rPr>
                          <w:rFonts w:ascii="BIZ UD明朝 Medium" w:eastAsia="BIZ UD明朝 Medium" w:hAnsi="BIZ UD明朝 Medium"/>
                        </w:rPr>
                      </w:pPr>
                      <w:r w:rsidRPr="00D65487">
                        <w:rPr>
                          <w:rFonts w:ascii="BIZ UD明朝 Medium" w:eastAsia="BIZ UD明朝 Medium" w:hAnsi="BIZ UD明朝 Medium"/>
                        </w:rPr>
                        <w:t>三　暴力団員による不当な行為の防止等に関する法律（平成三年法律第七十七号）第三十二条第一項各号に掲げる者</w:t>
                      </w:r>
                    </w:p>
                  </w:txbxContent>
                </v:textbox>
              </v:shape>
            </w:pict>
          </mc:Fallback>
        </mc:AlternateContent>
      </w: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814325">
      <w:pPr>
        <w:rPr>
          <w:rFonts w:ascii="BIZ UD明朝 Medium" w:eastAsia="BIZ UD明朝 Medium" w:hAnsi="BIZ UD明朝 Medium"/>
          <w:spacing w:val="2"/>
          <w:sz w:val="21"/>
          <w:szCs w:val="21"/>
        </w:rPr>
      </w:pPr>
    </w:p>
    <w:p w:rsidR="00814325" w:rsidRPr="00D65487" w:rsidRDefault="00561D4F">
      <w:pPr>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２　更生手続開始又は再生手続開始の申立て</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ind w:firstLine="444"/>
        <w:rPr>
          <w:rFonts w:ascii="BIZ UD明朝 Medium" w:eastAsia="BIZ UD明朝 Medium" w:hAnsi="BIZ UD明朝 Medium"/>
          <w:spacing w:val="2"/>
          <w:sz w:val="21"/>
          <w:szCs w:val="21"/>
        </w:rPr>
      </w:pPr>
      <w:r w:rsidRPr="00D65487">
        <w:rPr>
          <w:rFonts w:ascii="BIZ UD明朝 Medium" w:eastAsia="BIZ UD明朝 Medium" w:hAnsi="BIZ UD明朝 Medium"/>
          <w:dstrike/>
          <w:spacing w:val="2"/>
          <w:sz w:val="21"/>
          <w:szCs w:val="21"/>
        </w:rPr>
        <w:t>申立てを行っている</w:t>
      </w:r>
      <w:r w:rsidRPr="00D65487">
        <w:rPr>
          <w:rFonts w:ascii="BIZ UD明朝 Medium" w:eastAsia="BIZ UD明朝 Medium" w:hAnsi="BIZ UD明朝 Medium"/>
          <w:spacing w:val="2"/>
          <w:sz w:val="21"/>
          <w:szCs w:val="21"/>
        </w:rPr>
        <w:t xml:space="preserve">　・　申立てを行っていない</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３　所在自治体（都道府県）から指名停止</w:t>
      </w:r>
    </w:p>
    <w:p w:rsidR="00814325" w:rsidRPr="00D65487" w:rsidRDefault="00814325">
      <w:pPr>
        <w:rPr>
          <w:rFonts w:ascii="BIZ UD明朝 Medium" w:eastAsia="BIZ UD明朝 Medium" w:hAnsi="BIZ UD明朝 Medium"/>
          <w:spacing w:val="2"/>
          <w:sz w:val="21"/>
          <w:szCs w:val="21"/>
        </w:rPr>
      </w:pPr>
    </w:p>
    <w:p w:rsidR="00814325" w:rsidRPr="00D65487" w:rsidRDefault="00561D4F">
      <w:pPr>
        <w:ind w:firstLine="444"/>
        <w:rPr>
          <w:rFonts w:ascii="BIZ UD明朝 Medium" w:eastAsia="BIZ UD明朝 Medium" w:hAnsi="BIZ UD明朝 Medium"/>
          <w:spacing w:val="2"/>
          <w:sz w:val="21"/>
          <w:szCs w:val="21"/>
        </w:rPr>
      </w:pPr>
      <w:r w:rsidRPr="00D65487">
        <w:rPr>
          <w:rFonts w:ascii="BIZ UD明朝 Medium" w:eastAsia="BIZ UD明朝 Medium" w:hAnsi="BIZ UD明朝 Medium"/>
          <w:dstrike/>
          <w:spacing w:val="2"/>
          <w:sz w:val="21"/>
          <w:szCs w:val="21"/>
        </w:rPr>
        <w:t>指名停止期間中である</w:t>
      </w:r>
      <w:r w:rsidRPr="00D65487">
        <w:rPr>
          <w:rFonts w:ascii="BIZ UD明朝 Medium" w:eastAsia="BIZ UD明朝 Medium" w:hAnsi="BIZ UD明朝 Medium"/>
          <w:spacing w:val="2"/>
          <w:sz w:val="21"/>
          <w:szCs w:val="21"/>
        </w:rPr>
        <w:t xml:space="preserve">　・　指名停止期間中でない</w:t>
      </w:r>
    </w:p>
    <w:p w:rsidR="00814325" w:rsidRPr="00D65487" w:rsidRDefault="00814325">
      <w:pPr>
        <w:widowControl/>
        <w:textAlignment w:val="auto"/>
        <w:rPr>
          <w:rFonts w:ascii="BIZ UD明朝 Medium" w:eastAsia="BIZ UD明朝 Medium" w:hAnsi="BIZ UD明朝 Medium"/>
          <w:spacing w:val="2"/>
          <w:sz w:val="21"/>
          <w:szCs w:val="21"/>
        </w:rPr>
      </w:pPr>
    </w:p>
    <w:p w:rsidR="00814325" w:rsidRPr="00D65487" w:rsidRDefault="00561D4F">
      <w:pPr>
        <w:widowControl/>
        <w:ind w:left="222" w:hanging="222"/>
        <w:textAlignment w:val="auto"/>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４　所在地自治体（都道府県）の暴力団排除条例に定める暴力団員又は暴力団若しくは暴力団員と密接な関係</w:t>
      </w:r>
    </w:p>
    <w:p w:rsidR="00814325" w:rsidRPr="00D65487" w:rsidRDefault="00814325">
      <w:pPr>
        <w:widowControl/>
        <w:textAlignment w:val="auto"/>
        <w:rPr>
          <w:rFonts w:ascii="BIZ UD明朝 Medium" w:eastAsia="BIZ UD明朝 Medium" w:hAnsi="BIZ UD明朝 Medium"/>
          <w:spacing w:val="2"/>
          <w:sz w:val="21"/>
          <w:szCs w:val="21"/>
        </w:rPr>
      </w:pPr>
    </w:p>
    <w:p w:rsidR="00814325" w:rsidRPr="00D65487" w:rsidRDefault="00561D4F" w:rsidP="00561D4F">
      <w:pPr>
        <w:widowControl/>
        <w:textAlignment w:val="auto"/>
        <w:rPr>
          <w:rFonts w:ascii="BIZ UD明朝 Medium" w:eastAsia="BIZ UD明朝 Medium" w:hAnsi="BIZ UD明朝 Medium"/>
          <w:spacing w:val="2"/>
          <w:sz w:val="21"/>
          <w:szCs w:val="21"/>
        </w:rPr>
      </w:pPr>
      <w:r w:rsidRPr="00D65487">
        <w:rPr>
          <w:rFonts w:ascii="BIZ UD明朝 Medium" w:eastAsia="BIZ UD明朝 Medium" w:hAnsi="BIZ UD明朝 Medium"/>
          <w:spacing w:val="2"/>
          <w:sz w:val="21"/>
          <w:szCs w:val="21"/>
        </w:rPr>
        <w:t xml:space="preserve">　　</w:t>
      </w:r>
      <w:r w:rsidRPr="00D65487">
        <w:rPr>
          <w:rFonts w:ascii="BIZ UD明朝 Medium" w:eastAsia="BIZ UD明朝 Medium" w:hAnsi="BIZ UD明朝 Medium"/>
          <w:dstrike/>
          <w:spacing w:val="2"/>
          <w:sz w:val="21"/>
          <w:szCs w:val="21"/>
        </w:rPr>
        <w:t>関係を有する</w:t>
      </w:r>
      <w:r w:rsidRPr="00D65487">
        <w:rPr>
          <w:rFonts w:ascii="BIZ UD明朝 Medium" w:eastAsia="BIZ UD明朝 Medium" w:hAnsi="BIZ UD明朝 Medium"/>
          <w:spacing w:val="2"/>
          <w:sz w:val="21"/>
          <w:szCs w:val="21"/>
        </w:rPr>
        <w:t xml:space="preserve">　・　関係を有しない</w:t>
      </w:r>
    </w:p>
    <w:sectPr w:rsidR="00814325" w:rsidRPr="00D65487" w:rsidSect="00286E51">
      <w:pgSz w:w="11906" w:h="16838" w:code="9"/>
      <w:pgMar w:top="1134" w:right="1423" w:bottom="1588" w:left="1667" w:header="0" w:footer="0" w:gutter="0"/>
      <w:pgNumType w:start="1"/>
      <w:cols w:space="720"/>
      <w:formProt w:val="0"/>
      <w:docGrid w:type="linesAndChars" w:linePitch="351"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60" w:rsidRDefault="00E66760" w:rsidP="00286E51">
      <w:r>
        <w:separator/>
      </w:r>
    </w:p>
  </w:endnote>
  <w:endnote w:type="continuationSeparator" w:id="0">
    <w:p w:rsidR="00E66760" w:rsidRDefault="00E66760" w:rsidP="0028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Unicode MS"/>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60" w:rsidRDefault="00E66760" w:rsidP="00286E51">
      <w:r>
        <w:separator/>
      </w:r>
    </w:p>
  </w:footnote>
  <w:footnote w:type="continuationSeparator" w:id="0">
    <w:p w:rsidR="00E66760" w:rsidRDefault="00E66760" w:rsidP="00286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25"/>
    <w:rsid w:val="00073CFF"/>
    <w:rsid w:val="001D3F74"/>
    <w:rsid w:val="00286E51"/>
    <w:rsid w:val="0029469D"/>
    <w:rsid w:val="003A5ED0"/>
    <w:rsid w:val="00402C1F"/>
    <w:rsid w:val="004A552E"/>
    <w:rsid w:val="00561D4F"/>
    <w:rsid w:val="00814325"/>
    <w:rsid w:val="00891918"/>
    <w:rsid w:val="009808C0"/>
    <w:rsid w:val="00A96CEA"/>
    <w:rsid w:val="00AB08ED"/>
    <w:rsid w:val="00B54C94"/>
    <w:rsid w:val="00D65487"/>
    <w:rsid w:val="00E6676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C08508-3151-4EC4-9E02-26F64526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8F"/>
    <w:pPr>
      <w:widowControl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208F"/>
  </w:style>
  <w:style w:type="character" w:customStyle="1" w:styleId="a5">
    <w:name w:val="フッター (文字)"/>
    <w:basedOn w:val="a0"/>
    <w:link w:val="a6"/>
    <w:uiPriority w:val="99"/>
    <w:qFormat/>
    <w:rsid w:val="00D8208F"/>
  </w:style>
  <w:style w:type="character" w:customStyle="1" w:styleId="a7">
    <w:name w:val="記 (文字)"/>
    <w:basedOn w:val="a0"/>
    <w:link w:val="a8"/>
    <w:qFormat/>
    <w:rsid w:val="00FE0043"/>
    <w:rPr>
      <w:rFonts w:ascii="Century" w:eastAsia="ＭＳ 明朝" w:hAnsi="Century" w:cs="Times New Roman"/>
      <w:szCs w:val="24"/>
    </w:rPr>
  </w:style>
  <w:style w:type="character" w:customStyle="1" w:styleId="a9">
    <w:name w:val="吹き出し (文字)"/>
    <w:basedOn w:val="a0"/>
    <w:link w:val="aa"/>
    <w:uiPriority w:val="99"/>
    <w:semiHidden/>
    <w:qFormat/>
    <w:rsid w:val="00601F4D"/>
    <w:rPr>
      <w:rFonts w:asciiTheme="majorHAnsi" w:eastAsiaTheme="majorEastAsia" w:hAnsiTheme="majorHAnsi" w:cstheme="majorBidi"/>
      <w:color w:val="000000"/>
      <w:kern w:val="0"/>
      <w:sz w:val="18"/>
      <w:szCs w:val="18"/>
    </w:rPr>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D8208F"/>
    <w:pPr>
      <w:tabs>
        <w:tab w:val="center" w:pos="4252"/>
        <w:tab w:val="right" w:pos="8504"/>
      </w:tabs>
      <w:snapToGrid w:val="0"/>
      <w:jc w:val="both"/>
      <w:textAlignment w:val="auto"/>
    </w:pPr>
    <w:rPr>
      <w:rFonts w:asciiTheme="minorHAnsi" w:eastAsiaTheme="minorEastAsia" w:hAnsiTheme="minorHAnsi" w:cstheme="minorBidi"/>
      <w:color w:val="auto"/>
      <w:kern w:val="2"/>
      <w:sz w:val="21"/>
      <w:szCs w:val="22"/>
    </w:rPr>
  </w:style>
  <w:style w:type="paragraph" w:styleId="a6">
    <w:name w:val="footer"/>
    <w:basedOn w:val="a"/>
    <w:link w:val="a5"/>
    <w:uiPriority w:val="99"/>
    <w:unhideWhenUsed/>
    <w:rsid w:val="00D8208F"/>
    <w:pPr>
      <w:tabs>
        <w:tab w:val="center" w:pos="4252"/>
        <w:tab w:val="right" w:pos="8504"/>
      </w:tabs>
      <w:snapToGrid w:val="0"/>
      <w:jc w:val="both"/>
      <w:textAlignment w:val="auto"/>
    </w:pPr>
    <w:rPr>
      <w:rFonts w:asciiTheme="minorHAnsi" w:eastAsiaTheme="minorEastAsia" w:hAnsiTheme="minorHAnsi" w:cstheme="minorBidi"/>
      <w:color w:val="auto"/>
      <w:kern w:val="2"/>
      <w:sz w:val="21"/>
      <w:szCs w:val="22"/>
    </w:rPr>
  </w:style>
  <w:style w:type="paragraph" w:styleId="a8">
    <w:name w:val="Note Heading"/>
    <w:basedOn w:val="a"/>
    <w:next w:val="a"/>
    <w:link w:val="a7"/>
    <w:qFormat/>
    <w:rsid w:val="00FE0043"/>
    <w:pPr>
      <w:jc w:val="center"/>
      <w:textAlignment w:val="auto"/>
    </w:pPr>
    <w:rPr>
      <w:rFonts w:ascii="Century" w:hAnsi="Century" w:cs="Times New Roman"/>
      <w:color w:val="auto"/>
      <w:kern w:val="2"/>
      <w:sz w:val="21"/>
      <w:szCs w:val="24"/>
    </w:rPr>
  </w:style>
  <w:style w:type="paragraph" w:styleId="aa">
    <w:name w:val="Balloon Text"/>
    <w:basedOn w:val="a"/>
    <w:link w:val="a9"/>
    <w:uiPriority w:val="99"/>
    <w:semiHidden/>
    <w:unhideWhenUsed/>
    <w:qFormat/>
    <w:rsid w:val="00601F4D"/>
    <w:rPr>
      <w:rFonts w:asciiTheme="majorHAnsi" w:eastAsiaTheme="majorEastAsia" w:hAnsiTheme="majorHAnsi" w:cstheme="majorBidi"/>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dc:description/>
  <cp:lastModifiedBy>福岡県</cp:lastModifiedBy>
  <cp:revision>12</cp:revision>
  <cp:lastPrinted>2023-03-07T00:14:00Z</cp:lastPrinted>
  <dcterms:created xsi:type="dcterms:W3CDTF">2023-02-24T02:07:00Z</dcterms:created>
  <dcterms:modified xsi:type="dcterms:W3CDTF">2025-05-26T08:14:00Z</dcterms:modified>
  <dc:language>ja-JP</dc:language>
</cp:coreProperties>
</file>