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DC5B9" w14:textId="77777777" w:rsidR="00C025DC" w:rsidRDefault="00C025DC">
      <w:pPr>
        <w:widowControl/>
        <w:jc w:val="left"/>
        <w:rPr>
          <w:b/>
          <w:sz w:val="32"/>
          <w:bdr w:val="single" w:sz="4" w:space="0" w:color="000000"/>
        </w:rPr>
      </w:pPr>
    </w:p>
    <w:p w14:paraId="5A87A303" w14:textId="77777777" w:rsidR="009D68B7" w:rsidRPr="00215B2C" w:rsidRDefault="009D68B7" w:rsidP="00E2729B">
      <w:pPr>
        <w:rPr>
          <w:b/>
          <w:sz w:val="32"/>
          <w:bdr w:val="single" w:sz="4" w:space="0" w:color="auto"/>
        </w:rPr>
        <w:sectPr w:rsidR="009D68B7" w:rsidRPr="00215B2C" w:rsidSect="003814CF">
          <w:headerReference w:type="default" r:id="rId8"/>
          <w:footerReference w:type="default" r:id="rId9"/>
          <w:pgSz w:w="11906" w:h="16838"/>
          <w:pgMar w:top="1985" w:right="1701" w:bottom="1701" w:left="1701" w:header="851" w:footer="1134" w:gutter="0"/>
          <w:pgNumType w:start="1"/>
          <w:cols w:space="720"/>
          <w:formProt w:val="0"/>
          <w:docGrid w:type="lines" w:linePitch="360" w:charSpace="6143"/>
        </w:sectPr>
      </w:pPr>
    </w:p>
    <w:p w14:paraId="3D6DCFC5" w14:textId="77777777" w:rsidR="002A3CCE" w:rsidRPr="00AC5FB0" w:rsidRDefault="002A3CCE">
      <w:pPr>
        <w:widowControl/>
        <w:jc w:val="left"/>
        <w:rPr>
          <w:b/>
          <w:sz w:val="32"/>
        </w:rPr>
      </w:pPr>
    </w:p>
    <w:p w14:paraId="38C899E6" w14:textId="77777777" w:rsidR="002A3CCE" w:rsidRPr="00AC5FB0" w:rsidRDefault="002A3CCE">
      <w:pPr>
        <w:widowControl/>
        <w:jc w:val="left"/>
        <w:rPr>
          <w:b/>
          <w:sz w:val="32"/>
        </w:rPr>
      </w:pPr>
    </w:p>
    <w:p w14:paraId="02C4E486" w14:textId="77777777" w:rsidR="002A3CCE" w:rsidRPr="00AC5FB0" w:rsidRDefault="002A3CCE">
      <w:pPr>
        <w:widowControl/>
        <w:jc w:val="left"/>
        <w:rPr>
          <w:b/>
          <w:sz w:val="32"/>
        </w:rPr>
      </w:pPr>
    </w:p>
    <w:p w14:paraId="567FA598" w14:textId="77777777" w:rsidR="002A3CCE" w:rsidRPr="00AC5FB0" w:rsidRDefault="002A3CCE">
      <w:pPr>
        <w:widowControl/>
        <w:jc w:val="left"/>
        <w:rPr>
          <w:b/>
          <w:sz w:val="32"/>
        </w:rPr>
      </w:pPr>
    </w:p>
    <w:p w14:paraId="7A00ABE8" w14:textId="48B71622" w:rsidR="002A3CCE" w:rsidRPr="00F9357C" w:rsidRDefault="00840305" w:rsidP="002A3CCE">
      <w:pPr>
        <w:widowControl/>
        <w:jc w:val="center"/>
        <w:rPr>
          <w:rFonts w:ascii="ＭＳ ゴシック" w:hAnsi="ＭＳ ゴシック"/>
          <w:sz w:val="32"/>
        </w:rPr>
      </w:pPr>
      <w:r w:rsidRPr="00F9357C">
        <w:rPr>
          <w:rFonts w:ascii="ＭＳ ゴシック" w:hAnsi="ＭＳ ゴシック" w:hint="eastAsia"/>
          <w:sz w:val="32"/>
        </w:rPr>
        <w:t>捕獲等事業</w:t>
      </w:r>
      <w:r w:rsidR="00CA532B" w:rsidRPr="00F9357C">
        <w:rPr>
          <w:rFonts w:ascii="ＭＳ ゴシック" w:hAnsi="ＭＳ ゴシック" w:hint="eastAsia"/>
          <w:sz w:val="32"/>
        </w:rPr>
        <w:t>評価シート</w:t>
      </w:r>
    </w:p>
    <w:p w14:paraId="06CFE583" w14:textId="77777777" w:rsidR="002A3CCE" w:rsidRPr="00F9357C" w:rsidRDefault="00CA532B" w:rsidP="002A3CCE">
      <w:pPr>
        <w:widowControl/>
        <w:jc w:val="center"/>
        <w:rPr>
          <w:rFonts w:ascii="ＭＳ ゴシック" w:hAnsi="ＭＳ ゴシック"/>
          <w:sz w:val="32"/>
        </w:rPr>
      </w:pPr>
      <w:r w:rsidRPr="00F9357C">
        <w:rPr>
          <w:rFonts w:ascii="ＭＳ ゴシック" w:hAnsi="ＭＳ ゴシック" w:hint="eastAsia"/>
          <w:sz w:val="32"/>
        </w:rPr>
        <w:t>様式</w:t>
      </w:r>
    </w:p>
    <w:p w14:paraId="70A47A60" w14:textId="77777777" w:rsidR="002A3CCE" w:rsidRDefault="002A3CCE" w:rsidP="002A3CCE">
      <w:pPr>
        <w:widowControl/>
        <w:jc w:val="center"/>
        <w:rPr>
          <w:b/>
          <w:sz w:val="32"/>
        </w:rPr>
      </w:pPr>
    </w:p>
    <w:p w14:paraId="70F7A005" w14:textId="77777777" w:rsidR="006D3380" w:rsidRDefault="006D3380" w:rsidP="002A3CCE">
      <w:pPr>
        <w:widowControl/>
        <w:jc w:val="center"/>
        <w:rPr>
          <w:b/>
          <w:sz w:val="32"/>
        </w:rPr>
      </w:pPr>
    </w:p>
    <w:p w14:paraId="66C2D66D" w14:textId="77777777" w:rsidR="006D3380" w:rsidRDefault="006D3380" w:rsidP="002A3CCE">
      <w:pPr>
        <w:widowControl/>
        <w:jc w:val="center"/>
        <w:rPr>
          <w:b/>
          <w:sz w:val="32"/>
        </w:rPr>
      </w:pPr>
    </w:p>
    <w:p w14:paraId="5BA9021E" w14:textId="77777777" w:rsidR="006D3380" w:rsidRDefault="006D3380" w:rsidP="002A3CCE">
      <w:pPr>
        <w:widowControl/>
        <w:jc w:val="center"/>
        <w:rPr>
          <w:b/>
          <w:sz w:val="32"/>
        </w:rPr>
      </w:pPr>
    </w:p>
    <w:p w14:paraId="7DC30FA9" w14:textId="2CC0C13E" w:rsidR="006D3380" w:rsidRPr="00F9357C" w:rsidRDefault="00CA532B" w:rsidP="002A3CCE">
      <w:pPr>
        <w:widowControl/>
        <w:jc w:val="center"/>
        <w:rPr>
          <w:rFonts w:ascii="ＭＳ ゴシック" w:hAnsi="ＭＳ ゴシック"/>
          <w:sz w:val="32"/>
        </w:rPr>
      </w:pPr>
      <w:r w:rsidRPr="00F9357C">
        <w:rPr>
          <w:rFonts w:ascii="ＭＳ ゴシック" w:hAnsi="ＭＳ ゴシック" w:hint="eastAsia"/>
          <w:sz w:val="32"/>
        </w:rPr>
        <w:t>（</w:t>
      </w:r>
      <w:r w:rsidR="00431380">
        <w:rPr>
          <w:rFonts w:ascii="ＭＳ ゴシック" w:hAnsi="ＭＳ ゴシック" w:hint="eastAsia"/>
          <w:sz w:val="32"/>
        </w:rPr>
        <w:t>福岡県環境部自然環境課</w:t>
      </w:r>
      <w:bookmarkStart w:id="0" w:name="_GoBack"/>
      <w:bookmarkEnd w:id="0"/>
      <w:r w:rsidRPr="00F9357C">
        <w:rPr>
          <w:rFonts w:ascii="ＭＳ ゴシック" w:hAnsi="ＭＳ ゴシック" w:hint="eastAsia"/>
          <w:sz w:val="32"/>
        </w:rPr>
        <w:t>）</w:t>
      </w:r>
    </w:p>
    <w:p w14:paraId="3F3CD3A2" w14:textId="77777777" w:rsidR="002A3CCE" w:rsidRPr="00AC5FB0" w:rsidRDefault="002A3CCE">
      <w:pPr>
        <w:widowControl/>
        <w:jc w:val="left"/>
        <w:rPr>
          <w:b/>
        </w:rPr>
      </w:pPr>
    </w:p>
    <w:p w14:paraId="38470660" w14:textId="77777777" w:rsidR="00C025DC" w:rsidRDefault="00C025DC">
      <w:pPr>
        <w:widowControl/>
        <w:jc w:val="left"/>
        <w:rPr>
          <w:b/>
        </w:rPr>
      </w:pPr>
    </w:p>
    <w:p w14:paraId="783148D8" w14:textId="65B19D32" w:rsidR="00C52866" w:rsidRPr="00CF50AD" w:rsidRDefault="008D4D40" w:rsidP="00F9357C">
      <w:pPr>
        <w:rPr>
          <w:rFonts w:ascii="Century" w:eastAsia="ＭＳ 明朝" w:hAnsi="Century"/>
        </w:rPr>
        <w:sectPr w:rsidR="00C52866" w:rsidRPr="00CF50AD" w:rsidSect="00F9357C">
          <w:footerReference w:type="default" r:id="rId10"/>
          <w:type w:val="continuous"/>
          <w:pgSz w:w="11906" w:h="16838"/>
          <w:pgMar w:top="1985" w:right="1701" w:bottom="1701" w:left="1701" w:header="851" w:footer="992" w:gutter="0"/>
          <w:pgNumType w:start="1"/>
          <w:cols w:space="720"/>
          <w:formProt w:val="0"/>
          <w:docGrid w:type="lines" w:linePitch="360" w:charSpace="6143"/>
        </w:sectPr>
      </w:pPr>
      <w:r>
        <w:br w:type="page"/>
      </w:r>
    </w:p>
    <w:p w14:paraId="15C491C3" w14:textId="0CBCBB06" w:rsidR="00115442" w:rsidRPr="005C38A0" w:rsidRDefault="00CA532B" w:rsidP="00115442">
      <w:pPr>
        <w:pStyle w:val="1"/>
        <w:keepNext w:val="0"/>
        <w:tabs>
          <w:tab w:val="center" w:pos="4252"/>
        </w:tabs>
        <w:spacing w:line="320" w:lineRule="exact"/>
        <w:jc w:val="center"/>
        <w:rPr>
          <w:rFonts w:ascii="ＭＳ ゴシック" w:hAnsi="ＭＳ ゴシック"/>
        </w:rPr>
      </w:pPr>
      <w:r w:rsidRPr="005C38A0">
        <w:rPr>
          <w:rFonts w:ascii="ＭＳ ゴシック" w:hAnsi="ＭＳ ゴシック" w:hint="eastAsia"/>
        </w:rPr>
        <w:lastRenderedPageBreak/>
        <w:t>評価シート（ニホンジカ</w:t>
      </w:r>
      <w:r w:rsidR="00840305" w:rsidRPr="005C38A0">
        <w:rPr>
          <w:rFonts w:ascii="ＭＳ ゴシック" w:hAnsi="ＭＳ ゴシック" w:hint="eastAsia"/>
        </w:rPr>
        <w:t>・イノシシ・クマ</w:t>
      </w:r>
      <w:r w:rsidRPr="005C38A0">
        <w:rPr>
          <w:rFonts w:ascii="ＭＳ ゴシック" w:hAnsi="ＭＳ ゴシック" w:hint="eastAsia"/>
        </w:rPr>
        <w:t>）</w:t>
      </w:r>
    </w:p>
    <w:p w14:paraId="770F3806" w14:textId="77777777" w:rsidR="00840305" w:rsidRDefault="00840305" w:rsidP="00115442">
      <w:pPr>
        <w:rPr>
          <w:b/>
        </w:rPr>
      </w:pPr>
      <w:r>
        <w:rPr>
          <w:rFonts w:hint="eastAsia"/>
          <w:b/>
        </w:rPr>
        <w:t xml:space="preserve">　</w:t>
      </w:r>
    </w:p>
    <w:p w14:paraId="3118B318" w14:textId="5BDE4529" w:rsidR="0006136C" w:rsidRPr="005C38A0" w:rsidRDefault="00840305" w:rsidP="00840305">
      <w:pPr>
        <w:rPr>
          <w:rFonts w:ascii="ＭＳ ゴシック" w:hAnsi="ＭＳ ゴシック"/>
          <w:b/>
        </w:rPr>
      </w:pPr>
      <w:r w:rsidRPr="005C38A0">
        <w:rPr>
          <w:rFonts w:ascii="ＭＳ ゴシック" w:hAnsi="ＭＳ ゴシック" w:hint="eastAsia"/>
          <w:b/>
        </w:rPr>
        <w:t>１．事業評価と見直しの基本的な考え方</w:t>
      </w:r>
    </w:p>
    <w:p w14:paraId="10728EC6" w14:textId="5074791F" w:rsidR="00840305" w:rsidRPr="005C38A0" w:rsidRDefault="007C6665" w:rsidP="005C38A0">
      <w:pPr>
        <w:ind w:firstLine="210"/>
        <w:rPr>
          <w:rFonts w:ascii="ＭＳ ゴシック" w:hAnsi="ＭＳ ゴシック"/>
        </w:rPr>
      </w:pPr>
      <w:r w:rsidRPr="005C38A0">
        <w:rPr>
          <w:rFonts w:ascii="ＭＳ ゴシック" w:hAnsi="ＭＳ ゴシック" w:hint="eastAsia"/>
        </w:rPr>
        <w:t>本評価シートでは、以下の</w:t>
      </w:r>
      <w:r w:rsidRPr="005C38A0">
        <w:rPr>
          <w:rFonts w:ascii="ＭＳ ゴシック" w:hAnsi="ＭＳ ゴシック"/>
        </w:rPr>
        <w:t>STEP</w:t>
      </w:r>
      <w:r w:rsidR="004404EF" w:rsidRPr="005C38A0">
        <w:rPr>
          <w:rFonts w:ascii="ＭＳ ゴシック" w:hAnsi="ＭＳ ゴシック" w:hint="eastAsia"/>
        </w:rPr>
        <w:t>１～３</w:t>
      </w:r>
      <w:r w:rsidRPr="005C38A0">
        <w:rPr>
          <w:rFonts w:ascii="ＭＳ ゴシック" w:hAnsi="ＭＳ ゴシック" w:hint="eastAsia"/>
        </w:rPr>
        <w:t>のとおり、捕獲等</w:t>
      </w:r>
      <w:r w:rsidR="00840305" w:rsidRPr="005C38A0">
        <w:rPr>
          <w:rFonts w:ascii="ＭＳ ゴシック" w:hAnsi="ＭＳ ゴシック" w:hint="eastAsia"/>
        </w:rPr>
        <w:t>事業が計画通りに行われたか、その結果期待した成果が得られたか、といったことを確認します。</w:t>
      </w:r>
    </w:p>
    <w:p w14:paraId="7A5C09D1" w14:textId="726E6BA3" w:rsidR="00840305" w:rsidRPr="005C38A0" w:rsidRDefault="00840305" w:rsidP="00AE0651">
      <w:pPr>
        <w:ind w:left="210"/>
        <w:rPr>
          <w:rFonts w:ascii="ＭＳ ゴシック" w:hAnsi="ＭＳ ゴシック"/>
          <w:b/>
        </w:rPr>
      </w:pPr>
      <w:r w:rsidRPr="005C38A0">
        <w:rPr>
          <w:rFonts w:ascii="ＭＳ ゴシック" w:hAnsi="ＭＳ ゴシック"/>
          <w:b/>
        </w:rPr>
        <w:t>STEP</w:t>
      </w:r>
      <w:r w:rsidRPr="005C38A0">
        <w:rPr>
          <w:rFonts w:ascii="ＭＳ ゴシック" w:hAnsi="ＭＳ ゴシック" w:hint="eastAsia"/>
          <w:b/>
        </w:rPr>
        <w:t>１　予定通りの作業ができたか、効率的な捕獲ができたか評価する。</w:t>
      </w:r>
    </w:p>
    <w:p w14:paraId="4DCC96D5" w14:textId="08D4E684" w:rsidR="00840305" w:rsidRPr="005C38A0" w:rsidRDefault="00840305" w:rsidP="00AE0651">
      <w:pPr>
        <w:ind w:left="210"/>
        <w:rPr>
          <w:rFonts w:ascii="ＭＳ ゴシック" w:hAnsi="ＭＳ ゴシック"/>
          <w:b/>
        </w:rPr>
      </w:pPr>
      <w:r w:rsidRPr="005C38A0">
        <w:rPr>
          <w:rFonts w:ascii="ＭＳ ゴシック" w:hAnsi="ＭＳ ゴシック"/>
          <w:b/>
        </w:rPr>
        <w:t>STEP</w:t>
      </w:r>
      <w:r w:rsidRPr="005C38A0">
        <w:rPr>
          <w:rFonts w:ascii="ＭＳ ゴシック" w:hAnsi="ＭＳ ゴシック" w:hint="eastAsia"/>
          <w:b/>
        </w:rPr>
        <w:t>２　捕獲によって</w:t>
      </w:r>
      <w:r w:rsidR="006B628A">
        <w:rPr>
          <w:rFonts w:asciiTheme="majorEastAsia" w:eastAsiaTheme="majorEastAsia" w:hAnsiTheme="majorEastAsia" w:hint="eastAsia"/>
          <w:b/>
        </w:rPr>
        <w:t>出没（</w:t>
      </w:r>
      <w:r w:rsidR="008B004C" w:rsidRPr="005C38A0">
        <w:rPr>
          <w:rFonts w:ascii="ＭＳ ゴシック" w:hAnsi="ＭＳ ゴシック" w:hint="eastAsia"/>
          <w:b/>
        </w:rPr>
        <w:t>密度</w:t>
      </w:r>
      <w:r w:rsidR="006B628A">
        <w:rPr>
          <w:rFonts w:asciiTheme="majorEastAsia" w:eastAsiaTheme="majorEastAsia" w:hAnsiTheme="majorEastAsia" w:hint="eastAsia"/>
          <w:b/>
        </w:rPr>
        <w:t>）</w:t>
      </w:r>
      <w:r w:rsidR="008B004C" w:rsidRPr="005C38A0">
        <w:rPr>
          <w:rFonts w:ascii="ＭＳ ゴシック" w:hAnsi="ＭＳ ゴシック" w:hint="eastAsia"/>
          <w:b/>
        </w:rPr>
        <w:t>や</w:t>
      </w:r>
      <w:r w:rsidRPr="005C38A0">
        <w:rPr>
          <w:rFonts w:ascii="ＭＳ ゴシック" w:hAnsi="ＭＳ ゴシック" w:hint="eastAsia"/>
          <w:b/>
        </w:rPr>
        <w:t>被害が減少したか</w:t>
      </w:r>
      <w:r w:rsidR="001F114B" w:rsidRPr="005C38A0">
        <w:rPr>
          <w:rFonts w:ascii="ＭＳ ゴシック" w:hAnsi="ＭＳ ゴシック" w:hint="eastAsia"/>
          <w:b/>
        </w:rPr>
        <w:t>を</w:t>
      </w:r>
      <w:r w:rsidRPr="005C38A0">
        <w:rPr>
          <w:rFonts w:ascii="ＭＳ ゴシック" w:hAnsi="ＭＳ ゴシック" w:hint="eastAsia"/>
          <w:b/>
        </w:rPr>
        <w:t>検証する。</w:t>
      </w:r>
    </w:p>
    <w:p w14:paraId="0358F93B" w14:textId="620CE3B8" w:rsidR="001F114B" w:rsidRPr="005C38A0" w:rsidRDefault="001F114B" w:rsidP="005C38A0">
      <w:pPr>
        <w:ind w:left="1138" w:hanging="928"/>
        <w:rPr>
          <w:rFonts w:ascii="ＭＳ ゴシック" w:hAnsi="ＭＳ ゴシック"/>
          <w:b/>
        </w:rPr>
      </w:pPr>
      <w:r w:rsidRPr="005C38A0">
        <w:rPr>
          <w:rFonts w:ascii="ＭＳ ゴシック" w:hAnsi="ＭＳ ゴシック"/>
          <w:b/>
        </w:rPr>
        <w:t>STEP</w:t>
      </w:r>
      <w:r w:rsidRPr="005C38A0">
        <w:rPr>
          <w:rFonts w:ascii="ＭＳ ゴシック" w:hAnsi="ＭＳ ゴシック" w:hint="eastAsia"/>
          <w:b/>
        </w:rPr>
        <w:t>３　評価の結果を踏まえて、次年度事業の捕獲場所・時期・手法・従事者等の見直しを行う。</w:t>
      </w:r>
    </w:p>
    <w:p w14:paraId="34F754D2" w14:textId="77777777" w:rsidR="007C6665" w:rsidRPr="005C38A0" w:rsidRDefault="007C6665" w:rsidP="007C6665">
      <w:pPr>
        <w:ind w:left="210"/>
        <w:rPr>
          <w:rFonts w:ascii="ＭＳ ゴシック" w:hAnsi="ＭＳ ゴシック"/>
        </w:rPr>
      </w:pPr>
    </w:p>
    <w:p w14:paraId="6CCCB8C6" w14:textId="77777777" w:rsidR="000B123B" w:rsidRPr="005C38A0" w:rsidRDefault="000B123B" w:rsidP="007C6665">
      <w:pPr>
        <w:ind w:left="210"/>
        <w:rPr>
          <w:rFonts w:ascii="ＭＳ ゴシック" w:hAnsi="ＭＳ ゴシック"/>
        </w:rPr>
      </w:pPr>
    </w:p>
    <w:p w14:paraId="1B9B5D9D" w14:textId="2514A021" w:rsidR="00756FF4" w:rsidRPr="005C38A0" w:rsidRDefault="007C6665" w:rsidP="00115442">
      <w:pPr>
        <w:rPr>
          <w:rFonts w:ascii="ＭＳ ゴシック" w:hAnsi="ＭＳ ゴシック"/>
          <w:b/>
        </w:rPr>
      </w:pPr>
      <w:r w:rsidRPr="005C38A0">
        <w:rPr>
          <w:rFonts w:ascii="ＭＳ ゴシック" w:hAnsi="ＭＳ ゴシック" w:hint="eastAsia"/>
          <w:b/>
        </w:rPr>
        <w:t>２</w:t>
      </w:r>
      <w:r w:rsidR="00CA532B" w:rsidRPr="005C38A0">
        <w:rPr>
          <w:rFonts w:ascii="ＭＳ ゴシック" w:hAnsi="ＭＳ ゴシック" w:hint="eastAsia"/>
          <w:b/>
        </w:rPr>
        <w:t>．</w:t>
      </w:r>
      <w:r w:rsidRPr="005C38A0">
        <w:rPr>
          <w:rFonts w:ascii="ＭＳ ゴシック" w:hAnsi="ＭＳ ゴシック" w:hint="eastAsia"/>
          <w:b/>
        </w:rPr>
        <w:t>予定通りの作業ができたか</w:t>
      </w:r>
      <w:r w:rsidR="008B004C" w:rsidRPr="005C38A0">
        <w:rPr>
          <w:rFonts w:ascii="ＭＳ ゴシック" w:hAnsi="ＭＳ ゴシック" w:hint="eastAsia"/>
          <w:b/>
        </w:rPr>
        <w:t>、効率的な捕獲ができたか</w:t>
      </w:r>
      <w:r w:rsidR="007978A9" w:rsidRPr="005C38A0">
        <w:rPr>
          <w:rFonts w:ascii="ＭＳ ゴシック" w:hAnsi="ＭＳ ゴシック" w:hint="eastAsia"/>
          <w:b/>
        </w:rPr>
        <w:t>評価する。</w:t>
      </w:r>
      <w:r w:rsidRPr="005C38A0">
        <w:rPr>
          <w:rFonts w:ascii="ＭＳ ゴシック" w:hAnsi="ＭＳ ゴシック" w:hint="eastAsia"/>
          <w:b/>
        </w:rPr>
        <w:t>（</w:t>
      </w:r>
      <w:r w:rsidRPr="005C38A0">
        <w:rPr>
          <w:rFonts w:ascii="ＭＳ ゴシック" w:hAnsi="ＭＳ ゴシック"/>
          <w:b/>
        </w:rPr>
        <w:t>STEP</w:t>
      </w:r>
      <w:r w:rsidRPr="005C38A0">
        <w:rPr>
          <w:rFonts w:ascii="ＭＳ ゴシック" w:hAnsi="ＭＳ ゴシック" w:hint="eastAsia"/>
          <w:b/>
        </w:rPr>
        <w:t>１）</w:t>
      </w:r>
    </w:p>
    <w:p w14:paraId="0C6B1368" w14:textId="559FCD0D" w:rsidR="008B004C" w:rsidRPr="005C38A0" w:rsidRDefault="008B004C" w:rsidP="00115442">
      <w:pPr>
        <w:rPr>
          <w:rFonts w:ascii="ＭＳ ゴシック" w:hAnsi="ＭＳ ゴシック"/>
        </w:rPr>
      </w:pPr>
      <w:r w:rsidRPr="005C38A0">
        <w:rPr>
          <w:rFonts w:ascii="ＭＳ ゴシック" w:hAnsi="ＭＳ ゴシック" w:hint="eastAsia"/>
        </w:rPr>
        <w:t xml:space="preserve">　どのように事業が実施されたか、それは計画通りだったのか、をしっかりと評価することで、</w:t>
      </w:r>
      <w:r w:rsidRPr="005C38A0">
        <w:rPr>
          <w:rFonts w:ascii="ＭＳ ゴシック" w:hAnsi="ＭＳ ゴシック"/>
        </w:rPr>
        <w:t>STEP</w:t>
      </w:r>
      <w:r w:rsidRPr="005C38A0">
        <w:rPr>
          <w:rFonts w:ascii="ＭＳ ゴシック" w:hAnsi="ＭＳ ゴシック" w:hint="eastAsia"/>
        </w:rPr>
        <w:t>２の成果の検証と組み合わせて事業の改善点を検討することができます。事業中に記録されたデータに基づき、以下の観点で評価を行います。</w:t>
      </w:r>
    </w:p>
    <w:p w14:paraId="607D44AA" w14:textId="214055E3" w:rsidR="008B004C" w:rsidRPr="005C38A0" w:rsidRDefault="008B004C" w:rsidP="005C38A0">
      <w:pPr>
        <w:pStyle w:val="af"/>
        <w:numPr>
          <w:ilvl w:val="0"/>
          <w:numId w:val="32"/>
        </w:numPr>
        <w:ind w:left="1280"/>
        <w:rPr>
          <w:rFonts w:ascii="ＭＳ ゴシック" w:hAnsi="ＭＳ ゴシック"/>
        </w:rPr>
      </w:pPr>
      <w:r w:rsidRPr="005C38A0">
        <w:rPr>
          <w:rFonts w:ascii="ＭＳ ゴシック" w:hAnsi="ＭＳ ゴシック" w:hint="eastAsia"/>
        </w:rPr>
        <w:t>計画通りに捕獲等事業を進めることができたか</w:t>
      </w:r>
    </w:p>
    <w:p w14:paraId="201E3D32" w14:textId="02FFEE8B" w:rsidR="0073604F" w:rsidRPr="005C38A0" w:rsidRDefault="0073604F" w:rsidP="005C38A0">
      <w:pPr>
        <w:pStyle w:val="af"/>
        <w:numPr>
          <w:ilvl w:val="0"/>
          <w:numId w:val="32"/>
        </w:numPr>
        <w:ind w:left="1280"/>
        <w:rPr>
          <w:rFonts w:ascii="ＭＳ ゴシック" w:hAnsi="ＭＳ ゴシック"/>
        </w:rPr>
      </w:pPr>
      <w:r w:rsidRPr="005C38A0">
        <w:rPr>
          <w:rFonts w:ascii="ＭＳ ゴシック" w:hAnsi="ＭＳ ゴシック" w:hint="eastAsia"/>
        </w:rPr>
        <w:t>目標として掲げた捕獲数を達成できたか</w:t>
      </w:r>
    </w:p>
    <w:p w14:paraId="77C024B9" w14:textId="4514C685" w:rsidR="0073604F" w:rsidRPr="005C38A0" w:rsidRDefault="0073604F" w:rsidP="005C38A0">
      <w:pPr>
        <w:pStyle w:val="af"/>
        <w:numPr>
          <w:ilvl w:val="0"/>
          <w:numId w:val="32"/>
        </w:numPr>
        <w:ind w:left="1280"/>
        <w:rPr>
          <w:rFonts w:ascii="ＭＳ ゴシック" w:hAnsi="ＭＳ ゴシック"/>
        </w:rPr>
      </w:pPr>
      <w:r w:rsidRPr="005C38A0">
        <w:rPr>
          <w:rFonts w:ascii="ＭＳ ゴシック" w:hAnsi="ＭＳ ゴシック" w:hint="eastAsia"/>
        </w:rPr>
        <w:t>目標として掲げた捕獲努力量を達成できたか</w:t>
      </w:r>
    </w:p>
    <w:p w14:paraId="231757F6" w14:textId="6D61270B" w:rsidR="0073604F" w:rsidRPr="005C38A0" w:rsidRDefault="0073604F" w:rsidP="005C38A0">
      <w:pPr>
        <w:pStyle w:val="af"/>
        <w:numPr>
          <w:ilvl w:val="0"/>
          <w:numId w:val="32"/>
        </w:numPr>
        <w:ind w:left="1280"/>
        <w:rPr>
          <w:rFonts w:ascii="ＭＳ ゴシック" w:hAnsi="ＭＳ ゴシック"/>
        </w:rPr>
      </w:pPr>
      <w:r w:rsidRPr="005C38A0">
        <w:rPr>
          <w:rFonts w:ascii="ＭＳ ゴシック" w:hAnsi="ＭＳ ゴシック" w:hint="eastAsia"/>
        </w:rPr>
        <w:t>効率的な捕獲であったか</w:t>
      </w:r>
    </w:p>
    <w:p w14:paraId="580B4E5E" w14:textId="77777777" w:rsidR="00E547DB" w:rsidRPr="005C38A0" w:rsidRDefault="00E547DB" w:rsidP="004404EF">
      <w:pPr>
        <w:rPr>
          <w:rFonts w:ascii="ＭＳ ゴシック" w:hAnsi="ＭＳ ゴシック"/>
        </w:rPr>
      </w:pPr>
    </w:p>
    <w:p w14:paraId="256A3839" w14:textId="77777777" w:rsidR="000B123B" w:rsidRPr="005C38A0" w:rsidRDefault="000B123B" w:rsidP="004404EF">
      <w:pPr>
        <w:rPr>
          <w:rFonts w:ascii="ＭＳ ゴシック" w:hAnsi="ＭＳ ゴシック"/>
        </w:rPr>
      </w:pPr>
    </w:p>
    <w:p w14:paraId="749DD3B4" w14:textId="6501E43B" w:rsidR="004404EF" w:rsidRPr="005C38A0" w:rsidRDefault="004404EF" w:rsidP="004404EF">
      <w:pPr>
        <w:rPr>
          <w:rFonts w:ascii="ＭＳ ゴシック" w:hAnsi="ＭＳ ゴシック"/>
          <w:b/>
        </w:rPr>
      </w:pPr>
      <w:r w:rsidRPr="005C38A0">
        <w:rPr>
          <w:rFonts w:ascii="ＭＳ ゴシック" w:hAnsi="ＭＳ ゴシック" w:hint="eastAsia"/>
          <w:b/>
        </w:rPr>
        <w:t>３．捕獲によって</w:t>
      </w:r>
      <w:r w:rsidR="001826F5" w:rsidRPr="005C38A0">
        <w:rPr>
          <w:rFonts w:ascii="ＭＳ ゴシック" w:hAnsi="ＭＳ ゴシック" w:hint="eastAsia"/>
          <w:b/>
        </w:rPr>
        <w:t>出没（密度）</w:t>
      </w:r>
      <w:r w:rsidRPr="005C38A0">
        <w:rPr>
          <w:rFonts w:ascii="ＭＳ ゴシック" w:hAnsi="ＭＳ ゴシック" w:hint="eastAsia"/>
          <w:b/>
        </w:rPr>
        <w:t>や被害が減少したかを検証する</w:t>
      </w:r>
      <w:r w:rsidR="007978A9" w:rsidRPr="005C38A0">
        <w:rPr>
          <w:rFonts w:ascii="ＭＳ ゴシック" w:hAnsi="ＭＳ ゴシック" w:hint="eastAsia"/>
          <w:b/>
        </w:rPr>
        <w:t>。</w:t>
      </w:r>
      <w:r w:rsidRPr="005C38A0">
        <w:rPr>
          <w:rFonts w:ascii="ＭＳ ゴシック" w:hAnsi="ＭＳ ゴシック" w:hint="eastAsia"/>
          <w:b/>
        </w:rPr>
        <w:t>（</w:t>
      </w:r>
      <w:r w:rsidRPr="005C38A0">
        <w:rPr>
          <w:rFonts w:ascii="ＭＳ ゴシック" w:hAnsi="ＭＳ ゴシック"/>
          <w:b/>
        </w:rPr>
        <w:t>STEP</w:t>
      </w:r>
      <w:r w:rsidRPr="005C38A0">
        <w:rPr>
          <w:rFonts w:ascii="ＭＳ ゴシック" w:hAnsi="ＭＳ ゴシック" w:hint="eastAsia"/>
          <w:b/>
        </w:rPr>
        <w:t>２）</w:t>
      </w:r>
    </w:p>
    <w:p w14:paraId="6E5222A3" w14:textId="77777777" w:rsidR="000B123B" w:rsidRPr="005C38A0" w:rsidRDefault="004404EF" w:rsidP="000B123B">
      <w:pPr>
        <w:rPr>
          <w:rFonts w:ascii="ＭＳ ゴシック" w:hAnsi="ＭＳ ゴシック"/>
        </w:rPr>
      </w:pPr>
      <w:r w:rsidRPr="005C38A0">
        <w:rPr>
          <w:rFonts w:ascii="ＭＳ ゴシック" w:hAnsi="ＭＳ ゴシック" w:hint="eastAsia"/>
        </w:rPr>
        <w:t xml:space="preserve">　</w:t>
      </w:r>
      <w:r w:rsidR="001826F5" w:rsidRPr="005C38A0">
        <w:rPr>
          <w:rFonts w:ascii="ＭＳ ゴシック" w:hAnsi="ＭＳ ゴシック"/>
        </w:rPr>
        <w:t>STEP</w:t>
      </w:r>
      <w:r w:rsidR="001826F5" w:rsidRPr="005C38A0">
        <w:rPr>
          <w:rFonts w:ascii="ＭＳ ゴシック" w:hAnsi="ＭＳ ゴシック" w:hint="eastAsia"/>
        </w:rPr>
        <w:t>１によって事業自体の評価をした次は、その結果期待した成果が得られたのか、について確認します。</w:t>
      </w:r>
    </w:p>
    <w:p w14:paraId="7970B0E5" w14:textId="1F3853C5" w:rsidR="000B123B" w:rsidRPr="005C38A0" w:rsidRDefault="000B123B" w:rsidP="000B123B">
      <w:pPr>
        <w:rPr>
          <w:rFonts w:ascii="ＭＳ ゴシック" w:hAnsi="ＭＳ ゴシック"/>
        </w:rPr>
      </w:pPr>
      <w:r w:rsidRPr="005C38A0">
        <w:rPr>
          <w:rFonts w:ascii="ＭＳ ゴシック" w:hAnsi="ＭＳ ゴシック" w:hint="eastAsia"/>
        </w:rPr>
        <w:t>（１）出没（密度）の検証の</w:t>
      </w:r>
      <w:r w:rsidR="001826F5" w:rsidRPr="005C38A0">
        <w:rPr>
          <w:rFonts w:ascii="ＭＳ ゴシック" w:hAnsi="ＭＳ ゴシック" w:hint="eastAsia"/>
        </w:rPr>
        <w:t>ポイントは以下のとおりです。</w:t>
      </w:r>
    </w:p>
    <w:p w14:paraId="4F1092A4" w14:textId="77777777" w:rsidR="000B123B" w:rsidRPr="005C38A0" w:rsidRDefault="000B123B" w:rsidP="000B123B">
      <w:pPr>
        <w:rPr>
          <w:rFonts w:ascii="ＭＳ ゴシック" w:hAnsi="ＭＳ ゴシック"/>
        </w:rPr>
      </w:pPr>
    </w:p>
    <w:p w14:paraId="24EB9CA1" w14:textId="77777777" w:rsidR="00CF50AD" w:rsidRPr="00CF50AD" w:rsidRDefault="00CF50AD" w:rsidP="00CF50AD">
      <w:pPr>
        <w:pStyle w:val="af"/>
        <w:numPr>
          <w:ilvl w:val="0"/>
          <w:numId w:val="43"/>
        </w:numPr>
        <w:rPr>
          <w:rFonts w:ascii="ＭＳ ゴシック" w:hAnsi="ＭＳ ゴシック"/>
        </w:rPr>
      </w:pPr>
      <w:r w:rsidRPr="00CF50AD">
        <w:rPr>
          <w:rFonts w:ascii="ＭＳ ゴシック" w:hAnsi="ＭＳ ゴシック" w:hint="eastAsia"/>
        </w:rPr>
        <w:t>捕獲作業の前後で捕獲実施地点の対象種の出没が減少したか（シカの分布の季節移動も考慮して検証すること）</w:t>
      </w:r>
    </w:p>
    <w:p w14:paraId="42F25E14" w14:textId="362E0CCE" w:rsidR="000B123B" w:rsidRPr="00CF50AD" w:rsidRDefault="000B123B" w:rsidP="00CF50AD">
      <w:pPr>
        <w:ind w:left="420"/>
        <w:rPr>
          <w:rFonts w:ascii="ＭＳ ゴシック" w:hAnsi="ＭＳ ゴシック"/>
        </w:rPr>
      </w:pPr>
    </w:p>
    <w:p w14:paraId="2D95D051" w14:textId="0328275B" w:rsidR="00310437" w:rsidRDefault="001826F5">
      <w:pPr>
        <w:ind w:firstLine="210"/>
        <w:rPr>
          <w:rFonts w:ascii="ＭＳ ゴシック" w:hAnsi="ＭＳ ゴシック"/>
        </w:rPr>
      </w:pPr>
      <w:r w:rsidRPr="005C38A0">
        <w:rPr>
          <w:rFonts w:ascii="ＭＳ ゴシック" w:hAnsi="ＭＳ ゴシック" w:hint="eastAsia"/>
        </w:rPr>
        <w:t>事業実施地点の出没状況（密度）の把握には、複数の指標を用いる方法が効果的です。例えば、捕獲効率</w:t>
      </w:r>
      <w:r w:rsidR="00CE43BF">
        <w:rPr>
          <w:rFonts w:ascii="ＭＳ ゴシック" w:hAnsi="ＭＳ ゴシック" w:hint="eastAsia"/>
        </w:rPr>
        <w:t>（</w:t>
      </w:r>
      <w:r w:rsidR="00CE43BF" w:rsidRPr="00CE43BF">
        <w:rPr>
          <w:rFonts w:ascii="ＭＳ ゴシック" w:hAnsi="ＭＳ ゴシック"/>
        </w:rPr>
        <w:t>CPUE</w:t>
      </w:r>
      <w:r w:rsidR="00CE43BF" w:rsidRPr="00CE43BF">
        <w:rPr>
          <w:rFonts w:ascii="ＭＳ ゴシック" w:hAnsi="ＭＳ ゴシック"/>
        </w:rPr>
        <w:t>（単位努力量</w:t>
      </w:r>
      <w:r w:rsidR="00CE43BF" w:rsidRPr="00CE43BF">
        <w:rPr>
          <w:rFonts w:ascii="ＭＳ ゴシック" w:hAnsi="ＭＳ ゴシック"/>
        </w:rPr>
        <w:t xml:space="preserve"> </w:t>
      </w:r>
      <w:r w:rsidR="00CE43BF" w:rsidRPr="00CE43BF">
        <w:rPr>
          <w:rFonts w:ascii="ＭＳ ゴシック" w:hAnsi="ＭＳ ゴシック"/>
        </w:rPr>
        <w:t>あたりの捕獲数）、</w:t>
      </w:r>
      <w:r w:rsidRPr="005C38A0">
        <w:rPr>
          <w:rFonts w:ascii="ＭＳ ゴシック" w:hAnsi="ＭＳ ゴシック" w:hint="eastAsia"/>
        </w:rPr>
        <w:t>と</w:t>
      </w:r>
      <w:r w:rsidR="00517464">
        <w:rPr>
          <w:rFonts w:asciiTheme="majorEastAsia" w:eastAsiaTheme="majorEastAsia" w:hAnsiTheme="majorEastAsia" w:hint="eastAsia"/>
        </w:rPr>
        <w:t>出没（目撃）件数</w:t>
      </w:r>
      <w:r w:rsidR="00CE43BF">
        <w:rPr>
          <w:rFonts w:asciiTheme="majorEastAsia" w:eastAsiaTheme="majorEastAsia" w:hAnsiTheme="majorEastAsia" w:hint="eastAsia"/>
        </w:rPr>
        <w:t>（</w:t>
      </w:r>
      <w:r w:rsidR="00CE43BF" w:rsidRPr="00CE43BF">
        <w:rPr>
          <w:rFonts w:ascii="ＭＳ ゴシック" w:hAnsi="ＭＳ ゴシック"/>
        </w:rPr>
        <w:t>SPUE</w:t>
      </w:r>
      <w:r w:rsidR="00CE43BF" w:rsidRPr="00CE43BF">
        <w:rPr>
          <w:rFonts w:ascii="ＭＳ ゴシック" w:hAnsi="ＭＳ ゴシック"/>
        </w:rPr>
        <w:t>（単位努力量あたりの目撃数）</w:t>
      </w:r>
      <w:r w:rsidR="00CE43BF">
        <w:rPr>
          <w:rFonts w:asciiTheme="majorEastAsia" w:eastAsiaTheme="majorEastAsia" w:hAnsiTheme="majorEastAsia" w:hint="eastAsia"/>
        </w:rPr>
        <w:t>）は基礎的な指標となり</w:t>
      </w:r>
      <w:r w:rsidR="00517464">
        <w:rPr>
          <w:rFonts w:asciiTheme="majorEastAsia" w:eastAsiaTheme="majorEastAsia" w:hAnsiTheme="majorEastAsia" w:hint="eastAsia"/>
        </w:rPr>
        <w:t>、</w:t>
      </w:r>
      <w:r w:rsidR="00CE43BF">
        <w:rPr>
          <w:rFonts w:asciiTheme="majorEastAsia" w:eastAsiaTheme="majorEastAsia" w:hAnsiTheme="majorEastAsia" w:hint="eastAsia"/>
        </w:rPr>
        <w:t>さらに</w:t>
      </w:r>
      <w:r w:rsidRPr="005C38A0">
        <w:rPr>
          <w:rFonts w:ascii="ＭＳ ゴシック" w:hAnsi="ＭＳ ゴシック" w:hint="eastAsia"/>
        </w:rPr>
        <w:t>痕跡</w:t>
      </w:r>
      <w:r w:rsidR="00BC1CFD" w:rsidRPr="005C38A0">
        <w:rPr>
          <w:rFonts w:ascii="ＭＳ ゴシック" w:hAnsi="ＭＳ ゴシック" w:hint="eastAsia"/>
        </w:rPr>
        <w:t>、カメラの撮影頻度等</w:t>
      </w:r>
      <w:r w:rsidRPr="005C38A0">
        <w:rPr>
          <w:rFonts w:ascii="ＭＳ ゴシック" w:hAnsi="ＭＳ ゴシック" w:hint="eastAsia"/>
        </w:rPr>
        <w:t>の活用</w:t>
      </w:r>
      <w:r w:rsidR="0069472B">
        <w:rPr>
          <w:rFonts w:ascii="ＭＳ ゴシック" w:hAnsi="ＭＳ ゴシック" w:hint="eastAsia"/>
        </w:rPr>
        <w:t>も有効</w:t>
      </w:r>
      <w:r w:rsidRPr="005C38A0">
        <w:rPr>
          <w:rFonts w:ascii="ＭＳ ゴシック" w:hAnsi="ＭＳ ゴシック" w:hint="eastAsia"/>
        </w:rPr>
        <w:t>です。</w:t>
      </w:r>
    </w:p>
    <w:p w14:paraId="5847C836" w14:textId="4BC91DE5" w:rsidR="00310437" w:rsidRDefault="001826F5">
      <w:pPr>
        <w:ind w:firstLine="210"/>
        <w:rPr>
          <w:rFonts w:ascii="ＭＳ ゴシック" w:hAnsi="ＭＳ ゴシック"/>
        </w:rPr>
      </w:pPr>
      <w:r w:rsidRPr="005C38A0">
        <w:rPr>
          <w:rFonts w:ascii="ＭＳ ゴシック" w:hAnsi="ＭＳ ゴシック" w:hint="eastAsia"/>
        </w:rPr>
        <w:t>捕獲効率だけでは、その数値が下がった時に捕獲の効率性自体が低</w:t>
      </w:r>
      <w:r w:rsidR="00BC1CFD" w:rsidRPr="005C38A0">
        <w:rPr>
          <w:rFonts w:ascii="ＭＳ ゴシック" w:hAnsi="ＭＳ ゴシック" w:hint="eastAsia"/>
        </w:rPr>
        <w:t>かった</w:t>
      </w:r>
      <w:r w:rsidRPr="005C38A0">
        <w:rPr>
          <w:rFonts w:ascii="ＭＳ ゴシック" w:hAnsi="ＭＳ ゴシック" w:hint="eastAsia"/>
        </w:rPr>
        <w:t>のか、対象種の出没頻度が低下したのかを判断することが難しい</w:t>
      </w:r>
      <w:r w:rsidR="00310437">
        <w:rPr>
          <w:rFonts w:ascii="ＭＳ ゴシック" w:hAnsi="ＭＳ ゴシック" w:hint="eastAsia"/>
        </w:rPr>
        <w:t>場合もあります</w:t>
      </w:r>
      <w:r w:rsidRPr="00CF50AD">
        <w:rPr>
          <w:rFonts w:ascii="ＭＳ ゴシック" w:hAnsi="ＭＳ ゴシック" w:hint="eastAsia"/>
        </w:rPr>
        <w:t>。</w:t>
      </w:r>
      <w:r w:rsidR="005A1FB5">
        <w:rPr>
          <w:rFonts w:ascii="ＭＳ ゴシック" w:hAnsi="ＭＳ ゴシック" w:hint="eastAsia"/>
        </w:rPr>
        <w:t>一方</w:t>
      </w:r>
      <w:r w:rsidRPr="00CF50AD">
        <w:rPr>
          <w:rFonts w:ascii="ＭＳ ゴシック" w:hAnsi="ＭＳ ゴシック" w:hint="eastAsia"/>
        </w:rPr>
        <w:t>、捕獲効率などの指標に加えて、痕跡</w:t>
      </w:r>
      <w:r w:rsidR="00BC1CFD" w:rsidRPr="00CF50AD">
        <w:rPr>
          <w:rFonts w:ascii="ＭＳ ゴシック" w:hAnsi="ＭＳ ゴシック" w:hint="eastAsia"/>
        </w:rPr>
        <w:t>や撮影頻度</w:t>
      </w:r>
      <w:r w:rsidRPr="00CF50AD">
        <w:rPr>
          <w:rFonts w:ascii="ＭＳ ゴシック" w:hAnsi="ＭＳ ゴシック" w:hint="eastAsia"/>
        </w:rPr>
        <w:t>を記録することで「いないから捕れない」「いても捕れていない」など、課題点が見えてきます。</w:t>
      </w:r>
    </w:p>
    <w:p w14:paraId="6A6B8064" w14:textId="55EF450E" w:rsidR="00310437" w:rsidRDefault="00310437" w:rsidP="005C38A0">
      <w:pPr>
        <w:ind w:firstLineChars="100" w:firstLine="210"/>
        <w:rPr>
          <w:rFonts w:ascii="ＭＳ ゴシック" w:hAnsi="ＭＳ ゴシック"/>
        </w:rPr>
      </w:pPr>
      <w:r w:rsidRPr="008153AF">
        <w:rPr>
          <w:rFonts w:asciiTheme="minorEastAsia" w:hAnsiTheme="minorEastAsia"/>
        </w:rPr>
        <w:t>センサーカメラを用いる場合、カメラの設置箇所の緯度経度、カメラの機種、設置状況（地上からの高さ、地上面に対してのカメラの角度（水平が多いと思いますが、場合によっては高い位置から見下ろすように設置する））、カメラの設定を記録してください。カメラの設定について</w:t>
      </w:r>
      <w:r w:rsidR="00EF4291">
        <w:rPr>
          <w:rFonts w:asciiTheme="minorEastAsia" w:hAnsiTheme="minorEastAsia" w:hint="eastAsia"/>
        </w:rPr>
        <w:t>の</w:t>
      </w:r>
      <w:r w:rsidRPr="008153AF">
        <w:rPr>
          <w:rFonts w:asciiTheme="minorEastAsia" w:hAnsiTheme="minorEastAsia"/>
        </w:rPr>
        <w:t>決まりはありませんが、一つの基準として、静止画、一度検知・撮影した後に再度検知するまでの間隔（ディレイ、インターバルなどと表記されることが多い）を10分とする設定</w:t>
      </w:r>
      <w:r w:rsidR="00480F32" w:rsidRPr="008153AF">
        <w:rPr>
          <w:rFonts w:asciiTheme="minorEastAsia" w:hAnsiTheme="minorEastAsia"/>
        </w:rPr>
        <w:t>（より短い方が</w:t>
      </w:r>
      <w:r w:rsidR="00480F32">
        <w:rPr>
          <w:rFonts w:asciiTheme="minorEastAsia" w:hAnsiTheme="minorEastAsia" w:hint="eastAsia"/>
        </w:rPr>
        <w:t>多くの</w:t>
      </w:r>
      <w:r w:rsidR="00480F32" w:rsidRPr="008153AF">
        <w:rPr>
          <w:rFonts w:asciiTheme="minorEastAsia" w:hAnsiTheme="minorEastAsia"/>
        </w:rPr>
        <w:t>データ</w:t>
      </w:r>
      <w:r w:rsidR="00480F32">
        <w:rPr>
          <w:rFonts w:asciiTheme="minorEastAsia" w:hAnsiTheme="minorEastAsia" w:hint="eastAsia"/>
        </w:rPr>
        <w:t>を</w:t>
      </w:r>
      <w:r w:rsidR="00480F32" w:rsidRPr="008153AF">
        <w:rPr>
          <w:rFonts w:asciiTheme="minorEastAsia" w:hAnsiTheme="minorEastAsia"/>
        </w:rPr>
        <w:t>得られるが、個体がカメラの前に滞在し続けて撮影枚数が過剰に増えてしまうことを抑制するため</w:t>
      </w:r>
      <w:r w:rsidR="00480F32">
        <w:rPr>
          <w:rFonts w:asciiTheme="minorEastAsia" w:hAnsiTheme="minorEastAsia" w:hint="eastAsia"/>
        </w:rPr>
        <w:t>の設定</w:t>
      </w:r>
      <w:r w:rsidR="00480F32" w:rsidRPr="008153AF">
        <w:rPr>
          <w:rFonts w:asciiTheme="minorEastAsia" w:hAnsiTheme="minorEastAsia"/>
        </w:rPr>
        <w:t>）</w:t>
      </w:r>
      <w:r w:rsidRPr="008153AF">
        <w:rPr>
          <w:rFonts w:asciiTheme="minorEastAsia" w:hAnsiTheme="minorEastAsia"/>
        </w:rPr>
        <w:t>が考えられます。そして、撮影された野生動物の枚数/カメラが稼働していた日数により、撮影頻度（枚/日）を計算します。</w:t>
      </w:r>
    </w:p>
    <w:p w14:paraId="41E1E2C7" w14:textId="67E576E3" w:rsidR="001826F5" w:rsidRPr="005C38A0" w:rsidRDefault="00527388" w:rsidP="005C38A0">
      <w:pPr>
        <w:ind w:firstLine="210"/>
        <w:rPr>
          <w:rFonts w:ascii="ＭＳ ゴシック" w:hAnsi="ＭＳ ゴシック"/>
        </w:rPr>
      </w:pPr>
      <w:r w:rsidRPr="005C38A0">
        <w:rPr>
          <w:rFonts w:ascii="ＭＳ ゴシック" w:hAnsi="ＭＳ ゴシック" w:hint="eastAsia"/>
        </w:rPr>
        <w:t>痕跡</w:t>
      </w:r>
      <w:r w:rsidR="0049657B" w:rsidRPr="005C38A0">
        <w:rPr>
          <w:rFonts w:ascii="ＭＳ ゴシック" w:hAnsi="ＭＳ ゴシック" w:hint="eastAsia"/>
        </w:rPr>
        <w:t>は捕獲作業時にその</w:t>
      </w:r>
      <w:r w:rsidR="00A5526B" w:rsidRPr="005C38A0">
        <w:rPr>
          <w:rFonts w:ascii="ＭＳ ゴシック" w:hAnsi="ＭＳ ゴシック" w:hint="eastAsia"/>
        </w:rPr>
        <w:t>多寡（多・中・少）</w:t>
      </w:r>
      <w:r w:rsidR="0049657B" w:rsidRPr="005C38A0">
        <w:rPr>
          <w:rFonts w:ascii="ＭＳ ゴシック" w:hAnsi="ＭＳ ゴシック" w:hint="eastAsia"/>
        </w:rPr>
        <w:t>を記録することで負担にならず収集できるので、捕獲記録表に加えることが有効です。</w:t>
      </w:r>
      <w:r w:rsidR="00A5526B" w:rsidRPr="005C38A0">
        <w:rPr>
          <w:rFonts w:ascii="ＭＳ ゴシック" w:hAnsi="ＭＳ ゴシック" w:hint="eastAsia"/>
        </w:rPr>
        <w:t>また、センサーカメラの撮影頻度と組み合わせることでより客観的な情報を収集できます。</w:t>
      </w:r>
      <w:r w:rsidR="0049657B" w:rsidRPr="005C38A0">
        <w:rPr>
          <w:rFonts w:ascii="ＭＳ ゴシック" w:hAnsi="ＭＳ ゴシック" w:hint="eastAsia"/>
        </w:rPr>
        <w:t>痕跡</w:t>
      </w:r>
      <w:r w:rsidRPr="005C38A0">
        <w:rPr>
          <w:rFonts w:ascii="ＭＳ ゴシック" w:hAnsi="ＭＳ ゴシック" w:hint="eastAsia"/>
        </w:rPr>
        <w:t>の例を以下に示します。</w:t>
      </w:r>
    </w:p>
    <w:p w14:paraId="56D6FBD0" w14:textId="00DCF4DD" w:rsidR="0049657B" w:rsidRPr="005C38A0" w:rsidRDefault="0049657B" w:rsidP="0049657B">
      <w:pPr>
        <w:rPr>
          <w:rFonts w:ascii="ＭＳ ゴシック" w:hAnsi="ＭＳ ゴシック"/>
        </w:rPr>
      </w:pPr>
      <w:r w:rsidRPr="005C38A0">
        <w:rPr>
          <w:rFonts w:ascii="ＭＳ ゴシック" w:hAnsi="ＭＳ ゴシック" w:hint="eastAsia"/>
        </w:rPr>
        <w:t>（痕跡の例）</w:t>
      </w:r>
    </w:p>
    <w:p w14:paraId="1018DCA4" w14:textId="42276375" w:rsidR="00527388" w:rsidRPr="005C38A0" w:rsidRDefault="00F9357C" w:rsidP="005C38A0">
      <w:pPr>
        <w:ind w:leftChars="200" w:left="630" w:hangingChars="100" w:hanging="210"/>
        <w:rPr>
          <w:rFonts w:ascii="ＭＳ ゴシック" w:hAnsi="ＭＳ ゴシック"/>
        </w:rPr>
      </w:pPr>
      <w:r>
        <w:rPr>
          <w:rFonts w:ascii="ＭＳ ゴシック" w:hAnsi="ＭＳ ゴシック" w:hint="eastAsia"/>
        </w:rPr>
        <w:t>・</w:t>
      </w:r>
      <w:r w:rsidR="00527388" w:rsidRPr="005C38A0">
        <w:rPr>
          <w:rFonts w:ascii="ＭＳ ゴシック" w:hAnsi="ＭＳ ゴシック" w:hint="eastAsia"/>
        </w:rPr>
        <w:t>獣種共通…足跡、糞</w:t>
      </w:r>
    </w:p>
    <w:p w14:paraId="4BE9923D" w14:textId="72F8BF06" w:rsidR="00527388" w:rsidRPr="005C38A0" w:rsidRDefault="00F9357C" w:rsidP="005C38A0">
      <w:pPr>
        <w:ind w:leftChars="200" w:left="630" w:hangingChars="100" w:hanging="210"/>
        <w:rPr>
          <w:rFonts w:ascii="ＭＳ ゴシック" w:hAnsi="ＭＳ ゴシック"/>
        </w:rPr>
      </w:pPr>
      <w:r>
        <w:rPr>
          <w:rFonts w:ascii="ＭＳ ゴシック" w:hAnsi="ＭＳ ゴシック" w:hint="eastAsia"/>
        </w:rPr>
        <w:t>・</w:t>
      </w:r>
      <w:r w:rsidR="00527388" w:rsidRPr="005C38A0">
        <w:rPr>
          <w:rFonts w:ascii="ＭＳ ゴシック" w:hAnsi="ＭＳ ゴシック" w:hint="eastAsia"/>
        </w:rPr>
        <w:t>シカ…植物や樹木の枝葉等の食べ痕、角で傷ついた樹皮、ディアライン</w:t>
      </w:r>
      <w:r w:rsidR="00AF2B00" w:rsidRPr="005C38A0">
        <w:rPr>
          <w:rFonts w:ascii="ＭＳ ゴシック" w:eastAsia="ＭＳ 明朝" w:hAnsi="ＭＳ ゴシック" w:hint="eastAsia"/>
        </w:rPr>
        <w:t>、</w:t>
      </w:r>
      <w:r w:rsidR="005E2165" w:rsidRPr="005C38A0">
        <w:rPr>
          <w:rFonts w:ascii="ＭＳ ゴシック" w:eastAsia="ＭＳ 明朝" w:hAnsi="ＭＳ ゴシック" w:hint="eastAsia"/>
        </w:rPr>
        <w:t>落ちた</w:t>
      </w:r>
      <w:r w:rsidR="00AF2B00" w:rsidRPr="005C38A0">
        <w:rPr>
          <w:rFonts w:ascii="ＭＳ ゴシック" w:eastAsia="ＭＳ 明朝" w:hAnsi="ＭＳ ゴシック" w:hint="eastAsia"/>
        </w:rPr>
        <w:t>角</w:t>
      </w:r>
      <w:r w:rsidR="00527388" w:rsidRPr="005C38A0">
        <w:rPr>
          <w:rFonts w:ascii="ＭＳ ゴシック" w:hAnsi="ＭＳ ゴシック" w:hint="eastAsia"/>
        </w:rPr>
        <w:t xml:space="preserve">　等</w:t>
      </w:r>
    </w:p>
    <w:p w14:paraId="16AA99E4" w14:textId="50B9768C" w:rsidR="00527388" w:rsidRPr="005C38A0" w:rsidRDefault="00F9357C" w:rsidP="005C38A0">
      <w:pPr>
        <w:ind w:leftChars="200" w:left="630" w:hangingChars="100" w:hanging="210"/>
        <w:rPr>
          <w:rFonts w:ascii="ＭＳ ゴシック" w:hAnsi="ＭＳ ゴシック"/>
        </w:rPr>
      </w:pPr>
      <w:r>
        <w:rPr>
          <w:rFonts w:ascii="ＭＳ ゴシック" w:hAnsi="ＭＳ ゴシック" w:hint="eastAsia"/>
        </w:rPr>
        <w:t>・</w:t>
      </w:r>
      <w:r w:rsidR="00527388" w:rsidRPr="005C38A0">
        <w:rPr>
          <w:rFonts w:ascii="ＭＳ ゴシック" w:hAnsi="ＭＳ ゴシック" w:hint="eastAsia"/>
        </w:rPr>
        <w:t>イノシシ…ヌタ場、地面の採食痕（掘り返し）、ササ・落ち葉・低木の枝等で作った寝跡、擦り跡（泥や体毛の付着等）、樹木への牙とぎ跡</w:t>
      </w:r>
      <w:r w:rsidR="0049657B" w:rsidRPr="005C38A0">
        <w:rPr>
          <w:rFonts w:ascii="ＭＳ ゴシック" w:hAnsi="ＭＳ ゴシック" w:hint="eastAsia"/>
        </w:rPr>
        <w:t xml:space="preserve">　等</w:t>
      </w:r>
    </w:p>
    <w:p w14:paraId="37D6F0B7" w14:textId="2DCE9391" w:rsidR="00527388" w:rsidRPr="005C38A0" w:rsidRDefault="00F9357C" w:rsidP="005C38A0">
      <w:pPr>
        <w:ind w:leftChars="200" w:left="630" w:hangingChars="100" w:hanging="210"/>
        <w:rPr>
          <w:rFonts w:ascii="ＭＳ ゴシック" w:hAnsi="ＭＳ ゴシック"/>
        </w:rPr>
      </w:pPr>
      <w:r>
        <w:rPr>
          <w:rFonts w:ascii="ＭＳ ゴシック" w:hAnsi="ＭＳ ゴシック" w:hint="eastAsia"/>
        </w:rPr>
        <w:t>・</w:t>
      </w:r>
      <w:r w:rsidR="00527388" w:rsidRPr="005C38A0">
        <w:rPr>
          <w:rFonts w:ascii="ＭＳ ゴシック" w:hAnsi="ＭＳ ゴシック" w:hint="eastAsia"/>
        </w:rPr>
        <w:t>クマ…樹皮への爪痕（木に爪を立てて上り下りするときにできる跡）、</w:t>
      </w:r>
      <w:r w:rsidR="0049657B" w:rsidRPr="005C38A0">
        <w:rPr>
          <w:rFonts w:ascii="ＭＳ ゴシック" w:hAnsi="ＭＳ ゴシック" w:hint="eastAsia"/>
        </w:rPr>
        <w:t>樹皮はぎ、クマ棚　等</w:t>
      </w:r>
    </w:p>
    <w:p w14:paraId="2F60C995" w14:textId="77777777" w:rsidR="000B123B" w:rsidRPr="00EF4291" w:rsidRDefault="000B123B" w:rsidP="000B123B">
      <w:pPr>
        <w:ind w:left="210"/>
        <w:rPr>
          <w:rFonts w:ascii="ＭＳ ゴシック" w:hAnsi="ＭＳ ゴシック"/>
        </w:rPr>
      </w:pPr>
    </w:p>
    <w:p w14:paraId="3786CDB5" w14:textId="5F8D4BEA" w:rsidR="000B123B" w:rsidRPr="005C38A0" w:rsidRDefault="000B123B" w:rsidP="000B123B">
      <w:pPr>
        <w:rPr>
          <w:rFonts w:ascii="ＭＳ ゴシック" w:hAnsi="ＭＳ ゴシック"/>
        </w:rPr>
      </w:pPr>
      <w:r w:rsidRPr="005C38A0">
        <w:rPr>
          <w:rFonts w:ascii="ＭＳ ゴシック" w:hAnsi="ＭＳ ゴシック" w:hint="eastAsia"/>
        </w:rPr>
        <w:lastRenderedPageBreak/>
        <w:t>（２）被害の検証のポイントは以下のとおりです。</w:t>
      </w:r>
    </w:p>
    <w:p w14:paraId="0DA267A3" w14:textId="77777777" w:rsidR="000B123B" w:rsidRPr="005C38A0" w:rsidRDefault="000B123B" w:rsidP="000B123B">
      <w:pPr>
        <w:rPr>
          <w:rFonts w:ascii="ＭＳ ゴシック" w:hAnsi="ＭＳ ゴシック"/>
        </w:rPr>
      </w:pPr>
    </w:p>
    <w:p w14:paraId="52DB2241" w14:textId="77777777" w:rsidR="000B123B" w:rsidRPr="005C38A0" w:rsidRDefault="000B123B" w:rsidP="001E287F">
      <w:pPr>
        <w:pStyle w:val="af"/>
        <w:numPr>
          <w:ilvl w:val="0"/>
          <w:numId w:val="34"/>
        </w:numPr>
        <w:ind w:left="896" w:hanging="442"/>
        <w:rPr>
          <w:rFonts w:ascii="ＭＳ ゴシック" w:hAnsi="ＭＳ ゴシック"/>
        </w:rPr>
      </w:pPr>
      <w:r w:rsidRPr="005C38A0">
        <w:rPr>
          <w:rFonts w:ascii="ＭＳ ゴシック" w:hAnsi="ＭＳ ゴシック" w:hint="eastAsia"/>
        </w:rPr>
        <w:t>事業実施前後で被害が減少したか（複数年の評価が必要）</w:t>
      </w:r>
    </w:p>
    <w:p w14:paraId="3BBDF93F" w14:textId="77777777" w:rsidR="000B123B" w:rsidRPr="001E287F" w:rsidRDefault="000B123B" w:rsidP="001E287F">
      <w:pPr>
        <w:pStyle w:val="af"/>
        <w:numPr>
          <w:ilvl w:val="0"/>
          <w:numId w:val="34"/>
        </w:numPr>
        <w:ind w:left="896" w:hanging="442"/>
        <w:rPr>
          <w:rFonts w:ascii="ＭＳ ゴシック" w:hAnsi="ＭＳ ゴシック"/>
        </w:rPr>
      </w:pPr>
      <w:r w:rsidRPr="005C38A0">
        <w:rPr>
          <w:rFonts w:ascii="ＭＳ ゴシック" w:hAnsi="ＭＳ ゴシック" w:hint="eastAsia"/>
        </w:rPr>
        <w:t>対象地域の捕獲数は何頭であったか、他に行われた施策</w:t>
      </w:r>
      <w:r w:rsidRPr="001E287F">
        <w:rPr>
          <w:rFonts w:ascii="ＭＳ ゴシック" w:hAnsi="ＭＳ ゴシック" w:hint="eastAsia"/>
        </w:rPr>
        <w:t>は何か</w:t>
      </w:r>
    </w:p>
    <w:p w14:paraId="41FE4648" w14:textId="77777777" w:rsidR="000B123B" w:rsidRPr="001E287F" w:rsidRDefault="000B123B" w:rsidP="00E2729B">
      <w:pPr>
        <w:pStyle w:val="af"/>
        <w:ind w:left="650"/>
        <w:rPr>
          <w:rFonts w:ascii="ＭＳ ゴシック" w:hAnsi="ＭＳ ゴシック"/>
        </w:rPr>
      </w:pPr>
    </w:p>
    <w:p w14:paraId="29F52174" w14:textId="31DECF63" w:rsidR="000B123B" w:rsidRPr="001E287F" w:rsidRDefault="00BC1CFD" w:rsidP="001E287F">
      <w:pPr>
        <w:ind w:firstLine="210"/>
        <w:rPr>
          <w:rFonts w:ascii="ＭＳ ゴシック" w:hAnsi="ＭＳ ゴシック"/>
        </w:rPr>
      </w:pPr>
      <w:r w:rsidRPr="001E287F">
        <w:rPr>
          <w:rFonts w:ascii="ＭＳ ゴシック" w:hAnsi="ＭＳ ゴシック" w:hint="eastAsia"/>
        </w:rPr>
        <w:t>被害の減少については</w:t>
      </w:r>
      <w:r w:rsidR="00A5526B" w:rsidRPr="001E287F">
        <w:rPr>
          <w:rFonts w:ascii="ＭＳ ゴシック" w:hAnsi="ＭＳ ゴシック" w:hint="eastAsia"/>
        </w:rPr>
        <w:t>、</w:t>
      </w:r>
      <w:r w:rsidRPr="001E287F">
        <w:rPr>
          <w:rFonts w:ascii="ＭＳ ゴシック" w:hAnsi="ＭＳ ゴシック" w:hint="eastAsia"/>
        </w:rPr>
        <w:t>単年度で効果</w:t>
      </w:r>
      <w:r w:rsidR="0049657B" w:rsidRPr="001E287F">
        <w:rPr>
          <w:rFonts w:ascii="ＭＳ ゴシック" w:hAnsi="ＭＳ ゴシック" w:hint="eastAsia"/>
        </w:rPr>
        <w:t>の発現</w:t>
      </w:r>
      <w:r w:rsidRPr="001E287F">
        <w:rPr>
          <w:rFonts w:ascii="ＭＳ ゴシック" w:hAnsi="ＭＳ ゴシック" w:hint="eastAsia"/>
        </w:rPr>
        <w:t>は難し</w:t>
      </w:r>
      <w:r w:rsidR="0049657B" w:rsidRPr="001E287F">
        <w:rPr>
          <w:rFonts w:ascii="ＭＳ ゴシック" w:hAnsi="ＭＳ ゴシック" w:hint="eastAsia"/>
        </w:rPr>
        <w:t>い</w:t>
      </w:r>
      <w:r w:rsidR="00A5526B" w:rsidRPr="001E287F">
        <w:rPr>
          <w:rFonts w:ascii="ＭＳ ゴシック" w:hAnsi="ＭＳ ゴシック" w:hint="eastAsia"/>
        </w:rPr>
        <w:t>ため、単年度評価を複数年積み重ねて効果を検証します。</w:t>
      </w:r>
      <w:r w:rsidR="001826F5" w:rsidRPr="001E287F">
        <w:rPr>
          <w:rFonts w:ascii="ＭＳ ゴシック" w:hAnsi="ＭＳ ゴシック" w:hint="eastAsia"/>
        </w:rPr>
        <w:t>指定管理鳥獣捕獲等事業は単年度事業</w:t>
      </w:r>
      <w:r w:rsidR="00A5526B" w:rsidRPr="001E287F">
        <w:rPr>
          <w:rFonts w:ascii="ＭＳ ゴシック" w:hAnsi="ＭＳ ゴシック" w:hint="eastAsia"/>
        </w:rPr>
        <w:t>であるため</w:t>
      </w:r>
      <w:r w:rsidRPr="001E287F">
        <w:rPr>
          <w:rFonts w:ascii="ＭＳ ゴシック" w:hAnsi="ＭＳ ゴシック" w:hint="eastAsia"/>
        </w:rPr>
        <w:t>、一定期間同じ場所で事業を継続し、</w:t>
      </w:r>
      <w:r w:rsidR="001826F5" w:rsidRPr="001E287F">
        <w:rPr>
          <w:rFonts w:ascii="ＭＳ ゴシック" w:hAnsi="ＭＳ ゴシック" w:hint="eastAsia"/>
        </w:rPr>
        <w:t>複数年</w:t>
      </w:r>
      <w:r w:rsidRPr="001E287F">
        <w:rPr>
          <w:rFonts w:ascii="ＭＳ ゴシック" w:hAnsi="ＭＳ ゴシック" w:hint="eastAsia"/>
        </w:rPr>
        <w:t>で</w:t>
      </w:r>
      <w:r w:rsidR="001826F5" w:rsidRPr="001E287F">
        <w:rPr>
          <w:rFonts w:ascii="ＭＳ ゴシック" w:hAnsi="ＭＳ ゴシック" w:hint="eastAsia"/>
        </w:rPr>
        <w:t>効果を検証</w:t>
      </w:r>
      <w:r w:rsidRPr="001E287F">
        <w:rPr>
          <w:rFonts w:ascii="ＭＳ ゴシック" w:hAnsi="ＭＳ ゴシック" w:hint="eastAsia"/>
        </w:rPr>
        <w:t>する</w:t>
      </w:r>
      <w:r w:rsidR="00A5526B" w:rsidRPr="001E287F">
        <w:rPr>
          <w:rFonts w:ascii="ＭＳ ゴシック" w:hAnsi="ＭＳ ゴシック" w:hint="eastAsia"/>
        </w:rPr>
        <w:t>とともに、</w:t>
      </w:r>
      <w:r w:rsidRPr="001E287F">
        <w:rPr>
          <w:rFonts w:ascii="ＭＳ ゴシック" w:hAnsi="ＭＳ ゴシック" w:hint="eastAsia"/>
        </w:rPr>
        <w:t>事業地を変える必要性がある場合に</w:t>
      </w:r>
      <w:r w:rsidR="000B123B" w:rsidRPr="001E287F">
        <w:rPr>
          <w:rFonts w:ascii="ＭＳ ゴシック" w:hAnsi="ＭＳ ゴシック" w:hint="eastAsia"/>
        </w:rPr>
        <w:t>おいてのみ事業地を</w:t>
      </w:r>
      <w:r w:rsidRPr="001E287F">
        <w:rPr>
          <w:rFonts w:ascii="ＭＳ ゴシック" w:hAnsi="ＭＳ ゴシック" w:hint="eastAsia"/>
        </w:rPr>
        <w:t>変更</w:t>
      </w:r>
      <w:r w:rsidR="00A5526B" w:rsidRPr="001E287F">
        <w:rPr>
          <w:rFonts w:ascii="ＭＳ ゴシック" w:hAnsi="ＭＳ ゴシック" w:hint="eastAsia"/>
        </w:rPr>
        <w:t>するといった事業運営方法が望ましいです。</w:t>
      </w:r>
      <w:r w:rsidR="000B123B" w:rsidRPr="001E287F">
        <w:rPr>
          <w:rFonts w:ascii="ＭＳ ゴシック" w:hAnsi="ＭＳ ゴシック" w:hint="eastAsia"/>
        </w:rPr>
        <w:t>さらに、事業実施地で複数年</w:t>
      </w:r>
      <w:r w:rsidR="00EF4291">
        <w:rPr>
          <w:rFonts w:ascii="ＭＳ ゴシック" w:hAnsi="ＭＳ ゴシック" w:hint="eastAsia"/>
        </w:rPr>
        <w:t>に</w:t>
      </w:r>
      <w:r w:rsidR="000B123B" w:rsidRPr="001E287F">
        <w:rPr>
          <w:rFonts w:ascii="ＭＳ ゴシック" w:hAnsi="ＭＳ ゴシック" w:hint="eastAsia"/>
        </w:rPr>
        <w:t>得られた被害の減少と捕獲数のデータとを合わせて分析することで、現状の捕獲圧が被害を減らすのに十分であるか、十分でないとしたら今後どの程度の捕獲、もしくは他の施策を強化する必要があるかを検証することができます。</w:t>
      </w:r>
    </w:p>
    <w:p w14:paraId="7C0BA39E" w14:textId="77777777" w:rsidR="000B123B" w:rsidRPr="001E287F" w:rsidRDefault="000B123B" w:rsidP="001E287F">
      <w:pPr>
        <w:ind w:firstLine="210"/>
        <w:rPr>
          <w:rFonts w:ascii="ＭＳ ゴシック" w:hAnsi="ＭＳ ゴシック"/>
        </w:rPr>
      </w:pPr>
    </w:p>
    <w:p w14:paraId="3A21F7A8" w14:textId="3C113ADA" w:rsidR="004404EF" w:rsidRPr="001E287F" w:rsidRDefault="00527388" w:rsidP="001E287F">
      <w:pPr>
        <w:ind w:firstLine="210"/>
        <w:rPr>
          <w:rFonts w:ascii="ＭＳ ゴシック" w:hAnsi="ＭＳ ゴシック"/>
        </w:rPr>
      </w:pPr>
      <w:r w:rsidRPr="001E287F">
        <w:rPr>
          <w:rFonts w:ascii="ＭＳ ゴシック" w:hAnsi="ＭＳ ゴシック" w:hint="eastAsia"/>
        </w:rPr>
        <w:t>各被害</w:t>
      </w:r>
      <w:r w:rsidR="00A5526B" w:rsidRPr="001E287F">
        <w:rPr>
          <w:rFonts w:ascii="ＭＳ ゴシック" w:hAnsi="ＭＳ ゴシック" w:hint="eastAsia"/>
        </w:rPr>
        <w:t>の指標</w:t>
      </w:r>
      <w:r w:rsidRPr="001E287F">
        <w:rPr>
          <w:rFonts w:ascii="ＭＳ ゴシック" w:hAnsi="ＭＳ ゴシック" w:hint="eastAsia"/>
        </w:rPr>
        <w:t>については、以下のとおりの</w:t>
      </w:r>
      <w:r w:rsidR="00A5526B" w:rsidRPr="001E287F">
        <w:rPr>
          <w:rFonts w:ascii="ＭＳ ゴシック" w:hAnsi="ＭＳ ゴシック" w:hint="eastAsia"/>
        </w:rPr>
        <w:t>種類</w:t>
      </w:r>
      <w:r w:rsidRPr="001E287F">
        <w:rPr>
          <w:rFonts w:ascii="ＭＳ ゴシック" w:hAnsi="ＭＳ ゴシック" w:hint="eastAsia"/>
        </w:rPr>
        <w:t>が考えられます</w:t>
      </w:r>
      <w:r w:rsidR="00A5526B" w:rsidRPr="001E287F">
        <w:rPr>
          <w:rFonts w:ascii="ＭＳ ゴシック" w:hAnsi="ＭＳ ゴシック" w:hint="eastAsia"/>
        </w:rPr>
        <w:t>が、</w:t>
      </w:r>
      <w:r w:rsidR="000B123B" w:rsidRPr="001E287F">
        <w:rPr>
          <w:rFonts w:ascii="ＭＳ ゴシック" w:hAnsi="ＭＳ ゴシック" w:hint="eastAsia"/>
        </w:rPr>
        <w:t>各都道府県の評価委員会の有識者等の意見も踏まえ、現地に合った複数の指標を使用することが望ましいです</w:t>
      </w:r>
      <w:r w:rsidRPr="001E287F">
        <w:rPr>
          <w:rFonts w:ascii="ＭＳ ゴシック" w:hAnsi="ＭＳ ゴシック" w:hint="eastAsia"/>
        </w:rPr>
        <w:t>。</w:t>
      </w:r>
    </w:p>
    <w:p w14:paraId="045C45BA" w14:textId="33D291A8" w:rsidR="000B123B" w:rsidRPr="001E287F" w:rsidRDefault="000B123B" w:rsidP="000B123B">
      <w:pPr>
        <w:rPr>
          <w:rFonts w:ascii="ＭＳ ゴシック" w:hAnsi="ＭＳ ゴシック"/>
        </w:rPr>
      </w:pPr>
      <w:r w:rsidRPr="001E287F">
        <w:rPr>
          <w:rFonts w:ascii="ＭＳ ゴシック" w:hAnsi="ＭＳ ゴシック" w:hint="eastAsia"/>
        </w:rPr>
        <w:t>（被害の指標の例）</w:t>
      </w:r>
    </w:p>
    <w:p w14:paraId="34C80807" w14:textId="25C29051" w:rsidR="00527388" w:rsidRPr="001E287F" w:rsidRDefault="00F9357C" w:rsidP="001E287F">
      <w:pPr>
        <w:ind w:leftChars="200" w:left="630" w:hangingChars="100" w:hanging="210"/>
        <w:rPr>
          <w:rFonts w:ascii="ＭＳ ゴシック" w:hAnsi="ＭＳ ゴシック"/>
        </w:rPr>
      </w:pPr>
      <w:r>
        <w:rPr>
          <w:rFonts w:ascii="ＭＳ ゴシック" w:hAnsi="ＭＳ ゴシック" w:hint="eastAsia"/>
        </w:rPr>
        <w:t>・</w:t>
      </w:r>
      <w:r w:rsidR="00527388" w:rsidRPr="001E287F">
        <w:rPr>
          <w:rFonts w:ascii="ＭＳ ゴシック" w:hAnsi="ＭＳ ゴシック" w:hint="eastAsia"/>
        </w:rPr>
        <w:t>植生被害…植生</w:t>
      </w:r>
      <w:r w:rsidR="0049657B" w:rsidRPr="001E287F">
        <w:rPr>
          <w:rFonts w:ascii="ＭＳ ゴシック" w:hAnsi="ＭＳ ゴシック" w:hint="eastAsia"/>
        </w:rPr>
        <w:t>（木本類、ササ、草本層等）</w:t>
      </w:r>
      <w:r w:rsidR="00527388" w:rsidRPr="00F9357C">
        <w:rPr>
          <w:rFonts w:asciiTheme="majorEastAsia" w:eastAsiaTheme="majorEastAsia" w:hAnsiTheme="majorEastAsia" w:hint="eastAsia"/>
        </w:rPr>
        <w:t>の</w:t>
      </w:r>
      <w:r w:rsidR="00CE43BF" w:rsidRPr="00F9357C">
        <w:rPr>
          <w:rFonts w:asciiTheme="majorEastAsia" w:eastAsiaTheme="majorEastAsia" w:hAnsiTheme="majorEastAsia" w:hint="eastAsia"/>
        </w:rPr>
        <w:t>食害・剥皮</w:t>
      </w:r>
      <w:r w:rsidR="00527388" w:rsidRPr="00CF50AD">
        <w:rPr>
          <w:rFonts w:ascii="ＭＳ ゴシック" w:eastAsia="ＭＳ ゴシック" w:hAnsi="ＭＳ ゴシック" w:hint="eastAsia"/>
        </w:rPr>
        <w:t>の有無（特に、のり面脇に自然発生したスギや萌芽枝などが観察しやすい）や食痕率（調べた本数に対する食べ痕があった個体の割合）</w:t>
      </w:r>
      <w:r w:rsidR="00BB5DEE" w:rsidRPr="00F9357C">
        <w:rPr>
          <w:rFonts w:asciiTheme="majorEastAsia" w:eastAsiaTheme="majorEastAsia" w:hAnsiTheme="majorEastAsia" w:hint="eastAsia"/>
        </w:rPr>
        <w:t>や食害率</w:t>
      </w:r>
      <w:r w:rsidR="00527388" w:rsidRPr="001E287F">
        <w:rPr>
          <w:rFonts w:ascii="ＭＳ ゴシック" w:hAnsi="ＭＳ ゴシック" w:hint="eastAsia"/>
        </w:rPr>
        <w:t>、</w:t>
      </w:r>
      <w:r w:rsidR="0049657B" w:rsidRPr="001E287F">
        <w:rPr>
          <w:rFonts w:ascii="ＭＳ ゴシック" w:hAnsi="ＭＳ ゴシック" w:hint="eastAsia"/>
        </w:rPr>
        <w:t>地表層の状況（リター層</w:t>
      </w:r>
      <w:r w:rsidR="00CE43BF" w:rsidRPr="001E287F">
        <w:rPr>
          <w:rFonts w:ascii="ＭＳ ゴシック" w:hAnsi="ＭＳ ゴシック" w:hint="eastAsia"/>
        </w:rPr>
        <w:t>（森林の地表に落ちた落葉や枝、果実、樹皮、倒木などが堆積した層）</w:t>
      </w:r>
      <w:r w:rsidR="0049657B" w:rsidRPr="001E287F">
        <w:rPr>
          <w:rFonts w:ascii="ＭＳ ゴシック" w:hAnsi="ＭＳ ゴシック" w:hint="eastAsia"/>
        </w:rPr>
        <w:t>の被覆度、面状浸食の面積、リル侵食</w:t>
      </w:r>
      <w:r w:rsidR="00CE43BF" w:rsidRPr="001E287F">
        <w:rPr>
          <w:rFonts w:ascii="ＭＳ ゴシック" w:hAnsi="ＭＳ ゴシック" w:hint="eastAsia"/>
        </w:rPr>
        <w:t>（降水によって地表が削られてできた細い溝（リル）の地形）</w:t>
      </w:r>
      <w:r w:rsidR="0049657B" w:rsidRPr="001E287F">
        <w:rPr>
          <w:rFonts w:ascii="ＭＳ ゴシック" w:hAnsi="ＭＳ ゴシック" w:hint="eastAsia"/>
        </w:rPr>
        <w:t>の有無、土壌硬度等）、生育している</w:t>
      </w:r>
      <w:r w:rsidR="00527388" w:rsidRPr="001E287F">
        <w:rPr>
          <w:rFonts w:ascii="ＭＳ ゴシック" w:hAnsi="ＭＳ ゴシック" w:hint="eastAsia"/>
        </w:rPr>
        <w:t>植物の種類</w:t>
      </w:r>
      <w:r w:rsidR="0049657B" w:rsidRPr="001E287F">
        <w:rPr>
          <w:rFonts w:ascii="ＭＳ ゴシック" w:hAnsi="ＭＳ ゴシック" w:hint="eastAsia"/>
        </w:rPr>
        <w:t>（嗜好性～不嗜好性の別</w:t>
      </w:r>
      <w:r w:rsidR="000B123B" w:rsidRPr="001E287F">
        <w:rPr>
          <w:rFonts w:ascii="ＭＳ ゴシック" w:hAnsi="ＭＳ ゴシック" w:hint="eastAsia"/>
        </w:rPr>
        <w:t>も把握</w:t>
      </w:r>
      <w:r w:rsidR="0049657B" w:rsidRPr="001E287F">
        <w:rPr>
          <w:rFonts w:ascii="ＭＳ ゴシック" w:hAnsi="ＭＳ ゴシック" w:hint="eastAsia"/>
        </w:rPr>
        <w:t>）</w:t>
      </w:r>
      <w:r w:rsidR="00527388" w:rsidRPr="001E287F">
        <w:rPr>
          <w:rFonts w:ascii="ＭＳ ゴシック" w:hAnsi="ＭＳ ゴシック" w:hint="eastAsia"/>
        </w:rPr>
        <w:t>、</w:t>
      </w:r>
      <w:r w:rsidR="0049657B" w:rsidRPr="001E287F">
        <w:rPr>
          <w:rFonts w:ascii="ＭＳ ゴシック" w:hAnsi="ＭＳ ゴシック" w:hint="eastAsia"/>
        </w:rPr>
        <w:t>ディアライン</w:t>
      </w:r>
      <w:r w:rsidR="00CE43BF" w:rsidRPr="001E287F">
        <w:rPr>
          <w:rFonts w:ascii="ＭＳ ゴシック" w:hAnsi="ＭＳ ゴシック" w:hint="eastAsia"/>
        </w:rPr>
        <w:t>（シカの食害によって、樹木が一定の高さに枝葉がそろっている様子）</w:t>
      </w:r>
      <w:r w:rsidR="0049657B" w:rsidRPr="001E287F">
        <w:rPr>
          <w:rFonts w:ascii="ＭＳ ゴシック" w:hAnsi="ＭＳ ゴシック" w:hint="eastAsia"/>
        </w:rPr>
        <w:t>の形成、定点での植生や林内の</w:t>
      </w:r>
      <w:r w:rsidR="00A5526B" w:rsidRPr="001E287F">
        <w:rPr>
          <w:rFonts w:ascii="ＭＳ ゴシック" w:hAnsi="ＭＳ ゴシック" w:hint="eastAsia"/>
        </w:rPr>
        <w:t>状況の</w:t>
      </w:r>
      <w:r w:rsidR="0049657B" w:rsidRPr="001E287F">
        <w:rPr>
          <w:rFonts w:ascii="ＭＳ ゴシック" w:hAnsi="ＭＳ ゴシック" w:hint="eastAsia"/>
        </w:rPr>
        <w:t>写真</w:t>
      </w:r>
      <w:r w:rsidR="00A5526B" w:rsidRPr="001E287F">
        <w:rPr>
          <w:rFonts w:ascii="ＭＳ ゴシック" w:hAnsi="ＭＳ ゴシック" w:hint="eastAsia"/>
        </w:rPr>
        <w:t>の比較　等</w:t>
      </w:r>
    </w:p>
    <w:p w14:paraId="310139FD" w14:textId="41E91EE2" w:rsidR="00A5526B" w:rsidRPr="001E287F" w:rsidRDefault="00F9357C" w:rsidP="001E287F">
      <w:pPr>
        <w:ind w:leftChars="200" w:left="630" w:hangingChars="100" w:hanging="210"/>
        <w:rPr>
          <w:rFonts w:ascii="ＭＳ ゴシック" w:hAnsi="ＭＳ ゴシック"/>
        </w:rPr>
      </w:pPr>
      <w:r>
        <w:rPr>
          <w:rFonts w:ascii="ＭＳ ゴシック" w:hAnsi="ＭＳ ゴシック" w:hint="eastAsia"/>
        </w:rPr>
        <w:t>・</w:t>
      </w:r>
      <w:r w:rsidR="00A5526B" w:rsidRPr="001E287F">
        <w:rPr>
          <w:rFonts w:ascii="ＭＳ ゴシック" w:hAnsi="ＭＳ ゴシック" w:hint="eastAsia"/>
        </w:rPr>
        <w:t>農業被害…アンケート調査や被害実態調査による定量的把握、事業実施前後に地域住民へ被害発生の時期・内容・程度をヒアリングし定性的に比較　等</w:t>
      </w:r>
    </w:p>
    <w:p w14:paraId="69894D12" w14:textId="342738BC" w:rsidR="00F9357C" w:rsidRDefault="00F9357C" w:rsidP="00F9357C">
      <w:pPr>
        <w:pStyle w:val="af"/>
        <w:ind w:leftChars="200" w:left="630" w:hangingChars="100" w:hanging="210"/>
        <w:rPr>
          <w:rFonts w:ascii="ＭＳ ゴシック" w:hAnsi="ＭＳ ゴシック"/>
        </w:rPr>
      </w:pPr>
      <w:r>
        <w:rPr>
          <w:rFonts w:ascii="ＭＳ ゴシック" w:hAnsi="ＭＳ ゴシック" w:hint="eastAsia"/>
        </w:rPr>
        <w:t>・</w:t>
      </w:r>
      <w:r w:rsidR="00A5526B" w:rsidRPr="001E287F">
        <w:rPr>
          <w:rFonts w:ascii="ＭＳ ゴシック" w:hAnsi="ＭＳ ゴシック" w:hint="eastAsia"/>
        </w:rPr>
        <w:t>人身被害…対象集落の出没数・目撃件数、事業実施前後に地域住民へ出没の時期・内容・程度をヒアリングし定性的に比較　等</w:t>
      </w:r>
    </w:p>
    <w:p w14:paraId="70EE0ED9" w14:textId="77777777" w:rsidR="00F9357C" w:rsidRPr="001E287F" w:rsidRDefault="00F9357C" w:rsidP="001E287F">
      <w:pPr>
        <w:pStyle w:val="af"/>
        <w:ind w:leftChars="200" w:left="630" w:hangingChars="100" w:hanging="210"/>
        <w:rPr>
          <w:rFonts w:ascii="ＭＳ ゴシック" w:hAnsi="ＭＳ ゴシック"/>
        </w:rPr>
      </w:pPr>
    </w:p>
    <w:p w14:paraId="5D8FEFE8" w14:textId="77777777" w:rsidR="00E31444" w:rsidRPr="001E287F" w:rsidRDefault="00E31444" w:rsidP="001E287F">
      <w:pPr>
        <w:pStyle w:val="af"/>
        <w:ind w:leftChars="200" w:left="630" w:hangingChars="100" w:hanging="210"/>
        <w:rPr>
          <w:rFonts w:ascii="ＭＳ ゴシック" w:hAnsi="ＭＳ ゴシック"/>
        </w:rPr>
      </w:pPr>
    </w:p>
    <w:p w14:paraId="21BC48FE" w14:textId="50D1838B" w:rsidR="000B123B" w:rsidRPr="001E287F" w:rsidRDefault="000B123B" w:rsidP="000B123B">
      <w:pPr>
        <w:rPr>
          <w:rFonts w:ascii="ＭＳ ゴシック" w:hAnsi="ＭＳ ゴシック"/>
          <w:b/>
        </w:rPr>
      </w:pPr>
      <w:r w:rsidRPr="001E287F">
        <w:rPr>
          <w:rFonts w:ascii="ＭＳ ゴシック" w:hAnsi="ＭＳ ゴシック" w:hint="eastAsia"/>
          <w:b/>
        </w:rPr>
        <w:t>４．　評価の結果を踏まえて、次年度事業の捕獲</w:t>
      </w:r>
      <w:r w:rsidR="006F4780" w:rsidRPr="001E287F">
        <w:rPr>
          <w:rFonts w:ascii="ＭＳ ゴシック" w:hAnsi="ＭＳ ゴシック" w:hint="eastAsia"/>
          <w:b/>
        </w:rPr>
        <w:t>位置</w:t>
      </w:r>
      <w:r w:rsidRPr="001E287F">
        <w:rPr>
          <w:rFonts w:ascii="ＭＳ ゴシック" w:hAnsi="ＭＳ ゴシック" w:hint="eastAsia"/>
          <w:b/>
        </w:rPr>
        <w:t>・時期・手法・従事者等の見直しを行う。（</w:t>
      </w:r>
      <w:r w:rsidRPr="001E287F">
        <w:rPr>
          <w:rFonts w:ascii="ＭＳ ゴシック" w:hAnsi="ＭＳ ゴシック"/>
          <w:b/>
        </w:rPr>
        <w:t>STEP</w:t>
      </w:r>
      <w:r w:rsidRPr="001E287F">
        <w:rPr>
          <w:rFonts w:ascii="ＭＳ ゴシック" w:hAnsi="ＭＳ ゴシック" w:hint="eastAsia"/>
          <w:b/>
        </w:rPr>
        <w:t>３）</w:t>
      </w:r>
    </w:p>
    <w:p w14:paraId="78424775" w14:textId="407B499D" w:rsidR="000B123B" w:rsidRDefault="006F4780" w:rsidP="00E31444">
      <w:pPr>
        <w:rPr>
          <w:rFonts w:ascii="ＭＳ ゴシック" w:hAnsi="ＭＳ ゴシック"/>
        </w:rPr>
      </w:pPr>
      <w:r w:rsidRPr="001E287F">
        <w:rPr>
          <w:rFonts w:ascii="ＭＳ ゴシック" w:hAnsi="ＭＳ ゴシック" w:hint="eastAsia"/>
        </w:rPr>
        <w:t xml:space="preserve">　捕獲等事業の成果等から課題を明らかにし、評価委員会の有識者の意見も踏まえた上で、より適切な位置、時期、手法、従事者等を検討し、次年度の捕獲事業に反映します。不確実性のある捕獲等事業を効率的に推進する上で、事業の見直しは必要不可欠です。事業を設計する発注者と、受注・実施する従事者、モニタリングを実施する調査会社等が、試行錯誤を重ねながら同じテーブルで議論をし、より良い事業の形や体制、方法を確立していく必要があります。</w:t>
      </w:r>
    </w:p>
    <w:p w14:paraId="12CC3EF8" w14:textId="77777777" w:rsidR="00CF50AD" w:rsidRPr="001E287F" w:rsidRDefault="00CF50AD" w:rsidP="00E31444">
      <w:pPr>
        <w:rPr>
          <w:rFonts w:ascii="ＭＳ ゴシック" w:hAnsi="ＭＳ ゴシック"/>
        </w:rPr>
      </w:pPr>
    </w:p>
    <w:p w14:paraId="189C6A60" w14:textId="77777777" w:rsidR="00C025DC" w:rsidRDefault="008D4D40">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22225" distL="0" distR="16510" simplePos="0" relativeHeight="251679744" behindDoc="0" locked="0" layoutInCell="1" allowOverlap="1" wp14:anchorId="43A9A52A" wp14:editId="0BA349AD">
                <wp:simplePos x="0" y="0"/>
                <wp:positionH relativeFrom="column">
                  <wp:posOffset>-95249</wp:posOffset>
                </wp:positionH>
                <wp:positionV relativeFrom="paragraph">
                  <wp:posOffset>90805</wp:posOffset>
                </wp:positionV>
                <wp:extent cx="6362700" cy="481330"/>
                <wp:effectExtent l="0" t="0" r="19050" b="13970"/>
                <wp:wrapNone/>
                <wp:docPr id="1" name="四角形: 角を丸くする 1"/>
                <wp:cNvGraphicFramePr/>
                <a:graphic xmlns:a="http://schemas.openxmlformats.org/drawingml/2006/main">
                  <a:graphicData uri="http://schemas.microsoft.com/office/word/2010/wordprocessingShape">
                    <wps:wsp>
                      <wps:cNvSpPr/>
                      <wps:spPr>
                        <a:xfrm>
                          <a:off x="0" y="0"/>
                          <a:ext cx="6362700" cy="481330"/>
                        </a:xfrm>
                        <a:prstGeom prst="roundRect">
                          <a:avLst>
                            <a:gd name="adj" fmla="val 16667"/>
                          </a:avLst>
                        </a:prstGeom>
                        <a:noFill/>
                        <a:ln w="25560">
                          <a:solidFill>
                            <a:schemeClr val="accent5"/>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2D30D453" id="四角形: 角を丸くする 1" o:spid="_x0000_s1026" style="position:absolute;margin-left:-7.5pt;margin-top:7.15pt;width:501pt;height:37.9pt;z-index:251679744;visibility:visible;mso-wrap-style:square;mso-width-percent:0;mso-height-percent:0;mso-wrap-distance-left:0;mso-wrap-distance-top:0;mso-wrap-distance-right:1.3pt;mso-wrap-distance-bottom:1.75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" filled="f" strokecolor="#4bacc6 [3208]" strokeweight=".71mm"/>
            </w:pict>
          </mc:Fallback>
        </mc:AlternateContent>
      </w:r>
    </w:p>
    <w:p w14:paraId="12D6660B" w14:textId="6FB2922A" w:rsidR="00E31444" w:rsidRPr="001E287F" w:rsidRDefault="006F4780" w:rsidP="001E287F">
      <w:pPr>
        <w:ind w:firstLine="210"/>
        <w:rPr>
          <w:rFonts w:ascii="ＭＳ ゴシック" w:hAnsi="ＭＳ ゴシック"/>
        </w:rPr>
      </w:pPr>
      <w:r w:rsidRPr="001E287F">
        <w:rPr>
          <w:rFonts w:ascii="ＭＳ ゴシック" w:hAnsi="ＭＳ ゴシック"/>
        </w:rPr>
        <w:t>STEP</w:t>
      </w:r>
      <w:r w:rsidRPr="001E287F">
        <w:rPr>
          <w:rFonts w:ascii="ＭＳ ゴシック" w:hAnsi="ＭＳ ゴシック" w:hint="eastAsia"/>
        </w:rPr>
        <w:t>１～３について、</w:t>
      </w:r>
      <w:r w:rsidR="00E31444" w:rsidRPr="001E287F">
        <w:rPr>
          <w:rFonts w:ascii="ＭＳ ゴシック" w:hAnsi="ＭＳ ゴシック" w:hint="eastAsia"/>
        </w:rPr>
        <w:t>次ページ</w:t>
      </w:r>
      <w:r w:rsidR="009D46A2" w:rsidRPr="001E287F">
        <w:rPr>
          <w:rFonts w:ascii="ＭＳ ゴシック" w:hAnsi="ＭＳ ゴシック" w:hint="eastAsia"/>
        </w:rPr>
        <w:t>以降</w:t>
      </w:r>
      <w:r w:rsidR="00E31444" w:rsidRPr="001E287F">
        <w:rPr>
          <w:rFonts w:ascii="ＭＳ ゴシック" w:hAnsi="ＭＳ ゴシック" w:hint="eastAsia"/>
        </w:rPr>
        <w:t>の様式</w:t>
      </w:r>
      <w:r w:rsidRPr="001E287F">
        <w:rPr>
          <w:rFonts w:ascii="ＭＳ ゴシック" w:hAnsi="ＭＳ ゴシック" w:hint="eastAsia"/>
        </w:rPr>
        <w:t>を</w:t>
      </w:r>
      <w:r w:rsidR="00E31444" w:rsidRPr="001E287F">
        <w:rPr>
          <w:rFonts w:ascii="ＭＳ ゴシック" w:hAnsi="ＭＳ ゴシック" w:hint="eastAsia"/>
        </w:rPr>
        <w:t>実施地域毎に記入します。</w:t>
      </w:r>
      <w:r w:rsidR="009D46A2" w:rsidRPr="001E287F">
        <w:rPr>
          <w:rFonts w:ascii="ＭＳ ゴシック" w:hAnsi="ＭＳ ゴシック" w:hint="eastAsia"/>
        </w:rPr>
        <w:t>実施地域が複数ある場合は、様式をコピーして作成してください。</w:t>
      </w:r>
    </w:p>
    <w:p w14:paraId="4461B34B" w14:textId="77777777" w:rsidR="00902B2A" w:rsidRDefault="00902B2A" w:rsidP="001E287F">
      <w:pPr>
        <w:ind w:firstLine="210"/>
        <w:rPr>
          <w:rFonts w:ascii="ＭＳ ゴシック" w:hAnsi="ＭＳ ゴシック"/>
        </w:rPr>
      </w:pPr>
    </w:p>
    <w:p w14:paraId="5B66DFF3" w14:textId="77777777" w:rsidR="00CF50AD" w:rsidRDefault="00CF50AD" w:rsidP="001E287F">
      <w:pPr>
        <w:ind w:firstLine="210"/>
        <w:rPr>
          <w:rFonts w:ascii="ＭＳ ゴシック" w:hAnsi="ＭＳ ゴシック"/>
        </w:rPr>
      </w:pPr>
    </w:p>
    <w:p w14:paraId="652E60FC" w14:textId="4F40F1BA" w:rsidR="00E31444" w:rsidRPr="001E287F" w:rsidRDefault="007978A9">
      <w:pPr>
        <w:widowControl/>
        <w:jc w:val="left"/>
        <w:rPr>
          <w:rFonts w:ascii="ＭＳ ゴシック" w:hAnsi="ＭＳ ゴシック"/>
          <w:b/>
        </w:rPr>
      </w:pPr>
      <w:r w:rsidRPr="001E287F">
        <w:rPr>
          <w:rFonts w:ascii="ＭＳ ゴシック" w:hAnsi="ＭＳ ゴシック"/>
          <w:b/>
        </w:rPr>
        <w:t>STEP</w:t>
      </w:r>
      <w:r w:rsidRPr="001E287F">
        <w:rPr>
          <w:rFonts w:ascii="ＭＳ ゴシック" w:hAnsi="ＭＳ ゴシック" w:hint="eastAsia"/>
          <w:b/>
        </w:rPr>
        <w:t>１　予定通りの作業ができたか、効率的な捕獲ができたか評価する。</w:t>
      </w:r>
    </w:p>
    <w:p w14:paraId="3F4B7FC9" w14:textId="7C5A4C54" w:rsidR="001649EE" w:rsidRPr="001E287F" w:rsidRDefault="00E31444" w:rsidP="001E287F">
      <w:pPr>
        <w:pStyle w:val="af"/>
        <w:numPr>
          <w:ilvl w:val="0"/>
          <w:numId w:val="33"/>
        </w:numPr>
        <w:ind w:leftChars="100" w:left="652" w:hanging="442"/>
        <w:rPr>
          <w:rFonts w:ascii="ＭＳ ゴシック" w:hAnsi="ＭＳ ゴシック"/>
        </w:rPr>
      </w:pPr>
      <w:r w:rsidRPr="001E287F">
        <w:rPr>
          <w:rFonts w:ascii="ＭＳ ゴシック" w:hAnsi="ＭＳ ゴシック" w:hint="eastAsia"/>
        </w:rPr>
        <w:t>事業概要</w:t>
      </w:r>
    </w:p>
    <w:tbl>
      <w:tblPr>
        <w:tblW w:w="9634" w:type="dxa"/>
        <w:tblLayout w:type="fixed"/>
        <w:tblLook w:val="04A0" w:firstRow="1" w:lastRow="0" w:firstColumn="1" w:lastColumn="0" w:noHBand="0" w:noVBand="1"/>
      </w:tblPr>
      <w:tblGrid>
        <w:gridCol w:w="1979"/>
        <w:gridCol w:w="7655"/>
      </w:tblGrid>
      <w:tr w:rsidR="009849E0" w14:paraId="6A3A86F0" w14:textId="77777777" w:rsidTr="001E287F">
        <w:tc>
          <w:tcPr>
            <w:tcW w:w="1979" w:type="dxa"/>
            <w:tcBorders>
              <w:top w:val="single" w:sz="4" w:space="0" w:color="000000"/>
              <w:left w:val="single" w:sz="4" w:space="0" w:color="000000"/>
              <w:bottom w:val="single" w:sz="4" w:space="0" w:color="000000"/>
              <w:right w:val="single" w:sz="4" w:space="0" w:color="000000"/>
            </w:tcBorders>
          </w:tcPr>
          <w:p w14:paraId="2FF5525F" w14:textId="60128599" w:rsidR="009849E0" w:rsidRPr="001E287F" w:rsidRDefault="009849E0" w:rsidP="001649EE">
            <w:pPr>
              <w:rPr>
                <w:rFonts w:ascii="ＭＳ ゴシック" w:hAnsi="ＭＳ ゴシック"/>
              </w:rPr>
            </w:pPr>
            <w:r w:rsidRPr="001E287F">
              <w:rPr>
                <w:rFonts w:ascii="ＭＳ ゴシック" w:hAnsi="ＭＳ ゴシック" w:hint="eastAsia"/>
              </w:rPr>
              <w:t>事業実施地域</w:t>
            </w:r>
          </w:p>
        </w:tc>
        <w:tc>
          <w:tcPr>
            <w:tcW w:w="7655" w:type="dxa"/>
            <w:tcBorders>
              <w:top w:val="single" w:sz="4" w:space="0" w:color="000000"/>
              <w:left w:val="single" w:sz="4" w:space="0" w:color="000000"/>
              <w:bottom w:val="single" w:sz="4" w:space="0" w:color="000000"/>
              <w:right w:val="single" w:sz="4" w:space="0" w:color="000000"/>
            </w:tcBorders>
          </w:tcPr>
          <w:p w14:paraId="7165D21D" w14:textId="32FF143E" w:rsidR="009849E0" w:rsidRPr="001E287F" w:rsidRDefault="009849E0" w:rsidP="001649EE">
            <w:pPr>
              <w:rPr>
                <w:rFonts w:ascii="ＭＳ ゴシック" w:hAnsi="ＭＳ ゴシック"/>
                <w:color w:val="4BACC6" w:themeColor="accent5"/>
              </w:rPr>
            </w:pPr>
            <w:r w:rsidRPr="001E287F">
              <w:rPr>
                <w:rFonts w:ascii="ＭＳ ゴシック" w:hAnsi="ＭＳ ゴシック" w:hint="eastAsia"/>
                <w:color w:val="4BACC6" w:themeColor="accent5"/>
              </w:rPr>
              <w:t>○○岳山頂付近</w:t>
            </w:r>
          </w:p>
        </w:tc>
      </w:tr>
      <w:tr w:rsidR="009849E0" w14:paraId="6EA4D610" w14:textId="77777777" w:rsidTr="001E287F">
        <w:tc>
          <w:tcPr>
            <w:tcW w:w="1979" w:type="dxa"/>
            <w:tcBorders>
              <w:top w:val="single" w:sz="4" w:space="0" w:color="000000"/>
              <w:left w:val="single" w:sz="4" w:space="0" w:color="000000"/>
              <w:bottom w:val="single" w:sz="4" w:space="0" w:color="000000"/>
              <w:right w:val="single" w:sz="4" w:space="0" w:color="000000"/>
            </w:tcBorders>
          </w:tcPr>
          <w:p w14:paraId="62578E4F" w14:textId="098BC1F3" w:rsidR="009849E0" w:rsidRPr="001E287F" w:rsidRDefault="009849E0" w:rsidP="001649EE">
            <w:pPr>
              <w:rPr>
                <w:rFonts w:ascii="ＭＳ ゴシック" w:hAnsi="ＭＳ ゴシック"/>
              </w:rPr>
            </w:pPr>
            <w:r w:rsidRPr="001E287F">
              <w:rPr>
                <w:rFonts w:ascii="ＭＳ ゴシック" w:hAnsi="ＭＳ ゴシック" w:hint="eastAsia"/>
              </w:rPr>
              <w:t>事業主体</w:t>
            </w:r>
          </w:p>
        </w:tc>
        <w:tc>
          <w:tcPr>
            <w:tcW w:w="7655" w:type="dxa"/>
            <w:tcBorders>
              <w:top w:val="single" w:sz="4" w:space="0" w:color="000000"/>
              <w:left w:val="single" w:sz="4" w:space="0" w:color="000000"/>
              <w:bottom w:val="single" w:sz="4" w:space="0" w:color="000000"/>
              <w:right w:val="single" w:sz="4" w:space="0" w:color="000000"/>
            </w:tcBorders>
          </w:tcPr>
          <w:p w14:paraId="53FB66D5" w14:textId="04E93999" w:rsidR="009849E0" w:rsidRPr="001E287F" w:rsidRDefault="009849E0" w:rsidP="001649EE">
            <w:pPr>
              <w:rPr>
                <w:rFonts w:ascii="ＭＳ ゴシック" w:hAnsi="ＭＳ ゴシック"/>
                <w:color w:val="4BACC6" w:themeColor="accent5"/>
              </w:rPr>
            </w:pPr>
            <w:r w:rsidRPr="001E287F">
              <w:rPr>
                <w:rFonts w:ascii="ＭＳ ゴシック" w:hAnsi="ＭＳ ゴシック" w:hint="eastAsia"/>
                <w:color w:val="4BACC6" w:themeColor="accent5"/>
              </w:rPr>
              <w:t>○○県○○課</w:t>
            </w:r>
            <w:r w:rsidR="007978A9" w:rsidRPr="001E287F">
              <w:rPr>
                <w:rFonts w:ascii="ＭＳ ゴシック" w:hAnsi="ＭＳ ゴシック" w:hint="eastAsia"/>
                <w:color w:val="4BACC6" w:themeColor="accent5"/>
              </w:rPr>
              <w:t>（</w:t>
            </w:r>
            <w:r w:rsidRPr="001E287F">
              <w:rPr>
                <w:rFonts w:ascii="ＭＳ ゴシック" w:hAnsi="ＭＳ ゴシック" w:hint="eastAsia"/>
                <w:color w:val="4BACC6" w:themeColor="accent5"/>
              </w:rPr>
              <w:t>もしくは○○市○○課（市町村捕獲の場合）</w:t>
            </w:r>
            <w:r w:rsidR="007978A9" w:rsidRPr="001E287F">
              <w:rPr>
                <w:rFonts w:ascii="ＭＳ ゴシック" w:hAnsi="ＭＳ ゴシック" w:hint="eastAsia"/>
                <w:color w:val="4BACC6" w:themeColor="accent5"/>
              </w:rPr>
              <w:t>）</w:t>
            </w:r>
          </w:p>
        </w:tc>
      </w:tr>
      <w:tr w:rsidR="009849E0" w14:paraId="78E50365" w14:textId="77777777" w:rsidTr="001E287F">
        <w:tc>
          <w:tcPr>
            <w:tcW w:w="1979" w:type="dxa"/>
            <w:tcBorders>
              <w:top w:val="single" w:sz="4" w:space="0" w:color="000000"/>
              <w:left w:val="single" w:sz="4" w:space="0" w:color="000000"/>
              <w:bottom w:val="single" w:sz="4" w:space="0" w:color="000000"/>
              <w:right w:val="single" w:sz="4" w:space="0" w:color="000000"/>
            </w:tcBorders>
          </w:tcPr>
          <w:p w14:paraId="44B5181A" w14:textId="674479CB" w:rsidR="009849E0" w:rsidRPr="001E287F" w:rsidRDefault="009849E0" w:rsidP="001649EE">
            <w:pPr>
              <w:rPr>
                <w:rFonts w:ascii="ＭＳ ゴシック" w:hAnsi="ＭＳ ゴシック"/>
              </w:rPr>
            </w:pPr>
            <w:r w:rsidRPr="001E287F">
              <w:rPr>
                <w:rFonts w:ascii="ＭＳ ゴシック" w:hAnsi="ＭＳ ゴシック" w:hint="eastAsia"/>
              </w:rPr>
              <w:t>事業実施期間</w:t>
            </w:r>
          </w:p>
        </w:tc>
        <w:tc>
          <w:tcPr>
            <w:tcW w:w="7655" w:type="dxa"/>
            <w:tcBorders>
              <w:top w:val="single" w:sz="4" w:space="0" w:color="000000"/>
              <w:left w:val="single" w:sz="4" w:space="0" w:color="000000"/>
              <w:bottom w:val="single" w:sz="4" w:space="0" w:color="000000"/>
              <w:right w:val="single" w:sz="4" w:space="0" w:color="000000"/>
            </w:tcBorders>
          </w:tcPr>
          <w:p w14:paraId="726A73AF" w14:textId="76550EE9" w:rsidR="009849E0" w:rsidRPr="001E287F" w:rsidRDefault="009849E0" w:rsidP="001649EE">
            <w:pPr>
              <w:rPr>
                <w:rFonts w:ascii="ＭＳ ゴシック" w:hAnsi="ＭＳ ゴシック"/>
                <w:color w:val="4BACC6" w:themeColor="accent5"/>
              </w:rPr>
            </w:pPr>
            <w:r w:rsidRPr="001E287F">
              <w:rPr>
                <w:rFonts w:ascii="ＭＳ ゴシック" w:hAnsi="ＭＳ ゴシック" w:hint="eastAsia"/>
                <w:color w:val="4BACC6" w:themeColor="accent5"/>
              </w:rPr>
              <w:t>令和７年</w:t>
            </w:r>
            <w:r w:rsidRPr="001E287F">
              <w:rPr>
                <w:rFonts w:ascii="ＭＳ ゴシック" w:hAnsi="ＭＳ ゴシック"/>
                <w:color w:val="4BACC6" w:themeColor="accent5"/>
              </w:rPr>
              <w:t>11</w:t>
            </w:r>
            <w:r w:rsidRPr="001E287F">
              <w:rPr>
                <w:rFonts w:ascii="ＭＳ ゴシック" w:hAnsi="ＭＳ ゴシック" w:hint="eastAsia"/>
                <w:color w:val="4BACC6" w:themeColor="accent5"/>
              </w:rPr>
              <w:t>月１日～令和８年２月</w:t>
            </w:r>
            <w:r w:rsidRPr="001E287F">
              <w:rPr>
                <w:rFonts w:ascii="ＭＳ ゴシック" w:hAnsi="ＭＳ ゴシック"/>
                <w:color w:val="4BACC6" w:themeColor="accent5"/>
              </w:rPr>
              <w:t>28</w:t>
            </w:r>
            <w:r w:rsidRPr="001E287F">
              <w:rPr>
                <w:rFonts w:ascii="ＭＳ ゴシック" w:hAnsi="ＭＳ ゴシック" w:hint="eastAsia"/>
                <w:color w:val="4BACC6" w:themeColor="accent5"/>
              </w:rPr>
              <w:t>日</w:t>
            </w:r>
          </w:p>
        </w:tc>
      </w:tr>
      <w:tr w:rsidR="009849E0" w14:paraId="6345623C" w14:textId="77777777" w:rsidTr="001E287F">
        <w:tc>
          <w:tcPr>
            <w:tcW w:w="1979" w:type="dxa"/>
            <w:tcBorders>
              <w:top w:val="single" w:sz="4" w:space="0" w:color="000000"/>
              <w:left w:val="single" w:sz="4" w:space="0" w:color="000000"/>
              <w:bottom w:val="single" w:sz="4" w:space="0" w:color="000000"/>
              <w:right w:val="single" w:sz="4" w:space="0" w:color="000000"/>
            </w:tcBorders>
          </w:tcPr>
          <w:p w14:paraId="04C03F98" w14:textId="4E9B9034" w:rsidR="009849E0" w:rsidRPr="001E287F" w:rsidRDefault="009849E0" w:rsidP="001649EE">
            <w:pPr>
              <w:rPr>
                <w:rFonts w:ascii="ＭＳ ゴシック" w:hAnsi="ＭＳ ゴシック"/>
              </w:rPr>
            </w:pPr>
            <w:r w:rsidRPr="001E287F">
              <w:rPr>
                <w:rFonts w:ascii="ＭＳ ゴシック" w:hAnsi="ＭＳ ゴシック" w:hint="eastAsia"/>
              </w:rPr>
              <w:t>捕獲手法</w:t>
            </w:r>
          </w:p>
        </w:tc>
        <w:tc>
          <w:tcPr>
            <w:tcW w:w="7655" w:type="dxa"/>
            <w:tcBorders>
              <w:top w:val="single" w:sz="4" w:space="0" w:color="000000"/>
              <w:left w:val="single" w:sz="4" w:space="0" w:color="000000"/>
              <w:bottom w:val="single" w:sz="4" w:space="0" w:color="000000"/>
              <w:right w:val="single" w:sz="4" w:space="0" w:color="000000"/>
            </w:tcBorders>
          </w:tcPr>
          <w:p w14:paraId="5E544E1C" w14:textId="5FED1BE3" w:rsidR="009849E0" w:rsidRPr="001E287F" w:rsidRDefault="009849E0" w:rsidP="001649EE">
            <w:pPr>
              <w:rPr>
                <w:rFonts w:ascii="ＭＳ ゴシック" w:hAnsi="ＭＳ ゴシック"/>
                <w:color w:val="4BACC6" w:themeColor="accent5"/>
              </w:rPr>
            </w:pPr>
            <w:r w:rsidRPr="001E287F">
              <w:rPr>
                <w:rFonts w:ascii="ＭＳ ゴシック" w:hAnsi="ＭＳ ゴシック" w:hint="eastAsia"/>
                <w:color w:val="4BACC6" w:themeColor="accent5"/>
              </w:rPr>
              <w:t>誘引式くくりわな</w:t>
            </w:r>
          </w:p>
        </w:tc>
      </w:tr>
      <w:tr w:rsidR="009849E0" w14:paraId="71786E44" w14:textId="77777777" w:rsidTr="001E287F">
        <w:tc>
          <w:tcPr>
            <w:tcW w:w="1979" w:type="dxa"/>
            <w:tcBorders>
              <w:top w:val="single" w:sz="4" w:space="0" w:color="000000"/>
              <w:left w:val="single" w:sz="4" w:space="0" w:color="000000"/>
              <w:bottom w:val="single" w:sz="4" w:space="0" w:color="000000"/>
              <w:right w:val="single" w:sz="4" w:space="0" w:color="000000"/>
            </w:tcBorders>
          </w:tcPr>
          <w:p w14:paraId="77D67E5F" w14:textId="59B3406B" w:rsidR="009849E0" w:rsidRPr="001E287F" w:rsidRDefault="009849E0" w:rsidP="001649EE">
            <w:pPr>
              <w:rPr>
                <w:rFonts w:ascii="ＭＳ ゴシック" w:hAnsi="ＭＳ ゴシック"/>
              </w:rPr>
            </w:pPr>
            <w:r w:rsidRPr="001E287F">
              <w:rPr>
                <w:rFonts w:ascii="ＭＳ ゴシック" w:hAnsi="ＭＳ ゴシック" w:hint="eastAsia"/>
              </w:rPr>
              <w:t>事業メニュー</w:t>
            </w:r>
          </w:p>
        </w:tc>
        <w:tc>
          <w:tcPr>
            <w:tcW w:w="7655" w:type="dxa"/>
            <w:tcBorders>
              <w:top w:val="single" w:sz="4" w:space="0" w:color="000000"/>
              <w:left w:val="single" w:sz="4" w:space="0" w:color="000000"/>
              <w:bottom w:val="single" w:sz="4" w:space="0" w:color="000000"/>
              <w:right w:val="single" w:sz="4" w:space="0" w:color="000000"/>
            </w:tcBorders>
          </w:tcPr>
          <w:p w14:paraId="7ABAF5E6" w14:textId="6A091CA7" w:rsidR="009849E0" w:rsidRPr="001E287F" w:rsidRDefault="009849E0" w:rsidP="001649EE">
            <w:pPr>
              <w:rPr>
                <w:rFonts w:ascii="ＭＳ ゴシック" w:hAnsi="ＭＳ ゴシック"/>
                <w:color w:val="4BACC6" w:themeColor="accent5"/>
              </w:rPr>
            </w:pPr>
            <w:r w:rsidRPr="001E287F">
              <w:rPr>
                <w:rFonts w:ascii="ＭＳ ゴシック" w:hAnsi="ＭＳ ゴシック" w:hint="eastAsia"/>
                <w:color w:val="4BACC6" w:themeColor="accent5"/>
              </w:rPr>
              <w:t>②捕獲等メニュー（もしくは③メニュー広域連携タイプ等）</w:t>
            </w:r>
          </w:p>
        </w:tc>
      </w:tr>
      <w:tr w:rsidR="009849E0" w14:paraId="6C5294C3" w14:textId="77777777" w:rsidTr="001E287F">
        <w:tc>
          <w:tcPr>
            <w:tcW w:w="1979" w:type="dxa"/>
            <w:tcBorders>
              <w:top w:val="single" w:sz="4" w:space="0" w:color="000000"/>
              <w:left w:val="single" w:sz="4" w:space="0" w:color="000000"/>
              <w:bottom w:val="single" w:sz="4" w:space="0" w:color="000000"/>
              <w:right w:val="single" w:sz="4" w:space="0" w:color="000000"/>
            </w:tcBorders>
          </w:tcPr>
          <w:p w14:paraId="342B0E54" w14:textId="75AD6F34" w:rsidR="009849E0" w:rsidRPr="001E287F" w:rsidRDefault="009849E0" w:rsidP="001649EE">
            <w:pPr>
              <w:rPr>
                <w:rFonts w:ascii="ＭＳ ゴシック" w:hAnsi="ＭＳ ゴシック"/>
              </w:rPr>
            </w:pPr>
            <w:r w:rsidRPr="001E287F">
              <w:rPr>
                <w:rFonts w:ascii="ＭＳ ゴシック" w:hAnsi="ＭＳ ゴシック" w:hint="eastAsia"/>
              </w:rPr>
              <w:t>事業費</w:t>
            </w:r>
          </w:p>
        </w:tc>
        <w:tc>
          <w:tcPr>
            <w:tcW w:w="7655" w:type="dxa"/>
            <w:tcBorders>
              <w:top w:val="single" w:sz="4" w:space="0" w:color="000000"/>
              <w:left w:val="single" w:sz="4" w:space="0" w:color="000000"/>
              <w:bottom w:val="single" w:sz="4" w:space="0" w:color="000000"/>
              <w:right w:val="single" w:sz="4" w:space="0" w:color="000000"/>
            </w:tcBorders>
          </w:tcPr>
          <w:p w14:paraId="72D18E72" w14:textId="244305D8" w:rsidR="009849E0" w:rsidRPr="001E287F" w:rsidRDefault="009849E0" w:rsidP="001649EE">
            <w:pPr>
              <w:rPr>
                <w:rFonts w:ascii="ＭＳ ゴシック" w:hAnsi="ＭＳ ゴシック"/>
                <w:color w:val="4BACC6" w:themeColor="accent5"/>
              </w:rPr>
            </w:pPr>
            <w:r w:rsidRPr="001E287F">
              <w:rPr>
                <w:rFonts w:ascii="ＭＳ ゴシック" w:hAnsi="ＭＳ ゴシック" w:hint="eastAsia"/>
                <w:color w:val="4BACC6" w:themeColor="accent5"/>
              </w:rPr>
              <w:t>○○円（※）</w:t>
            </w:r>
          </w:p>
        </w:tc>
      </w:tr>
    </w:tbl>
    <w:p w14:paraId="288F44FC" w14:textId="3A43E3C5" w:rsidR="009849E0" w:rsidRPr="001E287F" w:rsidRDefault="009849E0" w:rsidP="001649EE">
      <w:pPr>
        <w:rPr>
          <w:rFonts w:ascii="ＭＳ ゴシック" w:hAnsi="ＭＳ ゴシック"/>
        </w:rPr>
      </w:pPr>
      <w:r w:rsidRPr="001E287F">
        <w:rPr>
          <w:rFonts w:ascii="ＭＳ ゴシック" w:hAnsi="ＭＳ ゴシック" w:hint="eastAsia"/>
        </w:rPr>
        <w:t>（※）捕獲コスト把握のため本事業地にかかる事業費のみ記載</w:t>
      </w:r>
    </w:p>
    <w:p w14:paraId="55E53E05" w14:textId="77777777" w:rsidR="009849E0" w:rsidRPr="001E287F" w:rsidRDefault="009849E0" w:rsidP="001649EE">
      <w:pPr>
        <w:rPr>
          <w:rFonts w:ascii="ＭＳ ゴシック" w:hAnsi="ＭＳ ゴシック"/>
        </w:rPr>
      </w:pPr>
    </w:p>
    <w:p w14:paraId="09733B1E" w14:textId="4FDB9EE7" w:rsidR="00FE7FAD" w:rsidRPr="001E287F" w:rsidRDefault="009849E0" w:rsidP="001E287F">
      <w:pPr>
        <w:pStyle w:val="af"/>
        <w:numPr>
          <w:ilvl w:val="0"/>
          <w:numId w:val="33"/>
        </w:numPr>
        <w:ind w:leftChars="100" w:left="652" w:hanging="442"/>
        <w:rPr>
          <w:rFonts w:ascii="ＭＳ ゴシック" w:hAnsi="ＭＳ ゴシック"/>
        </w:rPr>
      </w:pPr>
      <w:r w:rsidRPr="001E287F">
        <w:rPr>
          <w:rFonts w:ascii="ＭＳ ゴシック" w:hAnsi="ＭＳ ゴシック" w:hint="eastAsia"/>
        </w:rPr>
        <w:lastRenderedPageBreak/>
        <w:t>事業</w:t>
      </w:r>
      <w:r w:rsidR="00E308B3" w:rsidRPr="001E287F">
        <w:rPr>
          <w:rFonts w:ascii="ＭＳ ゴシック" w:hAnsi="ＭＳ ゴシック" w:hint="eastAsia"/>
        </w:rPr>
        <w:t>の評価</w:t>
      </w:r>
    </w:p>
    <w:tbl>
      <w:tblPr>
        <w:tblW w:w="9498" w:type="dxa"/>
        <w:tblInd w:w="-5" w:type="dxa"/>
        <w:tblLayout w:type="fixed"/>
        <w:tblLook w:val="04A0" w:firstRow="1" w:lastRow="0" w:firstColumn="1" w:lastColumn="0" w:noHBand="0" w:noVBand="1"/>
      </w:tblPr>
      <w:tblGrid>
        <w:gridCol w:w="2127"/>
        <w:gridCol w:w="2551"/>
        <w:gridCol w:w="2410"/>
        <w:gridCol w:w="2410"/>
      </w:tblGrid>
      <w:tr w:rsidR="001C09C5" w:rsidRPr="001C09C5" w14:paraId="688643C2"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52786D08" w14:textId="23288970" w:rsidR="001C09C5" w:rsidRPr="001E287F" w:rsidRDefault="001C09C5" w:rsidP="004C4BD2">
            <w:pPr>
              <w:rPr>
                <w:rFonts w:ascii="ＭＳ ゴシック" w:hAnsi="ＭＳ ゴシック"/>
              </w:rPr>
            </w:pPr>
            <w:r w:rsidRPr="001E287F">
              <w:rPr>
                <w:rFonts w:ascii="ＭＳ ゴシック" w:hAnsi="ＭＳ ゴシック" w:hint="eastAsia"/>
              </w:rPr>
              <w:t>評価項目</w:t>
            </w:r>
          </w:p>
        </w:tc>
        <w:tc>
          <w:tcPr>
            <w:tcW w:w="2551" w:type="dxa"/>
            <w:tcBorders>
              <w:top w:val="single" w:sz="4" w:space="0" w:color="000000"/>
              <w:left w:val="single" w:sz="4" w:space="0" w:color="000000"/>
              <w:bottom w:val="single" w:sz="4" w:space="0" w:color="000000"/>
              <w:right w:val="single" w:sz="4" w:space="0" w:color="000000"/>
            </w:tcBorders>
          </w:tcPr>
          <w:p w14:paraId="70FBA119" w14:textId="58A2B641" w:rsidR="001C09C5" w:rsidRPr="001E287F" w:rsidRDefault="001C09C5" w:rsidP="004C4BD2">
            <w:pPr>
              <w:rPr>
                <w:rFonts w:ascii="ＭＳ ゴシック" w:hAnsi="ＭＳ ゴシック"/>
              </w:rPr>
            </w:pPr>
            <w:r w:rsidRPr="001E287F">
              <w:rPr>
                <w:rFonts w:ascii="ＭＳ ゴシック" w:hAnsi="ＭＳ ゴシック" w:hint="eastAsia"/>
              </w:rPr>
              <w:t>当初予定</w:t>
            </w:r>
          </w:p>
        </w:tc>
        <w:tc>
          <w:tcPr>
            <w:tcW w:w="2410" w:type="dxa"/>
            <w:tcBorders>
              <w:top w:val="single" w:sz="4" w:space="0" w:color="000000"/>
              <w:left w:val="single" w:sz="4" w:space="0" w:color="000000"/>
              <w:bottom w:val="single" w:sz="4" w:space="0" w:color="000000"/>
              <w:right w:val="single" w:sz="4" w:space="0" w:color="000000"/>
            </w:tcBorders>
          </w:tcPr>
          <w:p w14:paraId="00602A15" w14:textId="4301AE1A" w:rsidR="001C09C5" w:rsidRPr="001E287F" w:rsidRDefault="001C09C5" w:rsidP="004C4BD2">
            <w:pPr>
              <w:rPr>
                <w:rFonts w:ascii="ＭＳ ゴシック" w:hAnsi="ＭＳ ゴシック"/>
              </w:rPr>
            </w:pPr>
            <w:r w:rsidRPr="001E287F">
              <w:rPr>
                <w:rFonts w:ascii="ＭＳ ゴシック" w:hAnsi="ＭＳ ゴシック" w:hint="eastAsia"/>
              </w:rPr>
              <w:t>実績</w:t>
            </w:r>
          </w:p>
        </w:tc>
        <w:tc>
          <w:tcPr>
            <w:tcW w:w="2410" w:type="dxa"/>
            <w:tcBorders>
              <w:top w:val="single" w:sz="4" w:space="0" w:color="000000"/>
              <w:left w:val="single" w:sz="4" w:space="0" w:color="000000"/>
              <w:bottom w:val="single" w:sz="4" w:space="0" w:color="000000"/>
              <w:right w:val="single" w:sz="4" w:space="0" w:color="000000"/>
            </w:tcBorders>
          </w:tcPr>
          <w:p w14:paraId="043B0D9F" w14:textId="06A39FB4" w:rsidR="001C09C5" w:rsidRPr="001E287F" w:rsidRDefault="001C09C5" w:rsidP="004C4BD2">
            <w:pPr>
              <w:rPr>
                <w:rFonts w:ascii="ＭＳ ゴシック" w:hAnsi="ＭＳ ゴシック"/>
              </w:rPr>
            </w:pPr>
            <w:r w:rsidRPr="001E287F">
              <w:rPr>
                <w:rFonts w:ascii="ＭＳ ゴシック" w:hAnsi="ＭＳ ゴシック" w:hint="eastAsia"/>
              </w:rPr>
              <w:t>評価</w:t>
            </w:r>
          </w:p>
        </w:tc>
      </w:tr>
      <w:tr w:rsidR="001C09C5" w:rsidRPr="001C09C5" w14:paraId="6E55BBEE"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01E25E21" w14:textId="22E3FF94" w:rsidR="001C09C5" w:rsidRPr="001E287F" w:rsidRDefault="007978A9" w:rsidP="004C4BD2">
            <w:pPr>
              <w:rPr>
                <w:rFonts w:ascii="ＭＳ ゴシック" w:hAnsi="ＭＳ ゴシック"/>
              </w:rPr>
            </w:pPr>
            <w:r w:rsidRPr="001E287F">
              <w:rPr>
                <w:rFonts w:ascii="ＭＳ ゴシック" w:hAnsi="ＭＳ ゴシック" w:hint="eastAsia"/>
              </w:rPr>
              <w:t>捕獲目標</w:t>
            </w:r>
          </w:p>
        </w:tc>
        <w:tc>
          <w:tcPr>
            <w:tcW w:w="2551" w:type="dxa"/>
            <w:tcBorders>
              <w:top w:val="single" w:sz="4" w:space="0" w:color="000000"/>
              <w:left w:val="single" w:sz="4" w:space="0" w:color="000000"/>
              <w:bottom w:val="single" w:sz="4" w:space="0" w:color="000000"/>
              <w:right w:val="single" w:sz="4" w:space="0" w:color="000000"/>
            </w:tcBorders>
          </w:tcPr>
          <w:p w14:paraId="6441D3DB" w14:textId="3C313473" w:rsidR="001C09C5" w:rsidRPr="001E287F" w:rsidRDefault="002C4EFD" w:rsidP="004C4BD2">
            <w:pPr>
              <w:rPr>
                <w:rFonts w:ascii="ＭＳ ゴシック" w:hAnsi="ＭＳ ゴシック"/>
                <w:color w:val="4BACC6" w:themeColor="accent5"/>
              </w:rPr>
            </w:pPr>
            <w:r w:rsidRPr="001E287F">
              <w:rPr>
                <w:rFonts w:ascii="ＭＳ ゴシック" w:hAnsi="ＭＳ ゴシック" w:hint="eastAsia"/>
                <w:color w:val="4BACC6" w:themeColor="accent5"/>
              </w:rPr>
              <w:t>合計</w:t>
            </w:r>
            <w:r w:rsidRPr="001E287F">
              <w:rPr>
                <w:rFonts w:ascii="ＭＳ ゴシック" w:hAnsi="ＭＳ ゴシック"/>
                <w:color w:val="4BACC6" w:themeColor="accent5"/>
              </w:rPr>
              <w:t>35</w:t>
            </w:r>
            <w:r w:rsidRPr="001E287F">
              <w:rPr>
                <w:rFonts w:ascii="ＭＳ ゴシック" w:hAnsi="ＭＳ ゴシック" w:hint="eastAsia"/>
                <w:color w:val="4BACC6" w:themeColor="accent5"/>
              </w:rPr>
              <w:t>頭</w:t>
            </w:r>
          </w:p>
        </w:tc>
        <w:tc>
          <w:tcPr>
            <w:tcW w:w="2410" w:type="dxa"/>
            <w:tcBorders>
              <w:top w:val="single" w:sz="4" w:space="0" w:color="000000"/>
              <w:left w:val="single" w:sz="4" w:space="0" w:color="000000"/>
              <w:bottom w:val="single" w:sz="4" w:space="0" w:color="000000"/>
              <w:right w:val="single" w:sz="4" w:space="0" w:color="000000"/>
            </w:tcBorders>
          </w:tcPr>
          <w:p w14:paraId="01073919" w14:textId="77777777" w:rsidR="001C09C5" w:rsidRPr="001E287F" w:rsidRDefault="002C4EFD" w:rsidP="004C4BD2">
            <w:pPr>
              <w:rPr>
                <w:rFonts w:ascii="ＭＳ ゴシック" w:hAnsi="ＭＳ ゴシック"/>
                <w:color w:val="4BACC6" w:themeColor="accent5"/>
              </w:rPr>
            </w:pPr>
            <w:r w:rsidRPr="001E287F">
              <w:rPr>
                <w:rFonts w:ascii="ＭＳ ゴシック" w:hAnsi="ＭＳ ゴシック" w:hint="eastAsia"/>
                <w:color w:val="4BACC6" w:themeColor="accent5"/>
              </w:rPr>
              <w:t>くくりわな：</w:t>
            </w:r>
            <w:r w:rsidRPr="001E287F">
              <w:rPr>
                <w:rFonts w:ascii="ＭＳ ゴシック" w:hAnsi="ＭＳ ゴシック"/>
                <w:color w:val="4BACC6" w:themeColor="accent5"/>
              </w:rPr>
              <w:t>31</w:t>
            </w:r>
            <w:r w:rsidRPr="001E287F">
              <w:rPr>
                <w:rFonts w:ascii="ＭＳ ゴシック" w:hAnsi="ＭＳ ゴシック" w:hint="eastAsia"/>
                <w:color w:val="4BACC6" w:themeColor="accent5"/>
              </w:rPr>
              <w:t>頭</w:t>
            </w:r>
          </w:p>
          <w:p w14:paraId="0732492C" w14:textId="77777777" w:rsidR="002C4EFD" w:rsidRPr="001E287F" w:rsidRDefault="002C4EFD" w:rsidP="004C4BD2">
            <w:pPr>
              <w:rPr>
                <w:rFonts w:ascii="ＭＳ ゴシック" w:hAnsi="ＭＳ ゴシック"/>
                <w:color w:val="4BACC6" w:themeColor="accent5"/>
              </w:rPr>
            </w:pPr>
            <w:r w:rsidRPr="001E287F">
              <w:rPr>
                <w:rFonts w:ascii="ＭＳ ゴシック" w:hAnsi="ＭＳ ゴシック" w:hint="eastAsia"/>
                <w:color w:val="4BACC6" w:themeColor="accent5"/>
              </w:rPr>
              <w:t>箱わな：１頭</w:t>
            </w:r>
          </w:p>
          <w:p w14:paraId="4C69576B" w14:textId="62A98573" w:rsidR="002C4EFD" w:rsidRPr="001E287F" w:rsidRDefault="002C4EFD" w:rsidP="004C4BD2">
            <w:pPr>
              <w:rPr>
                <w:rFonts w:ascii="ＭＳ ゴシック" w:hAnsi="ＭＳ ゴシック"/>
                <w:color w:val="4BACC6" w:themeColor="accent5"/>
              </w:rPr>
            </w:pPr>
            <w:r w:rsidRPr="001E287F">
              <w:rPr>
                <w:rFonts w:ascii="ＭＳ ゴシック" w:hAnsi="ＭＳ ゴシック" w:hint="eastAsia"/>
                <w:color w:val="4BACC6" w:themeColor="accent5"/>
              </w:rPr>
              <w:t>（</w:t>
            </w:r>
            <w:r w:rsidR="00F10091" w:rsidRPr="001E287F">
              <w:rPr>
                <w:rFonts w:ascii="ＭＳ ゴシック" w:hAnsi="ＭＳ ゴシック" w:hint="eastAsia"/>
                <w:color w:val="4BACC6" w:themeColor="accent5"/>
              </w:rPr>
              <w:t>※）</w:t>
            </w:r>
            <w:r w:rsidRPr="001E287F">
              <w:rPr>
                <w:rFonts w:ascii="ＭＳ ゴシック" w:hAnsi="ＭＳ ゴシック" w:hint="eastAsia"/>
                <w:color w:val="4BACC6" w:themeColor="accent5"/>
              </w:rPr>
              <w:t>手法別に記載</w:t>
            </w:r>
            <w:r w:rsidR="00F10091" w:rsidRPr="001E287F">
              <w:rPr>
                <w:rFonts w:ascii="ＭＳ ゴシック" w:hAnsi="ＭＳ ゴシック" w:hint="eastAsia"/>
                <w:color w:val="4BACC6" w:themeColor="accent5"/>
              </w:rPr>
              <w:t>。</w:t>
            </w:r>
          </w:p>
        </w:tc>
        <w:tc>
          <w:tcPr>
            <w:tcW w:w="2410" w:type="dxa"/>
            <w:tcBorders>
              <w:top w:val="single" w:sz="4" w:space="0" w:color="000000"/>
              <w:left w:val="single" w:sz="4" w:space="0" w:color="000000"/>
              <w:bottom w:val="single" w:sz="4" w:space="0" w:color="000000"/>
              <w:right w:val="single" w:sz="4" w:space="0" w:color="000000"/>
            </w:tcBorders>
          </w:tcPr>
          <w:p w14:paraId="004B9312" w14:textId="65EA3319" w:rsidR="001C09C5" w:rsidRPr="001E287F" w:rsidRDefault="002C4EFD" w:rsidP="004C4BD2">
            <w:pPr>
              <w:rPr>
                <w:rFonts w:ascii="ＭＳ ゴシック" w:hAnsi="ＭＳ ゴシック"/>
                <w:color w:val="4BACC6" w:themeColor="accent5"/>
              </w:rPr>
            </w:pPr>
            <w:r w:rsidRPr="001E287F">
              <w:rPr>
                <w:rFonts w:ascii="ＭＳ ゴシック" w:hAnsi="ＭＳ ゴシック" w:hint="eastAsia"/>
                <w:color w:val="4BACC6" w:themeColor="accent5"/>
              </w:rPr>
              <w:t>捕獲目標の達成率は</w:t>
            </w:r>
            <w:r w:rsidRPr="001E287F">
              <w:rPr>
                <w:rFonts w:ascii="ＭＳ ゴシック" w:hAnsi="ＭＳ ゴシック"/>
                <w:color w:val="4BACC6" w:themeColor="accent5"/>
              </w:rPr>
              <w:t>91</w:t>
            </w:r>
            <w:r w:rsidRPr="001E287F">
              <w:rPr>
                <w:rFonts w:ascii="ＭＳ ゴシック" w:hAnsi="ＭＳ ゴシック" w:hint="eastAsia"/>
                <w:color w:val="4BACC6" w:themeColor="accent5"/>
              </w:rPr>
              <w:t>％であった。目標が達成できなかった理由として、捕獲期間中に積雪があり</w:t>
            </w:r>
            <w:r w:rsidR="006E6E8B">
              <w:rPr>
                <w:rFonts w:ascii="ＭＳ ゴシック" w:hAnsi="ＭＳ ゴシック" w:hint="eastAsia"/>
                <w:color w:val="4BACC6" w:themeColor="accent5"/>
              </w:rPr>
              <w:t>、</w:t>
            </w:r>
            <w:r w:rsidRPr="001E287F">
              <w:rPr>
                <w:rFonts w:ascii="ＭＳ ゴシック" w:hAnsi="ＭＳ ゴシック" w:hint="eastAsia"/>
                <w:color w:val="4BACC6" w:themeColor="accent5"/>
              </w:rPr>
              <w:t>わなが正常に稼働</w:t>
            </w:r>
            <w:r w:rsidR="001C5180" w:rsidRPr="001E287F">
              <w:rPr>
                <w:rFonts w:ascii="ＭＳ ゴシック" w:hAnsi="ＭＳ ゴシック" w:hint="eastAsia"/>
                <w:color w:val="4BACC6" w:themeColor="accent5"/>
              </w:rPr>
              <w:t>しなかった。</w:t>
            </w:r>
          </w:p>
        </w:tc>
      </w:tr>
      <w:tr w:rsidR="002C4EFD" w:rsidRPr="001C09C5" w14:paraId="603A41F8"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6A17819C" w14:textId="41280BD9" w:rsidR="002C4EFD" w:rsidRPr="001E287F" w:rsidRDefault="002C4EFD" w:rsidP="002C4EFD">
            <w:pPr>
              <w:rPr>
                <w:rFonts w:ascii="ＭＳ ゴシック" w:hAnsi="ＭＳ ゴシック"/>
              </w:rPr>
            </w:pPr>
            <w:r w:rsidRPr="001E287F">
              <w:rPr>
                <w:rFonts w:ascii="ＭＳ ゴシック" w:hAnsi="ＭＳ ゴシック" w:hint="eastAsia"/>
              </w:rPr>
              <w:t>捕獲作業量</w:t>
            </w:r>
          </w:p>
        </w:tc>
        <w:tc>
          <w:tcPr>
            <w:tcW w:w="2551" w:type="dxa"/>
            <w:tcBorders>
              <w:top w:val="single" w:sz="4" w:space="0" w:color="000000"/>
              <w:left w:val="single" w:sz="4" w:space="0" w:color="000000"/>
              <w:bottom w:val="single" w:sz="4" w:space="0" w:color="000000"/>
              <w:right w:val="single" w:sz="4" w:space="0" w:color="000000"/>
            </w:tcBorders>
          </w:tcPr>
          <w:p w14:paraId="4725EF2C" w14:textId="494080EB" w:rsidR="002C4EFD" w:rsidRPr="001E287F" w:rsidRDefault="002C4EFD" w:rsidP="002C4EFD">
            <w:pPr>
              <w:rPr>
                <w:rFonts w:ascii="ＭＳ ゴシック" w:hAnsi="ＭＳ ゴシック"/>
                <w:color w:val="4BACC6" w:themeColor="accent5"/>
              </w:rPr>
            </w:pPr>
            <w:r w:rsidRPr="001E287F">
              <w:rPr>
                <w:rFonts w:ascii="ＭＳ ゴシック" w:hAnsi="ＭＳ ゴシック" w:hint="eastAsia"/>
                <w:color w:val="4BACC6" w:themeColor="accent5"/>
              </w:rPr>
              <w:t>くくりわな</w:t>
            </w:r>
            <w:r w:rsidR="006E6E8B">
              <w:rPr>
                <w:rFonts w:ascii="ＭＳ ゴシック" w:hAnsi="ＭＳ ゴシック" w:hint="eastAsia"/>
                <w:color w:val="4BACC6" w:themeColor="accent5"/>
              </w:rPr>
              <w:t>：</w:t>
            </w:r>
            <w:r w:rsidRPr="001E287F">
              <w:rPr>
                <w:rFonts w:ascii="ＭＳ ゴシック" w:hAnsi="ＭＳ ゴシック"/>
                <w:color w:val="4BACC6" w:themeColor="accent5"/>
              </w:rPr>
              <w:t>3,000</w:t>
            </w:r>
            <w:r w:rsidRPr="001E287F">
              <w:rPr>
                <w:rFonts w:ascii="ＭＳ ゴシック" w:hAnsi="ＭＳ ゴシック" w:hint="eastAsia"/>
                <w:color w:val="4BACC6" w:themeColor="accent5"/>
              </w:rPr>
              <w:t>台日</w:t>
            </w:r>
          </w:p>
          <w:p w14:paraId="22D43855" w14:textId="5410917E" w:rsidR="002C4EFD" w:rsidRPr="001E287F" w:rsidRDefault="002C4EFD" w:rsidP="002C4EFD">
            <w:pPr>
              <w:rPr>
                <w:rFonts w:ascii="ＭＳ ゴシック" w:hAnsi="ＭＳ ゴシック"/>
                <w:color w:val="4BACC6" w:themeColor="accent5"/>
              </w:rPr>
            </w:pPr>
            <w:r w:rsidRPr="001E287F">
              <w:rPr>
                <w:rFonts w:ascii="ＭＳ ゴシック" w:hAnsi="ＭＳ ゴシック" w:hint="eastAsia"/>
                <w:color w:val="4BACC6" w:themeColor="accent5"/>
              </w:rPr>
              <w:t>箱わな</w:t>
            </w:r>
            <w:r w:rsidR="006E6E8B">
              <w:rPr>
                <w:rFonts w:ascii="ＭＳ ゴシック" w:hAnsi="ＭＳ ゴシック" w:hint="eastAsia"/>
                <w:color w:val="4BACC6" w:themeColor="accent5"/>
              </w:rPr>
              <w:t>：</w:t>
            </w:r>
            <w:r w:rsidRPr="001E287F">
              <w:rPr>
                <w:rFonts w:ascii="ＭＳ ゴシック" w:hAnsi="ＭＳ ゴシック"/>
                <w:color w:val="4BACC6" w:themeColor="accent5"/>
              </w:rPr>
              <w:t>100</w:t>
            </w:r>
            <w:r w:rsidRPr="001E287F">
              <w:rPr>
                <w:rFonts w:ascii="ＭＳ ゴシック" w:hAnsi="ＭＳ ゴシック" w:hint="eastAsia"/>
                <w:color w:val="4BACC6" w:themeColor="accent5"/>
              </w:rPr>
              <w:t>台日</w:t>
            </w:r>
          </w:p>
        </w:tc>
        <w:tc>
          <w:tcPr>
            <w:tcW w:w="2410" w:type="dxa"/>
            <w:tcBorders>
              <w:top w:val="single" w:sz="4" w:space="0" w:color="000000"/>
              <w:left w:val="single" w:sz="4" w:space="0" w:color="000000"/>
              <w:bottom w:val="single" w:sz="4" w:space="0" w:color="000000"/>
              <w:right w:val="single" w:sz="4" w:space="0" w:color="000000"/>
            </w:tcBorders>
          </w:tcPr>
          <w:p w14:paraId="477217F5" w14:textId="2A1B485A" w:rsidR="002C4EFD" w:rsidRPr="001E287F" w:rsidRDefault="002C4EFD" w:rsidP="002C4EFD">
            <w:pPr>
              <w:rPr>
                <w:rFonts w:ascii="ＭＳ ゴシック" w:hAnsi="ＭＳ ゴシック"/>
                <w:color w:val="4BACC6" w:themeColor="accent5"/>
              </w:rPr>
            </w:pPr>
            <w:r w:rsidRPr="001E287F">
              <w:rPr>
                <w:rFonts w:ascii="ＭＳ ゴシック" w:hAnsi="ＭＳ ゴシック" w:hint="eastAsia"/>
                <w:color w:val="4BACC6" w:themeColor="accent5"/>
              </w:rPr>
              <w:t>くくりわな</w:t>
            </w:r>
            <w:r w:rsidR="006E6E8B">
              <w:rPr>
                <w:rFonts w:ascii="ＭＳ ゴシック" w:hAnsi="ＭＳ ゴシック" w:hint="eastAsia"/>
                <w:color w:val="4BACC6" w:themeColor="accent5"/>
              </w:rPr>
              <w:t>：</w:t>
            </w:r>
            <w:r w:rsidRPr="001E287F">
              <w:rPr>
                <w:rFonts w:ascii="ＭＳ ゴシック" w:hAnsi="ＭＳ ゴシック"/>
                <w:color w:val="4BACC6" w:themeColor="accent5"/>
              </w:rPr>
              <w:t>3,000</w:t>
            </w:r>
            <w:r w:rsidRPr="001E287F">
              <w:rPr>
                <w:rFonts w:ascii="ＭＳ ゴシック" w:hAnsi="ＭＳ ゴシック" w:hint="eastAsia"/>
                <w:color w:val="4BACC6" w:themeColor="accent5"/>
              </w:rPr>
              <w:t>台日</w:t>
            </w:r>
          </w:p>
          <w:p w14:paraId="4281D59E" w14:textId="61EEE795" w:rsidR="002C4EFD" w:rsidRPr="001E287F" w:rsidRDefault="002C4EFD" w:rsidP="002C4EFD">
            <w:pPr>
              <w:rPr>
                <w:rFonts w:ascii="ＭＳ ゴシック" w:hAnsi="ＭＳ ゴシック"/>
                <w:color w:val="4BACC6" w:themeColor="accent5"/>
              </w:rPr>
            </w:pPr>
            <w:r w:rsidRPr="001E287F">
              <w:rPr>
                <w:rFonts w:ascii="ＭＳ ゴシック" w:hAnsi="ＭＳ ゴシック" w:hint="eastAsia"/>
                <w:color w:val="4BACC6" w:themeColor="accent5"/>
              </w:rPr>
              <w:t>箱わな</w:t>
            </w:r>
            <w:r w:rsidR="006E6E8B">
              <w:rPr>
                <w:rFonts w:ascii="ＭＳ ゴシック" w:hAnsi="ＭＳ ゴシック" w:hint="eastAsia"/>
                <w:color w:val="4BACC6" w:themeColor="accent5"/>
              </w:rPr>
              <w:t>：</w:t>
            </w:r>
            <w:r w:rsidRPr="001E287F">
              <w:rPr>
                <w:rFonts w:ascii="ＭＳ ゴシック" w:hAnsi="ＭＳ ゴシック"/>
                <w:color w:val="4BACC6" w:themeColor="accent5"/>
              </w:rPr>
              <w:t>100</w:t>
            </w:r>
            <w:r w:rsidRPr="001E287F">
              <w:rPr>
                <w:rFonts w:ascii="ＭＳ ゴシック" w:hAnsi="ＭＳ ゴシック" w:hint="eastAsia"/>
                <w:color w:val="4BACC6" w:themeColor="accent5"/>
              </w:rPr>
              <w:t>台日</w:t>
            </w:r>
          </w:p>
        </w:tc>
        <w:tc>
          <w:tcPr>
            <w:tcW w:w="2410" w:type="dxa"/>
            <w:tcBorders>
              <w:top w:val="single" w:sz="4" w:space="0" w:color="000000"/>
              <w:left w:val="single" w:sz="4" w:space="0" w:color="000000"/>
              <w:bottom w:val="single" w:sz="4" w:space="0" w:color="000000"/>
              <w:right w:val="single" w:sz="4" w:space="0" w:color="000000"/>
            </w:tcBorders>
          </w:tcPr>
          <w:p w14:paraId="09ECE5D8" w14:textId="7DC9B660" w:rsidR="002C4EFD"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計画通りの作業量を投じることができた。</w:t>
            </w:r>
          </w:p>
        </w:tc>
      </w:tr>
      <w:tr w:rsidR="005A1FB5" w:rsidRPr="001C09C5" w14:paraId="01C32122" w14:textId="77777777" w:rsidTr="005A1FB5">
        <w:tc>
          <w:tcPr>
            <w:tcW w:w="2127" w:type="dxa"/>
            <w:tcBorders>
              <w:top w:val="single" w:sz="4" w:space="0" w:color="000000"/>
              <w:left w:val="single" w:sz="4" w:space="0" w:color="000000"/>
              <w:bottom w:val="single" w:sz="4" w:space="0" w:color="000000"/>
              <w:right w:val="single" w:sz="4" w:space="0" w:color="000000"/>
            </w:tcBorders>
          </w:tcPr>
          <w:p w14:paraId="3601B145" w14:textId="554C353D" w:rsidR="002C4EFD" w:rsidRPr="001E287F" w:rsidRDefault="002C4EFD" w:rsidP="002C4EFD">
            <w:pPr>
              <w:rPr>
                <w:rFonts w:ascii="ＭＳ ゴシック" w:hAnsi="ＭＳ ゴシック"/>
              </w:rPr>
            </w:pPr>
            <w:r w:rsidRPr="001E287F">
              <w:rPr>
                <w:rFonts w:ascii="ＭＳ ゴシック" w:hAnsi="ＭＳ ゴシック" w:hint="eastAsia"/>
              </w:rPr>
              <w:t>効率的な捕獲</w:t>
            </w:r>
          </w:p>
        </w:tc>
        <w:tc>
          <w:tcPr>
            <w:tcW w:w="2551" w:type="dxa"/>
            <w:tcBorders>
              <w:top w:val="single" w:sz="4" w:space="0" w:color="000000"/>
              <w:left w:val="single" w:sz="4" w:space="0" w:color="000000"/>
              <w:bottom w:val="single" w:sz="4" w:space="0" w:color="000000"/>
              <w:right w:val="single" w:sz="4" w:space="0" w:color="000000"/>
            </w:tcBorders>
          </w:tcPr>
          <w:p w14:paraId="71EED15F" w14:textId="77777777" w:rsidR="002C4EFD"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くくりわな：</w:t>
            </w:r>
            <w:r w:rsidRPr="001E287F">
              <w:rPr>
                <w:rFonts w:ascii="ＭＳ ゴシック" w:hAnsi="ＭＳ ゴシック"/>
                <w:color w:val="4BACC6" w:themeColor="accent5"/>
              </w:rPr>
              <w:t>0.01</w:t>
            </w:r>
            <w:r w:rsidRPr="001E287F">
              <w:rPr>
                <w:rFonts w:ascii="ＭＳ ゴシック" w:hAnsi="ＭＳ ゴシック" w:hint="eastAsia"/>
                <w:color w:val="4BACC6" w:themeColor="accent5"/>
              </w:rPr>
              <w:t>頭</w:t>
            </w:r>
            <w:r w:rsidRPr="001E287F">
              <w:rPr>
                <w:rFonts w:ascii="ＭＳ ゴシック" w:hAnsi="ＭＳ ゴシック"/>
                <w:color w:val="4BACC6" w:themeColor="accent5"/>
              </w:rPr>
              <w:t>/</w:t>
            </w:r>
            <w:r w:rsidRPr="001E287F">
              <w:rPr>
                <w:rFonts w:ascii="ＭＳ ゴシック" w:hAnsi="ＭＳ ゴシック" w:hint="eastAsia"/>
                <w:color w:val="4BACC6" w:themeColor="accent5"/>
              </w:rPr>
              <w:t>台日</w:t>
            </w:r>
          </w:p>
          <w:p w14:paraId="729E006F" w14:textId="77777777" w:rsidR="001C5180"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箱わな：</w:t>
            </w:r>
            <w:r w:rsidRPr="001E287F">
              <w:rPr>
                <w:rFonts w:ascii="ＭＳ ゴシック" w:hAnsi="ＭＳ ゴシック"/>
                <w:color w:val="4BACC6" w:themeColor="accent5"/>
              </w:rPr>
              <w:t>0.05</w:t>
            </w:r>
            <w:r w:rsidRPr="001E287F">
              <w:rPr>
                <w:rFonts w:ascii="ＭＳ ゴシック" w:hAnsi="ＭＳ ゴシック" w:hint="eastAsia"/>
                <w:color w:val="4BACC6" w:themeColor="accent5"/>
              </w:rPr>
              <w:t>頭</w:t>
            </w:r>
            <w:r w:rsidRPr="001E287F">
              <w:rPr>
                <w:rFonts w:ascii="ＭＳ ゴシック" w:hAnsi="ＭＳ ゴシック"/>
                <w:color w:val="4BACC6" w:themeColor="accent5"/>
              </w:rPr>
              <w:t>/</w:t>
            </w:r>
            <w:r w:rsidRPr="001E287F">
              <w:rPr>
                <w:rFonts w:ascii="ＭＳ ゴシック" w:hAnsi="ＭＳ ゴシック" w:hint="eastAsia"/>
                <w:color w:val="4BACC6" w:themeColor="accent5"/>
              </w:rPr>
              <w:t>台日</w:t>
            </w:r>
          </w:p>
          <w:p w14:paraId="79FA664D" w14:textId="785AD83B" w:rsidR="001C5180"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w:t>
            </w:r>
            <w:r w:rsidR="00F10091" w:rsidRPr="001E287F">
              <w:rPr>
                <w:rFonts w:ascii="ＭＳ ゴシック" w:hAnsi="ＭＳ ゴシック" w:hint="eastAsia"/>
                <w:color w:val="4BACC6" w:themeColor="accent5"/>
              </w:rPr>
              <w:t>※）</w:t>
            </w:r>
            <w:r w:rsidRPr="001E287F">
              <w:rPr>
                <w:rFonts w:ascii="ＭＳ ゴシック" w:hAnsi="ＭＳ ゴシック" w:hint="eastAsia"/>
                <w:color w:val="4BACC6" w:themeColor="accent5"/>
              </w:rPr>
              <w:t>同地域での狩猟での捕獲効率や、昨年事業の捕獲効率等を記載</w:t>
            </w:r>
            <w:r w:rsidR="00F10091" w:rsidRPr="001E287F">
              <w:rPr>
                <w:rFonts w:ascii="ＭＳ ゴシック" w:hAnsi="ＭＳ ゴシック" w:hint="eastAsia"/>
                <w:color w:val="4BACC6" w:themeColor="accent5"/>
              </w:rPr>
              <w:t>。</w:t>
            </w:r>
          </w:p>
        </w:tc>
        <w:tc>
          <w:tcPr>
            <w:tcW w:w="2410" w:type="dxa"/>
            <w:tcBorders>
              <w:top w:val="single" w:sz="4" w:space="0" w:color="000000"/>
              <w:left w:val="single" w:sz="4" w:space="0" w:color="000000"/>
              <w:bottom w:val="single" w:sz="4" w:space="0" w:color="000000"/>
              <w:right w:val="single" w:sz="4" w:space="0" w:color="000000"/>
            </w:tcBorders>
          </w:tcPr>
          <w:p w14:paraId="5EB889E0" w14:textId="77777777" w:rsidR="001C5180" w:rsidRPr="001E287F" w:rsidRDefault="001C5180" w:rsidP="001C5180">
            <w:pPr>
              <w:rPr>
                <w:rFonts w:ascii="ＭＳ ゴシック" w:hAnsi="ＭＳ ゴシック"/>
                <w:color w:val="4BACC6" w:themeColor="accent5"/>
              </w:rPr>
            </w:pPr>
            <w:r w:rsidRPr="001E287F">
              <w:rPr>
                <w:rFonts w:ascii="ＭＳ ゴシック" w:hAnsi="ＭＳ ゴシック" w:hint="eastAsia"/>
                <w:color w:val="4BACC6" w:themeColor="accent5"/>
              </w:rPr>
              <w:t>くくりわな：</w:t>
            </w:r>
            <w:r w:rsidRPr="001E287F">
              <w:rPr>
                <w:rFonts w:ascii="ＭＳ ゴシック" w:hAnsi="ＭＳ ゴシック"/>
                <w:color w:val="4BACC6" w:themeColor="accent5"/>
              </w:rPr>
              <w:t>0.01</w:t>
            </w:r>
            <w:r w:rsidRPr="001E287F">
              <w:rPr>
                <w:rFonts w:ascii="ＭＳ ゴシック" w:hAnsi="ＭＳ ゴシック" w:hint="eastAsia"/>
                <w:color w:val="4BACC6" w:themeColor="accent5"/>
              </w:rPr>
              <w:t>頭</w:t>
            </w:r>
            <w:r w:rsidRPr="001E287F">
              <w:rPr>
                <w:rFonts w:ascii="ＭＳ ゴシック" w:hAnsi="ＭＳ ゴシック"/>
                <w:color w:val="4BACC6" w:themeColor="accent5"/>
              </w:rPr>
              <w:t>/</w:t>
            </w:r>
            <w:r w:rsidRPr="001E287F">
              <w:rPr>
                <w:rFonts w:ascii="ＭＳ ゴシック" w:hAnsi="ＭＳ ゴシック" w:hint="eastAsia"/>
                <w:color w:val="4BACC6" w:themeColor="accent5"/>
              </w:rPr>
              <w:t>台日</w:t>
            </w:r>
          </w:p>
          <w:p w14:paraId="688E4185" w14:textId="77FCA72C" w:rsidR="001C5180" w:rsidRPr="001E287F" w:rsidRDefault="001C5180" w:rsidP="001C5180">
            <w:pPr>
              <w:rPr>
                <w:rFonts w:ascii="ＭＳ ゴシック" w:hAnsi="ＭＳ ゴシック"/>
                <w:color w:val="4BACC6" w:themeColor="accent5"/>
              </w:rPr>
            </w:pPr>
            <w:r w:rsidRPr="001E287F">
              <w:rPr>
                <w:rFonts w:ascii="ＭＳ ゴシック" w:hAnsi="ＭＳ ゴシック" w:hint="eastAsia"/>
                <w:color w:val="4BACC6" w:themeColor="accent5"/>
              </w:rPr>
              <w:t>箱わな：</w:t>
            </w:r>
            <w:r w:rsidRPr="001E287F">
              <w:rPr>
                <w:rFonts w:ascii="ＭＳ ゴシック" w:hAnsi="ＭＳ ゴシック"/>
                <w:color w:val="4BACC6" w:themeColor="accent5"/>
              </w:rPr>
              <w:t>0.01</w:t>
            </w:r>
            <w:r w:rsidRPr="001E287F">
              <w:rPr>
                <w:rFonts w:ascii="ＭＳ ゴシック" w:hAnsi="ＭＳ ゴシック" w:hint="eastAsia"/>
                <w:color w:val="4BACC6" w:themeColor="accent5"/>
              </w:rPr>
              <w:t>頭</w:t>
            </w:r>
            <w:r w:rsidRPr="001E287F">
              <w:rPr>
                <w:rFonts w:ascii="ＭＳ ゴシック" w:hAnsi="ＭＳ ゴシック"/>
                <w:color w:val="4BACC6" w:themeColor="accent5"/>
              </w:rPr>
              <w:t>/</w:t>
            </w:r>
            <w:r w:rsidRPr="001E287F">
              <w:rPr>
                <w:rFonts w:ascii="ＭＳ ゴシック" w:hAnsi="ＭＳ ゴシック" w:hint="eastAsia"/>
                <w:color w:val="4BACC6" w:themeColor="accent5"/>
              </w:rPr>
              <w:t>台日</w:t>
            </w:r>
          </w:p>
          <w:p w14:paraId="163387B2" w14:textId="77777777" w:rsidR="002C4EFD" w:rsidRPr="001E287F" w:rsidRDefault="002C4EFD" w:rsidP="002C4EFD">
            <w:pPr>
              <w:rPr>
                <w:rFonts w:ascii="ＭＳ ゴシック" w:hAnsi="ＭＳ ゴシック"/>
                <w:color w:val="4BACC6" w:themeColor="accent5"/>
              </w:rPr>
            </w:pPr>
          </w:p>
        </w:tc>
        <w:tc>
          <w:tcPr>
            <w:tcW w:w="2410" w:type="dxa"/>
            <w:tcBorders>
              <w:top w:val="single" w:sz="4" w:space="0" w:color="000000"/>
              <w:left w:val="single" w:sz="4" w:space="0" w:color="000000"/>
              <w:bottom w:val="single" w:sz="4" w:space="0" w:color="000000"/>
              <w:right w:val="single" w:sz="4" w:space="0" w:color="000000"/>
            </w:tcBorders>
          </w:tcPr>
          <w:p w14:paraId="51E9648C" w14:textId="02DA94B2" w:rsidR="002C4EFD" w:rsidRPr="00CF50AD"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箱わなの捕獲効率が</w:t>
            </w:r>
            <w:r w:rsidR="00BB5DEE">
              <w:rPr>
                <w:rFonts w:asciiTheme="majorEastAsia" w:eastAsiaTheme="majorEastAsia" w:hAnsiTheme="majorEastAsia" w:hint="eastAsia"/>
                <w:color w:val="4BACC6" w:themeColor="accent5"/>
              </w:rPr>
              <w:t>予定</w:t>
            </w:r>
            <w:r w:rsidRPr="00CF50AD">
              <w:rPr>
                <w:rFonts w:ascii="ＭＳ ゴシック" w:hAnsi="ＭＳ ゴシック" w:hint="eastAsia"/>
                <w:color w:val="4BACC6" w:themeColor="accent5"/>
              </w:rPr>
              <w:t>よりも低かった理由は、積雪期間にわなが正常に稼働しなかったためと考えられる。また、事業後半には積雪がありシカの痕跡も減ったので、</w:t>
            </w:r>
            <w:r w:rsidR="00BB5DEE">
              <w:rPr>
                <w:rFonts w:asciiTheme="majorEastAsia" w:eastAsiaTheme="majorEastAsia" w:hAnsiTheme="majorEastAsia" w:hint="eastAsia"/>
                <w:color w:val="4BACC6" w:themeColor="accent5"/>
              </w:rPr>
              <w:t>積雪</w:t>
            </w:r>
            <w:r w:rsidRPr="00CF50AD">
              <w:rPr>
                <w:rFonts w:ascii="ＭＳ ゴシック" w:hAnsi="ＭＳ ゴシック" w:hint="eastAsia"/>
                <w:color w:val="4BACC6" w:themeColor="accent5"/>
              </w:rPr>
              <w:t>によってシカの密度自体が下がったことも考えられる。</w:t>
            </w:r>
          </w:p>
        </w:tc>
      </w:tr>
      <w:tr w:rsidR="002C4EFD" w:rsidRPr="001C09C5" w14:paraId="1BAEADAE"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35DAD9C3" w14:textId="0C99EC82" w:rsidR="002C4EFD" w:rsidRPr="001E287F" w:rsidRDefault="002C4EFD" w:rsidP="002C4EFD">
            <w:pPr>
              <w:rPr>
                <w:rFonts w:ascii="ＭＳ ゴシック" w:hAnsi="ＭＳ ゴシック"/>
              </w:rPr>
            </w:pPr>
            <w:r w:rsidRPr="001E287F">
              <w:rPr>
                <w:rFonts w:ascii="ＭＳ ゴシック" w:hAnsi="ＭＳ ゴシック" w:hint="eastAsia"/>
              </w:rPr>
              <w:t>事業に要した人員数</w:t>
            </w:r>
          </w:p>
        </w:tc>
        <w:tc>
          <w:tcPr>
            <w:tcW w:w="2551" w:type="dxa"/>
            <w:tcBorders>
              <w:top w:val="single" w:sz="4" w:space="0" w:color="000000"/>
              <w:left w:val="single" w:sz="4" w:space="0" w:color="000000"/>
              <w:bottom w:val="single" w:sz="4" w:space="0" w:color="000000"/>
              <w:right w:val="single" w:sz="4" w:space="0" w:color="000000"/>
            </w:tcBorders>
          </w:tcPr>
          <w:p w14:paraId="27E0E177" w14:textId="1DBA8946" w:rsidR="002C4EFD" w:rsidRPr="001E287F" w:rsidRDefault="001C5180" w:rsidP="002C4EFD">
            <w:pPr>
              <w:rPr>
                <w:rFonts w:ascii="ＭＳ ゴシック" w:hAnsi="ＭＳ ゴシック"/>
                <w:color w:val="4BACC6" w:themeColor="accent5"/>
              </w:rPr>
            </w:pPr>
            <w:r w:rsidRPr="001E287F">
              <w:rPr>
                <w:rFonts w:ascii="ＭＳ ゴシック" w:hAnsi="ＭＳ ゴシック"/>
                <w:color w:val="4BACC6" w:themeColor="accent5"/>
              </w:rPr>
              <w:t>300</w:t>
            </w:r>
            <w:r w:rsidRPr="001E287F">
              <w:rPr>
                <w:rFonts w:ascii="ＭＳ ゴシック" w:hAnsi="ＭＳ ゴシック" w:hint="eastAsia"/>
                <w:color w:val="4BACC6" w:themeColor="accent5"/>
              </w:rPr>
              <w:t>人日</w:t>
            </w:r>
          </w:p>
        </w:tc>
        <w:tc>
          <w:tcPr>
            <w:tcW w:w="2410" w:type="dxa"/>
            <w:tcBorders>
              <w:top w:val="single" w:sz="4" w:space="0" w:color="000000"/>
              <w:left w:val="single" w:sz="4" w:space="0" w:color="000000"/>
              <w:bottom w:val="single" w:sz="4" w:space="0" w:color="000000"/>
              <w:right w:val="single" w:sz="4" w:space="0" w:color="000000"/>
            </w:tcBorders>
          </w:tcPr>
          <w:p w14:paraId="7936519E" w14:textId="6D81BFAD" w:rsidR="002C4EFD" w:rsidRPr="001E287F" w:rsidRDefault="001C5180" w:rsidP="002C4EFD">
            <w:pPr>
              <w:rPr>
                <w:rFonts w:ascii="ＭＳ ゴシック" w:hAnsi="ＭＳ ゴシック"/>
                <w:color w:val="4BACC6" w:themeColor="accent5"/>
              </w:rPr>
            </w:pPr>
            <w:r w:rsidRPr="001E287F">
              <w:rPr>
                <w:rFonts w:ascii="ＭＳ ゴシック" w:hAnsi="ＭＳ ゴシック"/>
                <w:color w:val="4BACC6" w:themeColor="accent5"/>
              </w:rPr>
              <w:t>300</w:t>
            </w:r>
            <w:r w:rsidRPr="001E287F">
              <w:rPr>
                <w:rFonts w:ascii="ＭＳ ゴシック" w:hAnsi="ＭＳ ゴシック" w:hint="eastAsia"/>
                <w:color w:val="4BACC6" w:themeColor="accent5"/>
              </w:rPr>
              <w:t>人日</w:t>
            </w:r>
          </w:p>
        </w:tc>
        <w:tc>
          <w:tcPr>
            <w:tcW w:w="2410" w:type="dxa"/>
            <w:tcBorders>
              <w:top w:val="single" w:sz="4" w:space="0" w:color="000000"/>
              <w:left w:val="single" w:sz="4" w:space="0" w:color="000000"/>
              <w:bottom w:val="single" w:sz="4" w:space="0" w:color="000000"/>
              <w:right w:val="single" w:sz="4" w:space="0" w:color="000000"/>
            </w:tcBorders>
          </w:tcPr>
          <w:p w14:paraId="33E60DDD" w14:textId="68732735" w:rsidR="002C4EFD"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予定通りの人員数を投じて作業を実施した。従事者</w:t>
            </w:r>
            <w:r w:rsidRPr="001E287F">
              <w:rPr>
                <w:rFonts w:ascii="ＭＳ ゴシック" w:hAnsi="ＭＳ ゴシック"/>
                <w:color w:val="4BACC6" w:themeColor="accent5"/>
              </w:rPr>
              <w:t>1</w:t>
            </w:r>
            <w:r w:rsidRPr="001E287F">
              <w:rPr>
                <w:rFonts w:ascii="ＭＳ ゴシック" w:hAnsi="ＭＳ ゴシック" w:hint="eastAsia"/>
                <w:color w:val="4BACC6" w:themeColor="accent5"/>
              </w:rPr>
              <w:t>人当たりの捕獲数は</w:t>
            </w:r>
            <w:r w:rsidRPr="001E287F">
              <w:rPr>
                <w:rFonts w:ascii="ＭＳ ゴシック" w:hAnsi="ＭＳ ゴシック"/>
                <w:color w:val="4BACC6" w:themeColor="accent5"/>
              </w:rPr>
              <w:t>0.103</w:t>
            </w:r>
            <w:r w:rsidRPr="001E287F">
              <w:rPr>
                <w:rFonts w:ascii="ＭＳ ゴシック" w:hAnsi="ＭＳ ゴシック" w:hint="eastAsia"/>
                <w:color w:val="4BACC6" w:themeColor="accent5"/>
              </w:rPr>
              <w:t>頭であった。</w:t>
            </w:r>
          </w:p>
        </w:tc>
      </w:tr>
      <w:tr w:rsidR="002C4EFD" w:rsidRPr="001C09C5" w14:paraId="494CCC4E"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69E27241" w14:textId="7BFA7E52" w:rsidR="002C4EFD" w:rsidRPr="001E287F" w:rsidRDefault="002C4EFD" w:rsidP="002C4EFD">
            <w:pPr>
              <w:rPr>
                <w:rFonts w:ascii="ＭＳ ゴシック" w:hAnsi="ＭＳ ゴシック"/>
              </w:rPr>
            </w:pPr>
            <w:r w:rsidRPr="001E287F">
              <w:rPr>
                <w:rFonts w:ascii="ＭＳ ゴシック" w:hAnsi="ＭＳ ゴシック" w:hint="eastAsia"/>
              </w:rPr>
              <w:t>安全管理体制</w:t>
            </w:r>
          </w:p>
        </w:tc>
        <w:tc>
          <w:tcPr>
            <w:tcW w:w="2551" w:type="dxa"/>
            <w:tcBorders>
              <w:top w:val="single" w:sz="4" w:space="0" w:color="000000"/>
              <w:left w:val="single" w:sz="4" w:space="0" w:color="000000"/>
              <w:bottom w:val="single" w:sz="4" w:space="0" w:color="000000"/>
              <w:right w:val="single" w:sz="4" w:space="0" w:color="000000"/>
            </w:tcBorders>
          </w:tcPr>
          <w:p w14:paraId="2F46286B" w14:textId="46917526" w:rsidR="002C4EFD"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指定管理鳥獣捕獲等事業計画（もしくは市町村捕獲計画）として提出</w:t>
            </w:r>
          </w:p>
        </w:tc>
        <w:tc>
          <w:tcPr>
            <w:tcW w:w="2410" w:type="dxa"/>
            <w:tcBorders>
              <w:top w:val="single" w:sz="4" w:space="0" w:color="000000"/>
              <w:left w:val="single" w:sz="4" w:space="0" w:color="000000"/>
              <w:bottom w:val="single" w:sz="4" w:space="0" w:color="000000"/>
              <w:right w:val="single" w:sz="4" w:space="0" w:color="000000"/>
            </w:tcBorders>
          </w:tcPr>
          <w:p w14:paraId="31894D90" w14:textId="1CDE32A9" w:rsidR="002C4EFD"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提出した計画に沿って作業を行った。人身事故やその他の事故は発生しなかった。</w:t>
            </w:r>
          </w:p>
        </w:tc>
        <w:tc>
          <w:tcPr>
            <w:tcW w:w="2410" w:type="dxa"/>
            <w:tcBorders>
              <w:top w:val="single" w:sz="4" w:space="0" w:color="000000"/>
              <w:left w:val="single" w:sz="4" w:space="0" w:color="000000"/>
              <w:bottom w:val="single" w:sz="4" w:space="0" w:color="000000"/>
              <w:right w:val="single" w:sz="4" w:space="0" w:color="000000"/>
            </w:tcBorders>
          </w:tcPr>
          <w:p w14:paraId="7B716C18" w14:textId="168723EB" w:rsidR="002C4EFD" w:rsidRPr="00CF50AD"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安全に予定</w:t>
            </w:r>
            <w:r w:rsidR="006E6E8B">
              <w:rPr>
                <w:rFonts w:ascii="ＭＳ ゴシック" w:hAnsi="ＭＳ ゴシック" w:hint="eastAsia"/>
                <w:color w:val="4BACC6" w:themeColor="accent5"/>
              </w:rPr>
              <w:t>通り</w:t>
            </w:r>
            <w:r w:rsidRPr="00CF50AD">
              <w:rPr>
                <w:rFonts w:ascii="ＭＳ ゴシック" w:hAnsi="ＭＳ ゴシック" w:hint="eastAsia"/>
                <w:color w:val="4BACC6" w:themeColor="accent5"/>
              </w:rPr>
              <w:t>の計画で事業は遂行された。</w:t>
            </w:r>
          </w:p>
        </w:tc>
      </w:tr>
      <w:tr w:rsidR="002C4EFD" w:rsidRPr="001C09C5" w14:paraId="201B2913"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565A4476" w14:textId="27CF0072" w:rsidR="002C4EFD" w:rsidRPr="001E287F" w:rsidRDefault="002C4EFD" w:rsidP="002C4EFD">
            <w:pPr>
              <w:rPr>
                <w:rFonts w:ascii="ＭＳ ゴシック" w:hAnsi="ＭＳ ゴシック"/>
              </w:rPr>
            </w:pPr>
            <w:r w:rsidRPr="001E287F">
              <w:rPr>
                <w:rFonts w:ascii="ＭＳ ゴシック" w:hAnsi="ＭＳ ゴシック" w:hint="eastAsia"/>
              </w:rPr>
              <w:t>捕獲個体の処分方法</w:t>
            </w:r>
          </w:p>
        </w:tc>
        <w:tc>
          <w:tcPr>
            <w:tcW w:w="2551" w:type="dxa"/>
            <w:tcBorders>
              <w:top w:val="single" w:sz="4" w:space="0" w:color="000000"/>
              <w:left w:val="single" w:sz="4" w:space="0" w:color="000000"/>
              <w:bottom w:val="single" w:sz="4" w:space="0" w:color="000000"/>
              <w:right w:val="single" w:sz="4" w:space="0" w:color="000000"/>
            </w:tcBorders>
          </w:tcPr>
          <w:p w14:paraId="600150A3" w14:textId="6D9D32EC" w:rsidR="002C4EFD"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指定管理鳥獣捕獲等事業計画に記載したとおり、</w:t>
            </w:r>
            <w:r w:rsidR="00F10091" w:rsidRPr="001E287F">
              <w:rPr>
                <w:rFonts w:ascii="ＭＳ ゴシック" w:hAnsi="ＭＳ ゴシック" w:hint="eastAsia"/>
                <w:color w:val="4BACC6" w:themeColor="accent5"/>
              </w:rPr>
              <w:t>生態系に重大な影響を及ぼすおそれがないよう</w:t>
            </w:r>
            <w:r w:rsidRPr="001E287F">
              <w:rPr>
                <w:rFonts w:ascii="ＭＳ ゴシック" w:hAnsi="ＭＳ ゴシック" w:hint="eastAsia"/>
                <w:color w:val="4BACC6" w:themeColor="accent5"/>
              </w:rPr>
              <w:t>林内に埋設</w:t>
            </w:r>
            <w:r w:rsidR="00F10091" w:rsidRPr="001E287F">
              <w:rPr>
                <w:rFonts w:ascii="ＭＳ ゴシック" w:hAnsi="ＭＳ ゴシック" w:hint="eastAsia"/>
                <w:color w:val="4BACC6" w:themeColor="accent5"/>
              </w:rPr>
              <w:t>。</w:t>
            </w:r>
          </w:p>
        </w:tc>
        <w:tc>
          <w:tcPr>
            <w:tcW w:w="2410" w:type="dxa"/>
            <w:tcBorders>
              <w:top w:val="single" w:sz="4" w:space="0" w:color="000000"/>
              <w:left w:val="single" w:sz="4" w:space="0" w:color="000000"/>
              <w:bottom w:val="single" w:sz="4" w:space="0" w:color="000000"/>
              <w:right w:val="single" w:sz="4" w:space="0" w:color="000000"/>
            </w:tcBorders>
          </w:tcPr>
          <w:p w14:paraId="2D7F5B07" w14:textId="0815FBA4" w:rsidR="002C4EFD" w:rsidRPr="001E287F"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提出した計画に沿って作業を行った。獣による掘り起こし等は発生しなかった。</w:t>
            </w:r>
          </w:p>
        </w:tc>
        <w:tc>
          <w:tcPr>
            <w:tcW w:w="2410" w:type="dxa"/>
            <w:tcBorders>
              <w:top w:val="single" w:sz="4" w:space="0" w:color="000000"/>
              <w:left w:val="single" w:sz="4" w:space="0" w:color="000000"/>
              <w:bottom w:val="single" w:sz="4" w:space="0" w:color="000000"/>
              <w:right w:val="single" w:sz="4" w:space="0" w:color="000000"/>
            </w:tcBorders>
          </w:tcPr>
          <w:p w14:paraId="09D3DEE8" w14:textId="5979AB24" w:rsidR="002C4EFD" w:rsidRPr="00CF50AD" w:rsidRDefault="001C5180" w:rsidP="002C4EFD">
            <w:pPr>
              <w:rPr>
                <w:rFonts w:ascii="ＭＳ ゴシック" w:hAnsi="ＭＳ ゴシック"/>
                <w:color w:val="4BACC6" w:themeColor="accent5"/>
              </w:rPr>
            </w:pPr>
            <w:r w:rsidRPr="001E287F">
              <w:rPr>
                <w:rFonts w:ascii="ＭＳ ゴシック" w:hAnsi="ＭＳ ゴシック" w:hint="eastAsia"/>
                <w:color w:val="4BACC6" w:themeColor="accent5"/>
              </w:rPr>
              <w:t>予定</w:t>
            </w:r>
            <w:r w:rsidR="006E6E8B">
              <w:rPr>
                <w:rFonts w:ascii="ＭＳ ゴシック" w:hAnsi="ＭＳ ゴシック" w:hint="eastAsia"/>
                <w:color w:val="4BACC6" w:themeColor="accent5"/>
              </w:rPr>
              <w:t>通りの</w:t>
            </w:r>
            <w:r w:rsidR="00F10091" w:rsidRPr="00CF50AD">
              <w:rPr>
                <w:rFonts w:ascii="ＭＳ ゴシック" w:hAnsi="ＭＳ ゴシック" w:hint="eastAsia"/>
                <w:color w:val="4BACC6" w:themeColor="accent5"/>
              </w:rPr>
              <w:t>計画で事業は遂行された。</w:t>
            </w:r>
          </w:p>
        </w:tc>
      </w:tr>
      <w:tr w:rsidR="002C4EFD" w:rsidRPr="001C09C5" w14:paraId="65230690"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665317AA" w14:textId="0A3405F3" w:rsidR="002C4EFD" w:rsidRPr="001E287F" w:rsidRDefault="002C4EFD" w:rsidP="002C4EFD">
            <w:pPr>
              <w:rPr>
                <w:rFonts w:ascii="ＭＳ ゴシック" w:hAnsi="ＭＳ ゴシック"/>
              </w:rPr>
            </w:pPr>
            <w:r w:rsidRPr="001E287F">
              <w:rPr>
                <w:rFonts w:ascii="ＭＳ ゴシック" w:hAnsi="ＭＳ ゴシック" w:hint="eastAsia"/>
              </w:rPr>
              <w:t>環境への影響への配慮</w:t>
            </w:r>
          </w:p>
        </w:tc>
        <w:tc>
          <w:tcPr>
            <w:tcW w:w="2551" w:type="dxa"/>
            <w:tcBorders>
              <w:top w:val="single" w:sz="4" w:space="0" w:color="000000"/>
              <w:left w:val="single" w:sz="4" w:space="0" w:color="000000"/>
              <w:bottom w:val="single" w:sz="4" w:space="0" w:color="000000"/>
              <w:right w:val="single" w:sz="4" w:space="0" w:color="000000"/>
            </w:tcBorders>
          </w:tcPr>
          <w:p w14:paraId="0617990A" w14:textId="77777777" w:rsidR="002C4EFD" w:rsidRPr="001E287F" w:rsidRDefault="00F10091" w:rsidP="002C4EFD">
            <w:pPr>
              <w:rPr>
                <w:rFonts w:ascii="ＭＳ ゴシック" w:hAnsi="ＭＳ ゴシック"/>
                <w:color w:val="4BACC6" w:themeColor="accent5"/>
              </w:rPr>
            </w:pPr>
            <w:r w:rsidRPr="001E287F">
              <w:rPr>
                <w:rFonts w:ascii="ＭＳ ゴシック" w:hAnsi="ＭＳ ゴシック" w:hint="eastAsia"/>
                <w:color w:val="4BACC6" w:themeColor="accent5"/>
              </w:rPr>
              <w:t>・非鉛製銃弾を使用</w:t>
            </w:r>
          </w:p>
          <w:p w14:paraId="1CBFBE1C" w14:textId="7BE34DCB" w:rsidR="00F10091" w:rsidRPr="001E287F" w:rsidRDefault="00F10091" w:rsidP="002C4EFD">
            <w:pPr>
              <w:rPr>
                <w:rFonts w:ascii="ＭＳ ゴシック" w:hAnsi="ＭＳ ゴシック"/>
                <w:color w:val="4BACC6" w:themeColor="accent5"/>
              </w:rPr>
            </w:pPr>
            <w:r w:rsidRPr="001E287F">
              <w:rPr>
                <w:rFonts w:ascii="ＭＳ ゴシック" w:hAnsi="ＭＳ ゴシック" w:hint="eastAsia"/>
                <w:color w:val="4BACC6" w:themeColor="accent5"/>
              </w:rPr>
              <w:t>・錯誤捕獲防止用わなを使用</w:t>
            </w:r>
          </w:p>
        </w:tc>
        <w:tc>
          <w:tcPr>
            <w:tcW w:w="2410" w:type="dxa"/>
            <w:tcBorders>
              <w:top w:val="single" w:sz="4" w:space="0" w:color="000000"/>
              <w:left w:val="single" w:sz="4" w:space="0" w:color="000000"/>
              <w:bottom w:val="single" w:sz="4" w:space="0" w:color="000000"/>
              <w:right w:val="single" w:sz="4" w:space="0" w:color="000000"/>
            </w:tcBorders>
          </w:tcPr>
          <w:p w14:paraId="19E69C53" w14:textId="77777777" w:rsidR="00F10091" w:rsidRPr="001E287F" w:rsidRDefault="00F10091" w:rsidP="00F10091">
            <w:pPr>
              <w:rPr>
                <w:rFonts w:ascii="ＭＳ ゴシック" w:hAnsi="ＭＳ ゴシック"/>
                <w:color w:val="4BACC6" w:themeColor="accent5"/>
              </w:rPr>
            </w:pPr>
            <w:r w:rsidRPr="001E287F">
              <w:rPr>
                <w:rFonts w:ascii="ＭＳ ゴシック" w:hAnsi="ＭＳ ゴシック" w:hint="eastAsia"/>
                <w:color w:val="4BACC6" w:themeColor="accent5"/>
              </w:rPr>
              <w:t>・非鉛製銃弾を使用</w:t>
            </w:r>
          </w:p>
          <w:p w14:paraId="02ECFA7D" w14:textId="3F07D300" w:rsidR="002C4EFD" w:rsidRPr="001E287F" w:rsidRDefault="00F10091" w:rsidP="00F10091">
            <w:pPr>
              <w:rPr>
                <w:rFonts w:ascii="ＭＳ ゴシック" w:hAnsi="ＭＳ ゴシック"/>
                <w:color w:val="4BACC6" w:themeColor="accent5"/>
              </w:rPr>
            </w:pPr>
            <w:r w:rsidRPr="001E287F">
              <w:rPr>
                <w:rFonts w:ascii="ＭＳ ゴシック" w:hAnsi="ＭＳ ゴシック" w:hint="eastAsia"/>
                <w:color w:val="4BACC6" w:themeColor="accent5"/>
              </w:rPr>
              <w:t>・錯誤捕獲防止用わなを使用</w:t>
            </w:r>
          </w:p>
        </w:tc>
        <w:tc>
          <w:tcPr>
            <w:tcW w:w="2410" w:type="dxa"/>
            <w:tcBorders>
              <w:top w:val="single" w:sz="4" w:space="0" w:color="000000"/>
              <w:left w:val="single" w:sz="4" w:space="0" w:color="000000"/>
              <w:bottom w:val="single" w:sz="4" w:space="0" w:color="000000"/>
              <w:right w:val="single" w:sz="4" w:space="0" w:color="000000"/>
            </w:tcBorders>
          </w:tcPr>
          <w:p w14:paraId="5852375E" w14:textId="2BA75A79" w:rsidR="002C4EFD" w:rsidRPr="00CF50AD" w:rsidRDefault="00F10091" w:rsidP="002C4EFD">
            <w:pPr>
              <w:rPr>
                <w:rFonts w:ascii="ＭＳ ゴシック" w:hAnsi="ＭＳ ゴシック"/>
                <w:color w:val="4BACC6" w:themeColor="accent5"/>
              </w:rPr>
            </w:pPr>
            <w:r w:rsidRPr="001E287F">
              <w:rPr>
                <w:rFonts w:ascii="ＭＳ ゴシック" w:hAnsi="ＭＳ ゴシック" w:hint="eastAsia"/>
                <w:color w:val="4BACC6" w:themeColor="accent5"/>
              </w:rPr>
              <w:t>予定</w:t>
            </w:r>
            <w:r w:rsidR="006E6E8B">
              <w:rPr>
                <w:rFonts w:ascii="ＭＳ ゴシック" w:hAnsi="ＭＳ ゴシック" w:hint="eastAsia"/>
                <w:color w:val="4BACC6" w:themeColor="accent5"/>
              </w:rPr>
              <w:t>通りの</w:t>
            </w:r>
            <w:r w:rsidRPr="00CF50AD">
              <w:rPr>
                <w:rFonts w:ascii="ＭＳ ゴシック" w:hAnsi="ＭＳ ゴシック" w:hint="eastAsia"/>
                <w:color w:val="4BACC6" w:themeColor="accent5"/>
              </w:rPr>
              <w:t>計画で事業は遂行された。</w:t>
            </w:r>
          </w:p>
        </w:tc>
      </w:tr>
      <w:tr w:rsidR="002C4EFD" w:rsidRPr="001C09C5" w14:paraId="49897566" w14:textId="77777777" w:rsidTr="001E287F">
        <w:tc>
          <w:tcPr>
            <w:tcW w:w="2127" w:type="dxa"/>
            <w:tcBorders>
              <w:top w:val="single" w:sz="4" w:space="0" w:color="000000"/>
              <w:left w:val="single" w:sz="4" w:space="0" w:color="000000"/>
              <w:bottom w:val="single" w:sz="4" w:space="0" w:color="000000"/>
              <w:right w:val="single" w:sz="4" w:space="0" w:color="000000"/>
            </w:tcBorders>
          </w:tcPr>
          <w:p w14:paraId="1749B040" w14:textId="3943D1C2" w:rsidR="002C4EFD" w:rsidRPr="001E287F" w:rsidRDefault="002C4EFD" w:rsidP="002C4EFD">
            <w:pPr>
              <w:rPr>
                <w:rFonts w:ascii="ＭＳ ゴシック" w:hAnsi="ＭＳ ゴシック"/>
              </w:rPr>
            </w:pPr>
            <w:r w:rsidRPr="001E287F">
              <w:rPr>
                <w:rFonts w:ascii="ＭＳ ゴシック" w:hAnsi="ＭＳ ゴシック" w:hint="eastAsia"/>
              </w:rPr>
              <w:t>捕獲個体の属性</w:t>
            </w:r>
          </w:p>
        </w:tc>
        <w:tc>
          <w:tcPr>
            <w:tcW w:w="2551" w:type="dxa"/>
            <w:tcBorders>
              <w:top w:val="single" w:sz="4" w:space="0" w:color="000000"/>
              <w:left w:val="single" w:sz="4" w:space="0" w:color="000000"/>
              <w:bottom w:val="single" w:sz="4" w:space="0" w:color="000000"/>
              <w:right w:val="single" w:sz="4" w:space="0" w:color="000000"/>
            </w:tcBorders>
          </w:tcPr>
          <w:p w14:paraId="14D74307" w14:textId="0BDFCC2C" w:rsidR="00136B79" w:rsidRPr="001E287F" w:rsidRDefault="00136B79" w:rsidP="002C4EFD">
            <w:pPr>
              <w:rPr>
                <w:rFonts w:ascii="ＭＳ ゴシック" w:hAnsi="ＭＳ ゴシック"/>
                <w:color w:val="4BACC6" w:themeColor="accent5"/>
              </w:rPr>
            </w:pPr>
            <w:r w:rsidRPr="001E287F">
              <w:rPr>
                <w:rFonts w:ascii="ＭＳ ゴシック" w:hAnsi="ＭＳ ゴシック" w:hint="eastAsia"/>
                <w:color w:val="4BACC6" w:themeColor="accent5"/>
              </w:rPr>
              <w:t>・オス</w:t>
            </w:r>
            <w:r w:rsidRPr="001E287F">
              <w:rPr>
                <w:rFonts w:ascii="ＭＳ ゴシック" w:hAnsi="ＭＳ ゴシック"/>
                <w:color w:val="4BACC6" w:themeColor="accent5"/>
              </w:rPr>
              <w:t>30</w:t>
            </w:r>
            <w:r w:rsidRPr="001E287F">
              <w:rPr>
                <w:rFonts w:ascii="ＭＳ ゴシック" w:hAnsi="ＭＳ ゴシック" w:hint="eastAsia"/>
                <w:color w:val="4BACC6" w:themeColor="accent5"/>
              </w:rPr>
              <w:t>頭、メス</w:t>
            </w:r>
            <w:r w:rsidRPr="001E287F">
              <w:rPr>
                <w:rFonts w:ascii="ＭＳ ゴシック" w:hAnsi="ＭＳ ゴシック"/>
                <w:color w:val="4BACC6" w:themeColor="accent5"/>
              </w:rPr>
              <w:t>10</w:t>
            </w:r>
            <w:r w:rsidRPr="001E287F">
              <w:rPr>
                <w:rFonts w:ascii="ＭＳ ゴシック" w:hAnsi="ＭＳ ゴシック" w:hint="eastAsia"/>
                <w:color w:val="4BACC6" w:themeColor="accent5"/>
              </w:rPr>
              <w:t>頭</w:t>
            </w:r>
          </w:p>
          <w:p w14:paraId="760FABF6" w14:textId="77777777" w:rsidR="00136B79" w:rsidRPr="001E287F" w:rsidRDefault="00136B79" w:rsidP="002C4EFD">
            <w:pPr>
              <w:rPr>
                <w:rFonts w:ascii="ＭＳ ゴシック" w:hAnsi="ＭＳ ゴシック"/>
                <w:color w:val="4BACC6" w:themeColor="accent5"/>
              </w:rPr>
            </w:pPr>
            <w:r w:rsidRPr="001E287F">
              <w:rPr>
                <w:rFonts w:ascii="ＭＳ ゴシック" w:hAnsi="ＭＳ ゴシック" w:hint="eastAsia"/>
                <w:color w:val="4BACC6" w:themeColor="accent5"/>
              </w:rPr>
              <w:t>・成獣</w:t>
            </w:r>
            <w:r w:rsidRPr="001E287F">
              <w:rPr>
                <w:rFonts w:ascii="ＭＳ ゴシック" w:hAnsi="ＭＳ ゴシック"/>
                <w:color w:val="4BACC6" w:themeColor="accent5"/>
              </w:rPr>
              <w:t>25</w:t>
            </w:r>
            <w:r w:rsidRPr="001E287F">
              <w:rPr>
                <w:rFonts w:ascii="ＭＳ ゴシック" w:hAnsi="ＭＳ ゴシック" w:hint="eastAsia"/>
                <w:color w:val="4BACC6" w:themeColor="accent5"/>
              </w:rPr>
              <w:t>頭、幼獣</w:t>
            </w:r>
            <w:r w:rsidRPr="001E287F">
              <w:rPr>
                <w:rFonts w:ascii="ＭＳ ゴシック" w:hAnsi="ＭＳ ゴシック"/>
                <w:color w:val="4BACC6" w:themeColor="accent5"/>
              </w:rPr>
              <w:t>15</w:t>
            </w:r>
            <w:r w:rsidRPr="001E287F">
              <w:rPr>
                <w:rFonts w:ascii="ＭＳ ゴシック" w:hAnsi="ＭＳ ゴシック" w:hint="eastAsia"/>
                <w:color w:val="4BACC6" w:themeColor="accent5"/>
              </w:rPr>
              <w:t>頭</w:t>
            </w:r>
          </w:p>
          <w:p w14:paraId="00FB3808" w14:textId="47EE0C24" w:rsidR="00136B79" w:rsidRPr="001E287F" w:rsidRDefault="00136B79" w:rsidP="002C4EFD">
            <w:pPr>
              <w:rPr>
                <w:rFonts w:ascii="ＭＳ ゴシック" w:hAnsi="ＭＳ ゴシック"/>
                <w:color w:val="4BACC6" w:themeColor="accent5"/>
              </w:rPr>
            </w:pPr>
            <w:r w:rsidRPr="001E287F">
              <w:rPr>
                <w:rFonts w:ascii="ＭＳ ゴシック" w:hAnsi="ＭＳ ゴシック" w:hint="eastAsia"/>
                <w:color w:val="4BACC6" w:themeColor="accent5"/>
              </w:rPr>
              <w:t>（※）昨年度事業等の結果を記載。クマについては年齢（成獣、亜成獣等）、子連れ、雌雄等の別を記載。</w:t>
            </w:r>
          </w:p>
        </w:tc>
        <w:tc>
          <w:tcPr>
            <w:tcW w:w="2410" w:type="dxa"/>
            <w:tcBorders>
              <w:top w:val="single" w:sz="4" w:space="0" w:color="000000"/>
              <w:left w:val="single" w:sz="4" w:space="0" w:color="000000"/>
              <w:bottom w:val="single" w:sz="4" w:space="0" w:color="000000"/>
              <w:right w:val="single" w:sz="4" w:space="0" w:color="000000"/>
            </w:tcBorders>
          </w:tcPr>
          <w:p w14:paraId="7096535F" w14:textId="77777777" w:rsidR="002C4EFD" w:rsidRPr="001E287F" w:rsidRDefault="00136B79" w:rsidP="002C4EFD">
            <w:pPr>
              <w:rPr>
                <w:rFonts w:ascii="ＭＳ ゴシック" w:hAnsi="ＭＳ ゴシック"/>
                <w:color w:val="4BACC6" w:themeColor="accent5"/>
              </w:rPr>
            </w:pPr>
            <w:r w:rsidRPr="001E287F">
              <w:rPr>
                <w:rFonts w:ascii="ＭＳ ゴシック" w:hAnsi="ＭＳ ゴシック" w:hint="eastAsia"/>
                <w:color w:val="4BACC6" w:themeColor="accent5"/>
              </w:rPr>
              <w:t>・オス</w:t>
            </w:r>
            <w:r w:rsidRPr="001E287F">
              <w:rPr>
                <w:rFonts w:ascii="ＭＳ ゴシック" w:hAnsi="ＭＳ ゴシック"/>
                <w:color w:val="4BACC6" w:themeColor="accent5"/>
              </w:rPr>
              <w:t>15</w:t>
            </w:r>
            <w:r w:rsidRPr="001E287F">
              <w:rPr>
                <w:rFonts w:ascii="ＭＳ ゴシック" w:hAnsi="ＭＳ ゴシック" w:hint="eastAsia"/>
                <w:color w:val="4BACC6" w:themeColor="accent5"/>
              </w:rPr>
              <w:t>頭、メス</w:t>
            </w:r>
            <w:r w:rsidRPr="001E287F">
              <w:rPr>
                <w:rFonts w:ascii="ＭＳ ゴシック" w:hAnsi="ＭＳ ゴシック"/>
                <w:color w:val="4BACC6" w:themeColor="accent5"/>
              </w:rPr>
              <w:t>16</w:t>
            </w:r>
            <w:r w:rsidRPr="001E287F">
              <w:rPr>
                <w:rFonts w:ascii="ＭＳ ゴシック" w:hAnsi="ＭＳ ゴシック" w:hint="eastAsia"/>
                <w:color w:val="4BACC6" w:themeColor="accent5"/>
              </w:rPr>
              <w:t>頭</w:t>
            </w:r>
          </w:p>
          <w:p w14:paraId="40A147E6" w14:textId="397AE25C" w:rsidR="00136B79" w:rsidRPr="001E287F" w:rsidRDefault="00136B79" w:rsidP="002C4EFD">
            <w:pPr>
              <w:rPr>
                <w:rFonts w:ascii="ＭＳ ゴシック" w:hAnsi="ＭＳ ゴシック"/>
                <w:color w:val="4BACC6" w:themeColor="accent5"/>
              </w:rPr>
            </w:pPr>
            <w:r w:rsidRPr="001E287F">
              <w:rPr>
                <w:rFonts w:ascii="ＭＳ ゴシック" w:hAnsi="ＭＳ ゴシック" w:hint="eastAsia"/>
                <w:color w:val="4BACC6" w:themeColor="accent5"/>
              </w:rPr>
              <w:t>・成獣</w:t>
            </w:r>
            <w:r w:rsidRPr="001E287F">
              <w:rPr>
                <w:rFonts w:ascii="ＭＳ ゴシック" w:hAnsi="ＭＳ ゴシック"/>
                <w:color w:val="4BACC6" w:themeColor="accent5"/>
              </w:rPr>
              <w:t>17</w:t>
            </w:r>
            <w:r w:rsidRPr="001E287F">
              <w:rPr>
                <w:rFonts w:ascii="ＭＳ ゴシック" w:hAnsi="ＭＳ ゴシック" w:hint="eastAsia"/>
                <w:color w:val="4BACC6" w:themeColor="accent5"/>
              </w:rPr>
              <w:t>頭、幼獣</w:t>
            </w:r>
            <w:r w:rsidRPr="001E287F">
              <w:rPr>
                <w:rFonts w:ascii="ＭＳ ゴシック" w:hAnsi="ＭＳ ゴシック"/>
                <w:color w:val="4BACC6" w:themeColor="accent5"/>
              </w:rPr>
              <w:t>14</w:t>
            </w:r>
            <w:r w:rsidRPr="001E287F">
              <w:rPr>
                <w:rFonts w:ascii="ＭＳ ゴシック" w:hAnsi="ＭＳ ゴシック" w:hint="eastAsia"/>
                <w:color w:val="4BACC6" w:themeColor="accent5"/>
              </w:rPr>
              <w:t>頭</w:t>
            </w:r>
          </w:p>
        </w:tc>
        <w:tc>
          <w:tcPr>
            <w:tcW w:w="2410" w:type="dxa"/>
            <w:tcBorders>
              <w:top w:val="single" w:sz="4" w:space="0" w:color="000000"/>
              <w:left w:val="single" w:sz="4" w:space="0" w:color="000000"/>
              <w:bottom w:val="single" w:sz="4" w:space="0" w:color="000000"/>
              <w:right w:val="single" w:sz="4" w:space="0" w:color="000000"/>
            </w:tcBorders>
          </w:tcPr>
          <w:p w14:paraId="065016DB" w14:textId="0541C26B" w:rsidR="002C4EFD" w:rsidRPr="001E287F" w:rsidRDefault="00136B79" w:rsidP="002C4EFD">
            <w:pPr>
              <w:rPr>
                <w:rFonts w:ascii="ＭＳ ゴシック" w:hAnsi="ＭＳ ゴシック"/>
                <w:color w:val="4BACC6" w:themeColor="accent5"/>
              </w:rPr>
            </w:pPr>
            <w:r w:rsidRPr="001E287F">
              <w:rPr>
                <w:rFonts w:ascii="ＭＳ ゴシック" w:hAnsi="ＭＳ ゴシック" w:hint="eastAsia"/>
                <w:color w:val="4BACC6" w:themeColor="accent5"/>
              </w:rPr>
              <w:t>昨年度よりもメスの割合が増えており、定着が進んでいる、もしくは捕獲時期が違うことによる雌雄の行動範囲の違い等が原因と考えられる。</w:t>
            </w:r>
          </w:p>
        </w:tc>
      </w:tr>
    </w:tbl>
    <w:p w14:paraId="056F328F" w14:textId="77777777" w:rsidR="00FE7FAD" w:rsidRDefault="00FE7FAD" w:rsidP="004C4BD2"/>
    <w:p w14:paraId="22424035" w14:textId="7E2323EF" w:rsidR="00801AD9" w:rsidRPr="001E287F" w:rsidRDefault="00801AD9" w:rsidP="001E287F">
      <w:pPr>
        <w:pStyle w:val="af"/>
        <w:numPr>
          <w:ilvl w:val="0"/>
          <w:numId w:val="33"/>
        </w:numPr>
        <w:ind w:leftChars="100" w:left="652" w:hanging="442"/>
        <w:rPr>
          <w:rFonts w:ascii="ＭＳ ゴシック" w:hAnsi="ＭＳ ゴシック"/>
        </w:rPr>
      </w:pPr>
      <w:r w:rsidRPr="001E287F">
        <w:rPr>
          <w:rFonts w:ascii="ＭＳ ゴシック" w:hAnsi="ＭＳ ゴシック" w:hint="eastAsia"/>
        </w:rPr>
        <w:t>添付図面（地点（緯度経度）地図</w:t>
      </w:r>
      <w:r w:rsidRPr="001E287F">
        <w:rPr>
          <w:rFonts w:ascii="ＭＳ ゴシック" w:hAnsi="ＭＳ ゴシック"/>
        </w:rPr>
        <w:t>/</w:t>
      </w:r>
      <w:r w:rsidRPr="001E287F">
        <w:rPr>
          <w:rFonts w:ascii="ＭＳ ゴシック" w:hAnsi="ＭＳ ゴシック" w:hint="eastAsia"/>
        </w:rPr>
        <w:t>５ｋｍメッシュ地図</w:t>
      </w:r>
      <w:r w:rsidRPr="001E287F">
        <w:rPr>
          <w:rFonts w:ascii="ＭＳ ゴシック" w:hAnsi="ＭＳ ゴシック"/>
        </w:rPr>
        <w:t>/</w:t>
      </w:r>
      <w:r w:rsidRPr="001E287F">
        <w:rPr>
          <w:rFonts w:ascii="ＭＳ ゴシック" w:hAnsi="ＭＳ ゴシック" w:hint="eastAsia"/>
        </w:rPr>
        <w:t>１ｋｍメッシュ地図）</w:t>
      </w:r>
    </w:p>
    <w:p w14:paraId="20BD891F" w14:textId="3B950905" w:rsidR="00801AD9" w:rsidRPr="001E287F" w:rsidRDefault="00801AD9" w:rsidP="001E287F">
      <w:pPr>
        <w:pStyle w:val="af"/>
        <w:numPr>
          <w:ilvl w:val="0"/>
          <w:numId w:val="42"/>
        </w:numPr>
        <w:ind w:left="1280"/>
        <w:rPr>
          <w:rFonts w:ascii="ＭＳ ゴシック" w:hAnsi="ＭＳ ゴシック"/>
        </w:rPr>
      </w:pPr>
      <w:r w:rsidRPr="001E287F">
        <w:rPr>
          <w:rFonts w:ascii="ＭＳ ゴシック" w:hAnsi="ＭＳ ゴシック" w:hint="eastAsia"/>
        </w:rPr>
        <w:t>捕獲</w:t>
      </w:r>
      <w:r w:rsidR="00F10091" w:rsidRPr="001E287F">
        <w:rPr>
          <w:rFonts w:ascii="ＭＳ ゴシック" w:hAnsi="ＭＳ ゴシック" w:hint="eastAsia"/>
        </w:rPr>
        <w:t>数とその</w:t>
      </w:r>
      <w:r w:rsidRPr="001E287F">
        <w:rPr>
          <w:rFonts w:ascii="ＭＳ ゴシック" w:hAnsi="ＭＳ ゴシック" w:hint="eastAsia"/>
        </w:rPr>
        <w:t>位置</w:t>
      </w:r>
      <w:r w:rsidR="00F10091" w:rsidRPr="001E287F">
        <w:rPr>
          <w:rFonts w:ascii="ＭＳ ゴシック" w:hAnsi="ＭＳ ゴシック" w:hint="eastAsia"/>
        </w:rPr>
        <w:t>を落とした</w:t>
      </w:r>
      <w:r w:rsidRPr="001E287F">
        <w:rPr>
          <w:rFonts w:ascii="ＭＳ ゴシック" w:hAnsi="ＭＳ ゴシック" w:hint="eastAsia"/>
        </w:rPr>
        <w:t>図（必須）</w:t>
      </w:r>
    </w:p>
    <w:p w14:paraId="3242B5D7" w14:textId="46CC3FDD" w:rsidR="009329E6" w:rsidRPr="001E287F" w:rsidRDefault="009329E6" w:rsidP="001E287F">
      <w:pPr>
        <w:pStyle w:val="af"/>
        <w:numPr>
          <w:ilvl w:val="0"/>
          <w:numId w:val="42"/>
        </w:numPr>
        <w:ind w:left="1280"/>
        <w:rPr>
          <w:rFonts w:ascii="ＭＳ ゴシック" w:hAnsi="ＭＳ ゴシック"/>
        </w:rPr>
      </w:pPr>
      <w:r w:rsidRPr="001E287F">
        <w:rPr>
          <w:rFonts w:ascii="ＭＳ ゴシック" w:hAnsi="ＭＳ ゴシック" w:hint="eastAsia"/>
        </w:rPr>
        <w:t>捕獲開始経過日数と捕獲数</w:t>
      </w:r>
      <w:r w:rsidR="006263A3" w:rsidRPr="001E287F">
        <w:rPr>
          <w:rFonts w:ascii="ＭＳ ゴシック" w:hAnsi="ＭＳ ゴシック" w:hint="eastAsia"/>
        </w:rPr>
        <w:t>の関係の図（いつ頃どれくらい捕獲できたかが分かる）</w:t>
      </w:r>
      <w:r w:rsidR="007F1BDF">
        <w:rPr>
          <w:rFonts w:ascii="ＭＳ ゴシック" w:hAnsi="ＭＳ ゴシック" w:hint="eastAsia"/>
        </w:rPr>
        <w:t>、</w:t>
      </w:r>
      <w:r w:rsidR="007F1BDF" w:rsidRPr="007F1BDF">
        <w:rPr>
          <w:rFonts w:ascii="Meiryo UI" w:eastAsia="Meiryo UI" w:hAnsi="Meiryo UI" w:cs="Arial"/>
          <w:sz w:val="18"/>
          <w:szCs w:val="18"/>
        </w:rPr>
        <w:t xml:space="preserve"> </w:t>
      </w:r>
      <w:r w:rsidR="007F1BDF" w:rsidRPr="00CE43BF">
        <w:rPr>
          <w:rFonts w:ascii="ＭＳ ゴシック" w:hAnsi="ＭＳ ゴシック"/>
        </w:rPr>
        <w:t>CPUE</w:t>
      </w:r>
      <w:r w:rsidR="007F1BDF" w:rsidRPr="00CE43BF">
        <w:rPr>
          <w:rFonts w:ascii="ＭＳ ゴシック" w:hAnsi="ＭＳ ゴシック"/>
        </w:rPr>
        <w:t>（単位努力量あたりの捕獲数</w:t>
      </w:r>
      <w:r w:rsidR="007F1BDF">
        <w:rPr>
          <w:rFonts w:ascii="ＭＳ ゴシック" w:hAnsi="ＭＳ ゴシック" w:hint="eastAsia"/>
        </w:rPr>
        <w:t>）の推移</w:t>
      </w:r>
    </w:p>
    <w:p w14:paraId="707552F0" w14:textId="6798DAED" w:rsidR="00801AD9" w:rsidRPr="001E287F" w:rsidRDefault="00801AD9" w:rsidP="001E287F">
      <w:pPr>
        <w:pStyle w:val="af"/>
        <w:numPr>
          <w:ilvl w:val="0"/>
          <w:numId w:val="42"/>
        </w:numPr>
        <w:ind w:left="1280"/>
        <w:rPr>
          <w:rFonts w:ascii="ＭＳ ゴシック" w:hAnsi="ＭＳ ゴシック"/>
        </w:rPr>
      </w:pPr>
      <w:r w:rsidRPr="001E287F">
        <w:rPr>
          <w:rFonts w:ascii="ＭＳ ゴシック" w:hAnsi="ＭＳ ゴシック"/>
        </w:rPr>
        <w:lastRenderedPageBreak/>
        <w:t>SPUE</w:t>
      </w:r>
      <w:r w:rsidR="006E6E8B" w:rsidRPr="00CE43BF">
        <w:rPr>
          <w:rFonts w:ascii="ＭＳ ゴシック" w:hAnsi="ＭＳ ゴシック"/>
        </w:rPr>
        <w:t>（単位努力量あたりの目撃数）</w:t>
      </w:r>
      <w:r w:rsidRPr="001E287F">
        <w:rPr>
          <w:rFonts w:ascii="ＭＳ ゴシック" w:hAnsi="ＭＳ ゴシック" w:hint="eastAsia"/>
        </w:rPr>
        <w:t>の地図</w:t>
      </w:r>
    </w:p>
    <w:p w14:paraId="08919F97" w14:textId="77777777" w:rsidR="009329E6" w:rsidRPr="001E287F" w:rsidRDefault="009329E6" w:rsidP="009329E6">
      <w:pPr>
        <w:ind w:left="269"/>
        <w:rPr>
          <w:rFonts w:ascii="ＭＳ ゴシック" w:hAnsi="ＭＳ ゴシック"/>
        </w:rPr>
      </w:pPr>
    </w:p>
    <w:p w14:paraId="595A4586" w14:textId="33274CA7" w:rsidR="009329E6" w:rsidRPr="001E287F" w:rsidRDefault="009329E6" w:rsidP="009329E6">
      <w:pPr>
        <w:ind w:left="269"/>
        <w:rPr>
          <w:rFonts w:ascii="ＭＳ ゴシック" w:hAnsi="ＭＳ ゴシック"/>
        </w:rPr>
      </w:pPr>
      <w:r w:rsidRPr="001E287F">
        <w:rPr>
          <w:rFonts w:ascii="ＭＳ ゴシック" w:hAnsi="ＭＳ ゴシック" w:hint="eastAsia"/>
        </w:rPr>
        <w:t>（図の例）</w:t>
      </w:r>
    </w:p>
    <w:p w14:paraId="28CA6373" w14:textId="77777777" w:rsidR="00C025DC" w:rsidRDefault="008D4D40">
      <w:pPr>
        <w:ind w:left="269"/>
        <w:rPr>
          <w:rFonts w:ascii="ＭＳ ゴシック" w:eastAsia="ＭＳ ゴシック" w:hAnsi="ＭＳ ゴシック"/>
        </w:rPr>
      </w:pPr>
      <w:r>
        <w:rPr>
          <w:noProof/>
        </w:rPr>
        <mc:AlternateContent>
          <mc:Choice Requires="wps">
            <w:drawing>
              <wp:anchor distT="45085" distB="23495" distL="114300" distR="93345" simplePos="0" relativeHeight="251681792" behindDoc="0" locked="0" layoutInCell="0" allowOverlap="1" wp14:anchorId="7755F4A3" wp14:editId="37970475">
                <wp:simplePos x="0" y="0"/>
                <wp:positionH relativeFrom="margin">
                  <wp:align>center</wp:align>
                </wp:positionH>
                <wp:positionV relativeFrom="paragraph">
                  <wp:posOffset>1900555</wp:posOffset>
                </wp:positionV>
                <wp:extent cx="1201420" cy="307975"/>
                <wp:effectExtent l="0" t="635" r="0" b="0"/>
                <wp:wrapTight wrapText="bothSides">
                  <wp:wrapPolygon edited="0">
                    <wp:start x="0" y="21578"/>
                    <wp:lineTo x="0" y="-22"/>
                    <wp:lineTo x="21600" y="-22"/>
                    <wp:lineTo x="21600" y="21578"/>
                    <wp:lineTo x="0" y="21578"/>
                  </wp:wrapPolygon>
                </wp:wrapTight>
                <wp:docPr id="2" name="テキスト ボックス 2"/>
                <wp:cNvGraphicFramePr/>
                <a:graphic xmlns:a="http://schemas.openxmlformats.org/drawingml/2006/main">
                  <a:graphicData uri="http://schemas.microsoft.com/office/word/2010/wordprocessingShape">
                    <wps:wsp>
                      <wps:cNvSpPr/>
                      <wps:spPr>
                        <a:xfrm>
                          <a:off x="0" y="0"/>
                          <a:ext cx="1201320" cy="3078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1A658D7" w14:textId="77777777" w:rsidR="00C025DC" w:rsidRDefault="008D4D40">
                            <w:pPr>
                              <w:pStyle w:val="aff"/>
                              <w:jc w:val="center"/>
                            </w:pPr>
                            <w:r>
                              <w:rPr>
                                <w:rFonts w:ascii="ＭＳ ゴシック" w:eastAsia="ＭＳ ゴシック" w:hAnsi="ＭＳ ゴシック"/>
                              </w:rPr>
                              <w:t>福井県</w:t>
                            </w:r>
                          </w:p>
                        </w:txbxContent>
                      </wps:txbx>
                      <wps:bodyPr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55F4A3" id="テキスト ボックス 2" o:spid="_x0000_s1026" style="position:absolute;left:0;text-align:left;margin-left:0;margin-top:149.65pt;width:94.6pt;height:24.25pt;z-index:251681792;visibility:visible;mso-wrap-style:square;mso-wrap-distance-left:9pt;mso-wrap-distance-top:3.55pt;mso-wrap-distance-right:7.35pt;mso-wrap-distance-bottom:1.85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" o:allowincell="f" stroked="f" strokeweight=".26mm">
                <v:textbox>
                  <w:txbxContent>
                    <w:p w14:paraId="41A658D7" w14:textId="77777777" w:rsidR="00C025DC" w:rsidRDefault="00000000">
                      <w:pPr>
                        <w:pStyle w:val="aff"/>
                        <w:jc w:val="center"/>
                      </w:pPr>
                      <w:r>
                        <w:rPr>
                          <w:rFonts w:ascii="ＭＳ ゴシック" w:eastAsia="ＭＳ ゴシック" w:hAnsi="ＭＳ ゴシック"/>
                        </w:rPr>
                        <w:t>福井県</w:t>
                      </w:r>
                    </w:p>
                  </w:txbxContent>
                </v:textbox>
                <w10:wrap type="tight" anchorx="margin"/>
              </v:rect>
            </w:pict>
          </mc:Fallback>
        </mc:AlternateContent>
      </w:r>
      <w:r>
        <w:rPr>
          <w:noProof/>
        </w:rPr>
        <w:drawing>
          <wp:anchor distT="0" distB="0" distL="114300" distR="114300" simplePos="0" relativeHeight="251682816" behindDoc="0" locked="0" layoutInCell="0" allowOverlap="1" wp14:anchorId="3792BE11" wp14:editId="1392698C">
            <wp:simplePos x="0" y="0"/>
            <wp:positionH relativeFrom="column">
              <wp:posOffset>1918335</wp:posOffset>
            </wp:positionH>
            <wp:positionV relativeFrom="paragraph">
              <wp:posOffset>94615</wp:posOffset>
            </wp:positionV>
            <wp:extent cx="2466340" cy="1647825"/>
            <wp:effectExtent l="0" t="0" r="0" b="0"/>
            <wp:wrapSquare wrapText="bothSides"/>
            <wp:docPr id="3"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descr="グラフィカル ユーザー インターフェイス&#10;&#10;AI によって生成されたコンテンツは間違っている可能性があります。"/>
                    <pic:cNvPicPr>
                      <a:picLocks noChangeAspect="1" noChangeArrowheads="1"/>
                    </pic:cNvPicPr>
                  </pic:nvPicPr>
                  <pic:blipFill>
                    <a:blip r:embed="rId11"/>
                    <a:srcRect l="38665" t="44278" r="21464" b="8361"/>
                    <a:stretch>
                      <a:fillRect/>
                    </a:stretch>
                  </pic:blipFill>
                  <pic:spPr bwMode="auto">
                    <a:xfrm>
                      <a:off x="0" y="0"/>
                      <a:ext cx="2466340" cy="1647825"/>
                    </a:xfrm>
                    <a:prstGeom prst="rect">
                      <a:avLst/>
                    </a:prstGeom>
                  </pic:spPr>
                </pic:pic>
              </a:graphicData>
            </a:graphic>
          </wp:anchor>
        </w:drawing>
      </w:r>
      <w:r>
        <w:rPr>
          <w:noProof/>
        </w:rPr>
        <mc:AlternateContent>
          <mc:Choice Requires="wps">
            <w:drawing>
              <wp:anchor distT="45085" distB="23495" distL="114300" distR="93345" simplePos="0" relativeHeight="251683840" behindDoc="0" locked="0" layoutInCell="0" allowOverlap="1" wp14:anchorId="72E7CB64" wp14:editId="4172A99F">
                <wp:simplePos x="0" y="0"/>
                <wp:positionH relativeFrom="column">
                  <wp:posOffset>269875</wp:posOffset>
                </wp:positionH>
                <wp:positionV relativeFrom="paragraph">
                  <wp:posOffset>2057400</wp:posOffset>
                </wp:positionV>
                <wp:extent cx="1201420" cy="307975"/>
                <wp:effectExtent l="0" t="635" r="0" b="0"/>
                <wp:wrapTight wrapText="bothSides">
                  <wp:wrapPolygon edited="0">
                    <wp:start x="0" y="21578"/>
                    <wp:lineTo x="0" y="-22"/>
                    <wp:lineTo x="21600" y="-22"/>
                    <wp:lineTo x="21600" y="21578"/>
                    <wp:lineTo x="0" y="21578"/>
                  </wp:wrapPolygon>
                </wp:wrapTight>
                <wp:docPr id="4" name="テキスト ボックス 2"/>
                <wp:cNvGraphicFramePr/>
                <a:graphic xmlns:a="http://schemas.openxmlformats.org/drawingml/2006/main">
                  <a:graphicData uri="http://schemas.microsoft.com/office/word/2010/wordprocessingShape">
                    <wps:wsp>
                      <wps:cNvSpPr/>
                      <wps:spPr>
                        <a:xfrm>
                          <a:off x="0" y="0"/>
                          <a:ext cx="1201320" cy="3078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2FC5C246" w14:textId="77777777" w:rsidR="00C025DC" w:rsidRDefault="008D4D40">
                            <w:pPr>
                              <w:pStyle w:val="aff"/>
                              <w:jc w:val="center"/>
                            </w:pPr>
                            <w:r>
                              <w:rPr>
                                <w:rFonts w:ascii="ＭＳ ゴシック" w:eastAsia="ＭＳ ゴシック" w:hAnsi="ＭＳ ゴシック"/>
                              </w:rPr>
                              <w:t>福井県越前海岸</w:t>
                            </w:r>
                          </w:p>
                        </w:txbxContent>
                      </wps:txbx>
                      <wps:bodyPr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E7CB64" id="_x0000_s1027" style="position:absolute;left:0;text-align:left;margin-left:21.25pt;margin-top:162pt;width:94.6pt;height:24.25pt;z-index:251683840;visibility:visible;mso-wrap-style:square;mso-wrap-distance-left:9pt;mso-wrap-distance-top:3.55pt;mso-wrap-distance-right:7.35pt;mso-wrap-distance-bottom:1.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" o:allowincell="f" stroked="f" strokeweight=".26mm">
                <v:textbox>
                  <w:txbxContent>
                    <w:p w14:paraId="2FC5C246" w14:textId="77777777" w:rsidR="00C025DC" w:rsidRDefault="00000000">
                      <w:pPr>
                        <w:pStyle w:val="aff"/>
                        <w:jc w:val="center"/>
                      </w:pPr>
                      <w:r>
                        <w:rPr>
                          <w:rFonts w:ascii="ＭＳ ゴシック" w:eastAsia="ＭＳ ゴシック" w:hAnsi="ＭＳ ゴシック"/>
                        </w:rPr>
                        <w:t>福井県越前海岸</w:t>
                      </w:r>
                    </w:p>
                  </w:txbxContent>
                </v:textbox>
                <w10:wrap type="tight"/>
              </v:rect>
            </w:pict>
          </mc:Fallback>
        </mc:AlternateContent>
      </w:r>
      <w:r>
        <w:rPr>
          <w:noProof/>
        </w:rPr>
        <w:drawing>
          <wp:inline distT="0" distB="0" distL="0" distR="0" wp14:anchorId="66E220FC" wp14:editId="0C1856CA">
            <wp:extent cx="1387475" cy="1934845"/>
            <wp:effectExtent l="0" t="0" r="0" b="0"/>
            <wp:docPr id="5" name="画像2"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画像2"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2"/>
                    <a:srcRect l="48797" t="36046" r="31617" b="15375"/>
                    <a:stretch>
                      <a:fillRect/>
                    </a:stretch>
                  </pic:blipFill>
                  <pic:spPr bwMode="auto">
                    <a:xfrm>
                      <a:off x="0" y="0"/>
                      <a:ext cx="1387475" cy="1934845"/>
                    </a:xfrm>
                    <a:prstGeom prst="rect">
                      <a:avLst/>
                    </a:prstGeom>
                  </pic:spPr>
                </pic:pic>
              </a:graphicData>
            </a:graphic>
          </wp:inline>
        </w:drawing>
      </w:r>
    </w:p>
    <w:p w14:paraId="79BE56D2" w14:textId="05C6EEC8" w:rsidR="007805AB" w:rsidRPr="001E287F" w:rsidRDefault="009329E6">
      <w:pPr>
        <w:widowControl/>
        <w:jc w:val="left"/>
        <w:rPr>
          <w:rFonts w:ascii="ＭＳ ゴシック" w:hAnsi="ＭＳ ゴシック"/>
        </w:rPr>
      </w:pPr>
      <w:r w:rsidRPr="001E287F">
        <w:rPr>
          <w:rFonts w:ascii="ＭＳ ゴシック" w:hAnsi="ＭＳ ゴシック" w:hint="eastAsia"/>
        </w:rPr>
        <w:t xml:space="preserve">　　　　　</w:t>
      </w:r>
    </w:p>
    <w:p w14:paraId="63A68058" w14:textId="77777777" w:rsidR="006F68D4" w:rsidRPr="001E287F" w:rsidRDefault="006F68D4">
      <w:pPr>
        <w:widowControl/>
        <w:jc w:val="left"/>
        <w:rPr>
          <w:rFonts w:ascii="ＭＳ ゴシック" w:hAnsi="ＭＳ ゴシック"/>
          <w:b/>
        </w:rPr>
      </w:pPr>
      <w:r w:rsidRPr="001E287F">
        <w:rPr>
          <w:rFonts w:ascii="Century" w:hAnsi="Century"/>
        </w:rPr>
        <w:br w:type="page"/>
      </w:r>
    </w:p>
    <w:p w14:paraId="1615B9B7" w14:textId="57454F18" w:rsidR="007805AB" w:rsidRPr="001E287F" w:rsidRDefault="007805AB" w:rsidP="007805AB">
      <w:pPr>
        <w:ind w:left="210"/>
        <w:rPr>
          <w:rFonts w:ascii="ＭＳ ゴシック" w:hAnsi="ＭＳ ゴシック"/>
          <w:b/>
        </w:rPr>
      </w:pPr>
      <w:r w:rsidRPr="001E287F">
        <w:rPr>
          <w:rFonts w:ascii="ＭＳ ゴシック" w:hAnsi="ＭＳ ゴシック"/>
          <w:b/>
        </w:rPr>
        <w:lastRenderedPageBreak/>
        <w:t>STEP</w:t>
      </w:r>
      <w:r w:rsidRPr="001E287F">
        <w:rPr>
          <w:rFonts w:ascii="ＭＳ ゴシック" w:hAnsi="ＭＳ ゴシック" w:hint="eastAsia"/>
          <w:b/>
        </w:rPr>
        <w:t>２　捕獲によって出没（密度）や被害が減少したかを検証する。</w:t>
      </w:r>
    </w:p>
    <w:p w14:paraId="0AAE6629" w14:textId="224CBF5A" w:rsidR="009D46A2" w:rsidRPr="001E287F" w:rsidRDefault="009D46A2" w:rsidP="009D46A2">
      <w:pPr>
        <w:rPr>
          <w:rFonts w:ascii="ＭＳ ゴシック" w:hAnsi="ＭＳ ゴシック"/>
        </w:rPr>
      </w:pPr>
    </w:p>
    <w:p w14:paraId="7B119E40" w14:textId="7FBCC998" w:rsidR="009D46A2" w:rsidRPr="001E287F" w:rsidRDefault="009D46A2" w:rsidP="001E287F">
      <w:pPr>
        <w:pStyle w:val="af"/>
        <w:numPr>
          <w:ilvl w:val="1"/>
          <w:numId w:val="37"/>
        </w:numPr>
        <w:ind w:leftChars="100" w:left="652" w:hanging="442"/>
        <w:rPr>
          <w:rFonts w:ascii="ＭＳ ゴシック" w:hAnsi="ＭＳ ゴシック"/>
        </w:rPr>
      </w:pPr>
      <w:r w:rsidRPr="001E287F">
        <w:rPr>
          <w:rFonts w:ascii="ＭＳ ゴシック" w:hAnsi="ＭＳ ゴシック" w:hint="eastAsia"/>
        </w:rPr>
        <w:t>事業実施地域</w:t>
      </w:r>
    </w:p>
    <w:tbl>
      <w:tblPr>
        <w:tblpPr w:leftFromText="142" w:rightFromText="142" w:vertAnchor="text" w:horzAnchor="margin" w:tblpX="108" w:tblpY="152"/>
        <w:tblW w:w="9634" w:type="dxa"/>
        <w:tblLayout w:type="fixed"/>
        <w:tblLook w:val="04A0" w:firstRow="1" w:lastRow="0" w:firstColumn="1" w:lastColumn="0" w:noHBand="0" w:noVBand="1"/>
      </w:tblPr>
      <w:tblGrid>
        <w:gridCol w:w="9634"/>
      </w:tblGrid>
      <w:tr w:rsidR="009D46A2" w14:paraId="4C941EEB" w14:textId="77777777" w:rsidTr="001E287F">
        <w:tc>
          <w:tcPr>
            <w:tcW w:w="9634" w:type="dxa"/>
            <w:tcBorders>
              <w:top w:val="single" w:sz="4" w:space="0" w:color="000000"/>
              <w:left w:val="single" w:sz="4" w:space="0" w:color="000000"/>
              <w:bottom w:val="single" w:sz="4" w:space="0" w:color="000000"/>
              <w:right w:val="single" w:sz="4" w:space="0" w:color="000000"/>
            </w:tcBorders>
          </w:tcPr>
          <w:p w14:paraId="0F4E5EB6" w14:textId="2C0939DE" w:rsidR="009D46A2" w:rsidRPr="001E287F" w:rsidRDefault="00136B79" w:rsidP="009D46A2">
            <w:pPr>
              <w:rPr>
                <w:rFonts w:ascii="ＭＳ ゴシック" w:hAnsi="ＭＳ ゴシック"/>
                <w:b/>
              </w:rPr>
            </w:pPr>
            <w:r w:rsidRPr="001E287F">
              <w:rPr>
                <w:rFonts w:ascii="ＭＳ ゴシック" w:hAnsi="ＭＳ ゴシック" w:hint="eastAsia"/>
                <w:color w:val="4BACC6" w:themeColor="accent5"/>
              </w:rPr>
              <w:t>○○岳山頂付近</w:t>
            </w:r>
          </w:p>
        </w:tc>
      </w:tr>
    </w:tbl>
    <w:p w14:paraId="449DC679" w14:textId="2FBFCBCF" w:rsidR="009D46A2" w:rsidRPr="001E287F" w:rsidRDefault="009D46A2" w:rsidP="009D46A2">
      <w:pPr>
        <w:rPr>
          <w:rFonts w:ascii="ＭＳ ゴシック" w:hAnsi="ＭＳ ゴシック"/>
          <w:b/>
        </w:rPr>
      </w:pPr>
    </w:p>
    <w:p w14:paraId="2655E58D" w14:textId="651AD66A" w:rsidR="009D46A2" w:rsidRPr="001E287F" w:rsidRDefault="009D46A2" w:rsidP="001E287F">
      <w:pPr>
        <w:pStyle w:val="af"/>
        <w:numPr>
          <w:ilvl w:val="1"/>
          <w:numId w:val="38"/>
        </w:numPr>
        <w:ind w:leftChars="100" w:left="652" w:hanging="442"/>
        <w:rPr>
          <w:rFonts w:ascii="ＭＳ ゴシック" w:hAnsi="ＭＳ ゴシック"/>
        </w:rPr>
      </w:pPr>
      <w:r w:rsidRPr="001E287F">
        <w:rPr>
          <w:rFonts w:ascii="ＭＳ ゴシック" w:hAnsi="ＭＳ ゴシック" w:hint="eastAsia"/>
        </w:rPr>
        <w:t>出没（密度）</w:t>
      </w:r>
    </w:p>
    <w:tbl>
      <w:tblPr>
        <w:tblW w:w="9639" w:type="dxa"/>
        <w:tblInd w:w="137" w:type="dxa"/>
        <w:tblLayout w:type="fixed"/>
        <w:tblLook w:val="04A0" w:firstRow="1" w:lastRow="0" w:firstColumn="1" w:lastColumn="0" w:noHBand="0" w:noVBand="1"/>
      </w:tblPr>
      <w:tblGrid>
        <w:gridCol w:w="2126"/>
        <w:gridCol w:w="7513"/>
      </w:tblGrid>
      <w:tr w:rsidR="00136B79" w:rsidRPr="001C09C5" w14:paraId="5CF76A1C" w14:textId="77777777" w:rsidTr="001E287F">
        <w:tc>
          <w:tcPr>
            <w:tcW w:w="2126" w:type="dxa"/>
            <w:tcBorders>
              <w:top w:val="single" w:sz="4" w:space="0" w:color="000000"/>
              <w:left w:val="single" w:sz="4" w:space="0" w:color="000000"/>
              <w:bottom w:val="single" w:sz="4" w:space="0" w:color="000000"/>
              <w:right w:val="single" w:sz="4" w:space="0" w:color="000000"/>
            </w:tcBorders>
          </w:tcPr>
          <w:p w14:paraId="311B98A6" w14:textId="6218CDDC" w:rsidR="00136B79" w:rsidRPr="001E287F" w:rsidRDefault="00136B79" w:rsidP="00FD73E6">
            <w:pPr>
              <w:rPr>
                <w:rFonts w:ascii="ＭＳ ゴシック" w:hAnsi="ＭＳ ゴシック"/>
              </w:rPr>
            </w:pPr>
            <w:r w:rsidRPr="001E287F">
              <w:rPr>
                <w:rFonts w:ascii="ＭＳ ゴシック" w:hAnsi="ＭＳ ゴシック" w:hint="eastAsia"/>
              </w:rPr>
              <w:t>評価項目</w:t>
            </w:r>
          </w:p>
        </w:tc>
        <w:tc>
          <w:tcPr>
            <w:tcW w:w="7513" w:type="dxa"/>
            <w:tcBorders>
              <w:top w:val="single" w:sz="4" w:space="0" w:color="000000"/>
              <w:left w:val="single" w:sz="4" w:space="0" w:color="000000"/>
              <w:bottom w:val="single" w:sz="4" w:space="0" w:color="000000"/>
              <w:right w:val="single" w:sz="4" w:space="0" w:color="000000"/>
            </w:tcBorders>
          </w:tcPr>
          <w:p w14:paraId="0ABBE616" w14:textId="02D7C7AE" w:rsidR="00136B79" w:rsidRPr="001E287F" w:rsidRDefault="00136B79" w:rsidP="00FD73E6">
            <w:pPr>
              <w:rPr>
                <w:rFonts w:ascii="ＭＳ ゴシック" w:hAnsi="ＭＳ ゴシック"/>
              </w:rPr>
            </w:pPr>
            <w:r w:rsidRPr="001E287F">
              <w:rPr>
                <w:rFonts w:ascii="ＭＳ ゴシック" w:hAnsi="ＭＳ ゴシック" w:hint="eastAsia"/>
              </w:rPr>
              <w:t>モニタリング項目・方法・情報</w:t>
            </w:r>
          </w:p>
        </w:tc>
      </w:tr>
      <w:tr w:rsidR="00136B79" w:rsidRPr="001C09C5" w14:paraId="1DCA1FA3" w14:textId="77777777" w:rsidTr="001E287F">
        <w:tc>
          <w:tcPr>
            <w:tcW w:w="2126" w:type="dxa"/>
            <w:tcBorders>
              <w:top w:val="single" w:sz="4" w:space="0" w:color="000000"/>
              <w:left w:val="single" w:sz="4" w:space="0" w:color="000000"/>
              <w:bottom w:val="single" w:sz="4" w:space="0" w:color="000000"/>
              <w:right w:val="single" w:sz="4" w:space="0" w:color="000000"/>
            </w:tcBorders>
          </w:tcPr>
          <w:p w14:paraId="1AAE9DC0" w14:textId="5260E6D7" w:rsidR="00136B79" w:rsidRPr="001E287F" w:rsidRDefault="00136B79" w:rsidP="00FD73E6">
            <w:pPr>
              <w:rPr>
                <w:rFonts w:ascii="ＭＳ ゴシック" w:hAnsi="ＭＳ ゴシック"/>
              </w:rPr>
            </w:pPr>
            <w:r w:rsidRPr="001E287F">
              <w:rPr>
                <w:rFonts w:ascii="ＭＳ ゴシック" w:hAnsi="ＭＳ ゴシック" w:hint="eastAsia"/>
              </w:rPr>
              <w:t>事業実施前</w:t>
            </w:r>
            <w:r w:rsidR="009610E6" w:rsidRPr="001E287F">
              <w:rPr>
                <w:rFonts w:ascii="ＭＳ ゴシック" w:hAnsi="ＭＳ ゴシック" w:hint="eastAsia"/>
              </w:rPr>
              <w:t>もしくは事業開始時・前半</w:t>
            </w:r>
          </w:p>
        </w:tc>
        <w:tc>
          <w:tcPr>
            <w:tcW w:w="7513" w:type="dxa"/>
            <w:tcBorders>
              <w:top w:val="single" w:sz="4" w:space="0" w:color="000000"/>
              <w:left w:val="single" w:sz="4" w:space="0" w:color="000000"/>
              <w:bottom w:val="single" w:sz="4" w:space="0" w:color="000000"/>
              <w:right w:val="single" w:sz="4" w:space="0" w:color="000000"/>
            </w:tcBorders>
          </w:tcPr>
          <w:p w14:paraId="6A809FF2" w14:textId="584EA56A" w:rsidR="00136B79" w:rsidRPr="001E287F" w:rsidRDefault="00136B79" w:rsidP="00FD73E6">
            <w:pPr>
              <w:rPr>
                <w:rFonts w:ascii="ＭＳ ゴシック" w:hAnsi="ＭＳ ゴシック"/>
                <w:color w:val="4BACC6" w:themeColor="accent5"/>
              </w:rPr>
            </w:pPr>
            <w:r w:rsidRPr="001E287F">
              <w:rPr>
                <w:rFonts w:ascii="ＭＳ ゴシック" w:hAnsi="ＭＳ ゴシック" w:hint="eastAsia"/>
                <w:color w:val="4BACC6" w:themeColor="accent5"/>
              </w:rPr>
              <w:t>・センサーカメラによる撮影頻度</w:t>
            </w:r>
            <w:r w:rsidR="009A54D9" w:rsidRPr="001E287F">
              <w:rPr>
                <w:rFonts w:ascii="ＭＳ ゴシック" w:hAnsi="ＭＳ ゴシック" w:hint="eastAsia"/>
                <w:color w:val="4BACC6" w:themeColor="accent5"/>
              </w:rPr>
              <w:t>（事業前半）</w:t>
            </w:r>
          </w:p>
          <w:p w14:paraId="4BE14AEA" w14:textId="25370E24" w:rsidR="00136B79" w:rsidRPr="001E287F" w:rsidRDefault="00136B79" w:rsidP="00FD73E6">
            <w:pPr>
              <w:rPr>
                <w:rFonts w:ascii="ＭＳ ゴシック" w:hAnsi="ＭＳ ゴシック"/>
                <w:color w:val="4BACC6" w:themeColor="accent5"/>
              </w:rPr>
            </w:pPr>
            <w:r w:rsidRPr="001E287F">
              <w:rPr>
                <w:rFonts w:ascii="ＭＳ ゴシック" w:hAnsi="ＭＳ ゴシック" w:hint="eastAsia"/>
                <w:color w:val="4BACC6" w:themeColor="accent5"/>
              </w:rPr>
              <w:t xml:space="preserve">　</w:t>
            </w:r>
            <w:r w:rsidR="009A54D9" w:rsidRPr="001E287F">
              <w:rPr>
                <w:rFonts w:ascii="ＭＳ ゴシック" w:hAnsi="ＭＳ ゴシック"/>
                <w:color w:val="4BACC6" w:themeColor="accent5"/>
              </w:rPr>
              <w:t>1.0</w:t>
            </w:r>
            <w:r w:rsidR="009A54D9" w:rsidRPr="001E287F">
              <w:rPr>
                <w:rFonts w:ascii="ＭＳ ゴシック" w:hAnsi="ＭＳ ゴシック" w:hint="eastAsia"/>
                <w:color w:val="4BACC6" w:themeColor="accent5"/>
              </w:rPr>
              <w:t>頭</w:t>
            </w:r>
            <w:r w:rsidR="009A54D9" w:rsidRPr="001E287F">
              <w:rPr>
                <w:rFonts w:ascii="ＭＳ ゴシック" w:hAnsi="ＭＳ ゴシック"/>
                <w:color w:val="4BACC6" w:themeColor="accent5"/>
              </w:rPr>
              <w:t>/</w:t>
            </w:r>
            <w:r w:rsidR="009A54D9" w:rsidRPr="001E287F">
              <w:rPr>
                <w:rFonts w:ascii="ＭＳ ゴシック" w:hAnsi="ＭＳ ゴシック" w:hint="eastAsia"/>
                <w:color w:val="4BACC6" w:themeColor="accent5"/>
              </w:rPr>
              <w:t>カメラ台日</w:t>
            </w:r>
          </w:p>
          <w:p w14:paraId="715E9D8A" w14:textId="77777777" w:rsidR="00136B79" w:rsidRPr="001E287F" w:rsidRDefault="00136B79" w:rsidP="00FD73E6">
            <w:pPr>
              <w:rPr>
                <w:rFonts w:ascii="ＭＳ ゴシック" w:hAnsi="ＭＳ ゴシック"/>
                <w:color w:val="4BACC6" w:themeColor="accent5"/>
              </w:rPr>
            </w:pPr>
            <w:r w:rsidRPr="001E287F">
              <w:rPr>
                <w:rFonts w:ascii="ＭＳ ゴシック" w:hAnsi="ＭＳ ゴシック" w:hint="eastAsia"/>
                <w:color w:val="4BACC6" w:themeColor="accent5"/>
              </w:rPr>
              <w:t>・痕跡の多寡</w:t>
            </w:r>
          </w:p>
          <w:p w14:paraId="424A8C54" w14:textId="77777777" w:rsidR="009A54D9" w:rsidRDefault="009A54D9" w:rsidP="00FD73E6">
            <w:pPr>
              <w:rPr>
                <w:rFonts w:asciiTheme="majorEastAsia" w:eastAsiaTheme="majorEastAsia" w:hAnsiTheme="majorEastAsia"/>
                <w:color w:val="4BACC6" w:themeColor="accent5"/>
              </w:rPr>
            </w:pPr>
            <w:r w:rsidRPr="001E287F">
              <w:rPr>
                <w:rFonts w:ascii="ＭＳ ゴシック" w:hAnsi="ＭＳ ゴシック" w:hint="eastAsia"/>
                <w:color w:val="4BACC6" w:themeColor="accent5"/>
              </w:rPr>
              <w:t xml:space="preserve">　全ての地点で「多」もしくは「中」</w:t>
            </w:r>
          </w:p>
          <w:p w14:paraId="37E67F9B" w14:textId="199D71DD" w:rsidR="009A54D9" w:rsidRPr="001E287F" w:rsidRDefault="00517464" w:rsidP="00FD73E6">
            <w:pPr>
              <w:rPr>
                <w:rFonts w:ascii="ＭＳ ゴシック" w:hAnsi="ＭＳ ゴシック"/>
              </w:rPr>
            </w:pPr>
            <w:r>
              <w:rPr>
                <w:rFonts w:asciiTheme="majorEastAsia" w:eastAsiaTheme="majorEastAsia" w:hAnsiTheme="majorEastAsia" w:hint="eastAsia"/>
                <w:color w:val="4BACC6" w:themeColor="accent5"/>
              </w:rPr>
              <w:t>・出没件数「多」</w:t>
            </w:r>
          </w:p>
        </w:tc>
      </w:tr>
      <w:tr w:rsidR="00136B79" w:rsidRPr="001C09C5" w14:paraId="79A09A04" w14:textId="77777777" w:rsidTr="001E287F">
        <w:tc>
          <w:tcPr>
            <w:tcW w:w="2126" w:type="dxa"/>
            <w:tcBorders>
              <w:top w:val="single" w:sz="4" w:space="0" w:color="000000"/>
              <w:left w:val="single" w:sz="4" w:space="0" w:color="000000"/>
              <w:bottom w:val="single" w:sz="4" w:space="0" w:color="000000"/>
              <w:right w:val="single" w:sz="4" w:space="0" w:color="000000"/>
            </w:tcBorders>
          </w:tcPr>
          <w:p w14:paraId="6E2C8422" w14:textId="0950C38C" w:rsidR="00136B79" w:rsidRPr="001E287F" w:rsidRDefault="00136B79" w:rsidP="00FD73E6">
            <w:pPr>
              <w:rPr>
                <w:rFonts w:ascii="ＭＳ ゴシック" w:hAnsi="ＭＳ ゴシック"/>
              </w:rPr>
            </w:pPr>
            <w:r w:rsidRPr="001E287F">
              <w:rPr>
                <w:rFonts w:ascii="ＭＳ ゴシック" w:hAnsi="ＭＳ ゴシック" w:hint="eastAsia"/>
              </w:rPr>
              <w:t>事業実施後</w:t>
            </w:r>
            <w:r w:rsidR="009610E6" w:rsidRPr="001E287F">
              <w:rPr>
                <w:rFonts w:ascii="ＭＳ ゴシック" w:hAnsi="ＭＳ ゴシック" w:hint="eastAsia"/>
              </w:rPr>
              <w:t>もしくは事業</w:t>
            </w:r>
            <w:r w:rsidR="00714F99" w:rsidRPr="001E287F">
              <w:rPr>
                <w:rFonts w:ascii="ＭＳ ゴシック" w:hAnsi="ＭＳ ゴシック" w:hint="eastAsia"/>
              </w:rPr>
              <w:t>終盤・</w:t>
            </w:r>
            <w:r w:rsidR="009610E6" w:rsidRPr="001E287F">
              <w:rPr>
                <w:rFonts w:ascii="ＭＳ ゴシック" w:hAnsi="ＭＳ ゴシック" w:hint="eastAsia"/>
              </w:rPr>
              <w:t>後半</w:t>
            </w:r>
          </w:p>
        </w:tc>
        <w:tc>
          <w:tcPr>
            <w:tcW w:w="7513" w:type="dxa"/>
            <w:tcBorders>
              <w:top w:val="single" w:sz="4" w:space="0" w:color="000000"/>
              <w:left w:val="single" w:sz="4" w:space="0" w:color="000000"/>
              <w:bottom w:val="single" w:sz="4" w:space="0" w:color="000000"/>
              <w:right w:val="single" w:sz="4" w:space="0" w:color="000000"/>
            </w:tcBorders>
          </w:tcPr>
          <w:p w14:paraId="7DDECB87" w14:textId="73122BF0" w:rsidR="009A54D9" w:rsidRPr="001E287F" w:rsidRDefault="009A54D9" w:rsidP="009A54D9">
            <w:pPr>
              <w:rPr>
                <w:rFonts w:ascii="ＭＳ ゴシック" w:hAnsi="ＭＳ ゴシック"/>
                <w:color w:val="4BACC6" w:themeColor="accent5"/>
              </w:rPr>
            </w:pPr>
            <w:r w:rsidRPr="001E287F">
              <w:rPr>
                <w:rFonts w:ascii="ＭＳ ゴシック" w:hAnsi="ＭＳ ゴシック" w:hint="eastAsia"/>
                <w:color w:val="4BACC6" w:themeColor="accent5"/>
              </w:rPr>
              <w:t>・センサーカメラによる撮影頻度（事業終盤）</w:t>
            </w:r>
          </w:p>
          <w:p w14:paraId="673300B0" w14:textId="0BB3E8D9" w:rsidR="009A54D9" w:rsidRPr="001E287F" w:rsidRDefault="009A54D9" w:rsidP="009A54D9">
            <w:pPr>
              <w:rPr>
                <w:rFonts w:ascii="ＭＳ ゴシック" w:hAnsi="ＭＳ ゴシック"/>
                <w:color w:val="4BACC6" w:themeColor="accent5"/>
              </w:rPr>
            </w:pPr>
            <w:r w:rsidRPr="001E287F">
              <w:rPr>
                <w:rFonts w:ascii="ＭＳ ゴシック" w:hAnsi="ＭＳ ゴシック" w:hint="eastAsia"/>
                <w:color w:val="4BACC6" w:themeColor="accent5"/>
              </w:rPr>
              <w:t xml:space="preserve">　</w:t>
            </w:r>
            <w:r w:rsidRPr="001E287F">
              <w:rPr>
                <w:rFonts w:ascii="ＭＳ ゴシック" w:hAnsi="ＭＳ ゴシック"/>
                <w:color w:val="4BACC6" w:themeColor="accent5"/>
              </w:rPr>
              <w:t>0.2</w:t>
            </w:r>
            <w:r w:rsidRPr="001E287F">
              <w:rPr>
                <w:rFonts w:ascii="ＭＳ ゴシック" w:hAnsi="ＭＳ ゴシック" w:hint="eastAsia"/>
                <w:color w:val="4BACC6" w:themeColor="accent5"/>
              </w:rPr>
              <w:t>頭</w:t>
            </w:r>
            <w:r w:rsidRPr="001E287F">
              <w:rPr>
                <w:rFonts w:ascii="ＭＳ ゴシック" w:hAnsi="ＭＳ ゴシック"/>
                <w:color w:val="4BACC6" w:themeColor="accent5"/>
              </w:rPr>
              <w:t>/</w:t>
            </w:r>
            <w:r w:rsidRPr="001E287F">
              <w:rPr>
                <w:rFonts w:ascii="ＭＳ ゴシック" w:hAnsi="ＭＳ ゴシック" w:hint="eastAsia"/>
                <w:color w:val="4BACC6" w:themeColor="accent5"/>
              </w:rPr>
              <w:t>カメラ台日</w:t>
            </w:r>
          </w:p>
          <w:p w14:paraId="2AAE4983" w14:textId="77777777" w:rsidR="009A54D9" w:rsidRPr="001E287F" w:rsidRDefault="009A54D9" w:rsidP="009A54D9">
            <w:pPr>
              <w:rPr>
                <w:rFonts w:ascii="ＭＳ ゴシック" w:hAnsi="ＭＳ ゴシック"/>
                <w:color w:val="4BACC6" w:themeColor="accent5"/>
              </w:rPr>
            </w:pPr>
            <w:r w:rsidRPr="001E287F">
              <w:rPr>
                <w:rFonts w:ascii="ＭＳ ゴシック" w:hAnsi="ＭＳ ゴシック" w:hint="eastAsia"/>
                <w:color w:val="4BACC6" w:themeColor="accent5"/>
              </w:rPr>
              <w:t>・痕跡の多寡</w:t>
            </w:r>
          </w:p>
          <w:p w14:paraId="66486955" w14:textId="77777777" w:rsidR="00136B79" w:rsidRDefault="009A54D9" w:rsidP="009A54D9">
            <w:pPr>
              <w:rPr>
                <w:rFonts w:asciiTheme="majorEastAsia" w:eastAsiaTheme="majorEastAsia" w:hAnsiTheme="majorEastAsia"/>
                <w:color w:val="4BACC6" w:themeColor="accent5"/>
              </w:rPr>
            </w:pPr>
            <w:r w:rsidRPr="001E287F">
              <w:rPr>
                <w:rFonts w:ascii="ＭＳ ゴシック" w:hAnsi="ＭＳ ゴシック" w:hint="eastAsia"/>
                <w:color w:val="4BACC6" w:themeColor="accent5"/>
              </w:rPr>
              <w:t xml:space="preserve">　全ての地点で「少」</w:t>
            </w:r>
          </w:p>
          <w:p w14:paraId="3CD5F6FA" w14:textId="0281E518" w:rsidR="00136B79" w:rsidRPr="001E287F" w:rsidRDefault="00517464" w:rsidP="009A54D9">
            <w:pPr>
              <w:rPr>
                <w:rFonts w:ascii="ＭＳ ゴシック" w:hAnsi="ＭＳ ゴシック"/>
              </w:rPr>
            </w:pPr>
            <w:r>
              <w:rPr>
                <w:rFonts w:asciiTheme="majorEastAsia" w:eastAsiaTheme="majorEastAsia" w:hAnsiTheme="majorEastAsia" w:hint="eastAsia"/>
                <w:color w:val="4BACC6" w:themeColor="accent5"/>
              </w:rPr>
              <w:t>・出没件数「中」</w:t>
            </w:r>
          </w:p>
        </w:tc>
      </w:tr>
      <w:tr w:rsidR="00E2729B" w:rsidRPr="001C09C5" w14:paraId="2B9F5254" w14:textId="77777777" w:rsidTr="001E287F">
        <w:tc>
          <w:tcPr>
            <w:tcW w:w="2126" w:type="dxa"/>
            <w:tcBorders>
              <w:top w:val="single" w:sz="4" w:space="0" w:color="000000"/>
              <w:left w:val="single" w:sz="4" w:space="0" w:color="000000"/>
              <w:bottom w:val="single" w:sz="4" w:space="0" w:color="000000"/>
              <w:right w:val="single" w:sz="4" w:space="0" w:color="000000"/>
            </w:tcBorders>
            <w:shd w:val="clear" w:color="auto" w:fill="F2F2F2"/>
          </w:tcPr>
          <w:p w14:paraId="6729E26B" w14:textId="5E727701" w:rsidR="00136B79" w:rsidRPr="001E287F" w:rsidRDefault="00136B79" w:rsidP="00FD73E6">
            <w:pPr>
              <w:rPr>
                <w:rFonts w:ascii="ＭＳ ゴシック" w:hAnsi="ＭＳ ゴシック"/>
              </w:rPr>
            </w:pPr>
            <w:r w:rsidRPr="001E287F">
              <w:rPr>
                <w:rFonts w:ascii="ＭＳ ゴシック" w:hAnsi="ＭＳ ゴシック" w:hint="eastAsia"/>
              </w:rPr>
              <w:t>評価</w:t>
            </w:r>
          </w:p>
        </w:tc>
        <w:tc>
          <w:tcPr>
            <w:tcW w:w="7513" w:type="dxa"/>
            <w:tcBorders>
              <w:top w:val="single" w:sz="4" w:space="0" w:color="000000"/>
              <w:left w:val="single" w:sz="4" w:space="0" w:color="000000"/>
              <w:bottom w:val="single" w:sz="4" w:space="0" w:color="000000"/>
              <w:right w:val="single" w:sz="4" w:space="0" w:color="000000"/>
            </w:tcBorders>
            <w:shd w:val="clear" w:color="auto" w:fill="F2F2F2"/>
          </w:tcPr>
          <w:p w14:paraId="4CE01702" w14:textId="5D595157" w:rsidR="00136B79" w:rsidRPr="001E287F" w:rsidRDefault="009A54D9" w:rsidP="001E287F">
            <w:pPr>
              <w:ind w:firstLine="210"/>
              <w:rPr>
                <w:rFonts w:ascii="ＭＳ ゴシック" w:hAnsi="ＭＳ ゴシック"/>
              </w:rPr>
            </w:pPr>
            <w:r w:rsidRPr="001E287F">
              <w:rPr>
                <w:rFonts w:ascii="ＭＳ ゴシック" w:hAnsi="ＭＳ ゴシック" w:hint="eastAsia"/>
                <w:color w:val="4BACC6" w:themeColor="accent5"/>
              </w:rPr>
              <w:t>シカの出没は減少した。ただし、事業後半は積雪があったため、捕獲ではなく気象要因による変化の可能性がある。</w:t>
            </w:r>
          </w:p>
        </w:tc>
      </w:tr>
    </w:tbl>
    <w:p w14:paraId="15F35578" w14:textId="2D35C7D1" w:rsidR="00FE7FAD" w:rsidRDefault="00FE7FAD">
      <w:pPr>
        <w:widowControl/>
        <w:jc w:val="left"/>
      </w:pPr>
    </w:p>
    <w:p w14:paraId="54510025" w14:textId="34A43152" w:rsidR="009D46A2" w:rsidRPr="001E287F" w:rsidRDefault="009D46A2" w:rsidP="001E287F">
      <w:pPr>
        <w:pStyle w:val="af"/>
        <w:numPr>
          <w:ilvl w:val="1"/>
          <w:numId w:val="39"/>
        </w:numPr>
        <w:ind w:leftChars="100" w:left="652" w:hanging="442"/>
        <w:rPr>
          <w:rFonts w:ascii="ＭＳ ゴシック" w:hAnsi="ＭＳ ゴシック"/>
        </w:rPr>
      </w:pPr>
      <w:r w:rsidRPr="001E287F">
        <w:rPr>
          <w:rFonts w:ascii="ＭＳ ゴシック" w:hAnsi="ＭＳ ゴシック" w:hint="eastAsia"/>
        </w:rPr>
        <w:t>被害</w:t>
      </w:r>
    </w:p>
    <w:tbl>
      <w:tblPr>
        <w:tblW w:w="9665" w:type="dxa"/>
        <w:tblInd w:w="111" w:type="dxa"/>
        <w:tblLayout w:type="fixed"/>
        <w:tblLook w:val="04A0" w:firstRow="1" w:lastRow="0" w:firstColumn="1" w:lastColumn="0" w:noHBand="0" w:noVBand="1"/>
      </w:tblPr>
      <w:tblGrid>
        <w:gridCol w:w="26"/>
        <w:gridCol w:w="2126"/>
        <w:gridCol w:w="7513"/>
      </w:tblGrid>
      <w:tr w:rsidR="009A54D9" w:rsidRPr="001C09C5" w14:paraId="62871C12" w14:textId="77777777" w:rsidTr="008D4D40">
        <w:tc>
          <w:tcPr>
            <w:tcW w:w="2152" w:type="dxa"/>
            <w:gridSpan w:val="2"/>
            <w:tcBorders>
              <w:top w:val="single" w:sz="4" w:space="0" w:color="000000"/>
              <w:left w:val="single" w:sz="4" w:space="0" w:color="000000"/>
              <w:bottom w:val="single" w:sz="4" w:space="0" w:color="000000"/>
              <w:right w:val="single" w:sz="4" w:space="0" w:color="000000"/>
            </w:tcBorders>
          </w:tcPr>
          <w:p w14:paraId="427F619C" w14:textId="6C9E5CAB" w:rsidR="009A54D9" w:rsidRPr="001E287F" w:rsidRDefault="009A54D9" w:rsidP="00FD73E6">
            <w:pPr>
              <w:rPr>
                <w:rFonts w:ascii="ＭＳ ゴシック" w:hAnsi="ＭＳ ゴシック"/>
              </w:rPr>
            </w:pPr>
            <w:r w:rsidRPr="001E287F">
              <w:rPr>
                <w:rFonts w:ascii="ＭＳ ゴシック" w:hAnsi="ＭＳ ゴシック" w:hint="eastAsia"/>
              </w:rPr>
              <w:t>評価項目</w:t>
            </w:r>
          </w:p>
        </w:tc>
        <w:tc>
          <w:tcPr>
            <w:tcW w:w="7513" w:type="dxa"/>
            <w:tcBorders>
              <w:top w:val="single" w:sz="4" w:space="0" w:color="000000"/>
              <w:left w:val="single" w:sz="4" w:space="0" w:color="000000"/>
              <w:bottom w:val="single" w:sz="4" w:space="0" w:color="000000"/>
              <w:right w:val="single" w:sz="4" w:space="0" w:color="000000"/>
            </w:tcBorders>
          </w:tcPr>
          <w:p w14:paraId="2BD0732B" w14:textId="3775FB2F" w:rsidR="009A54D9" w:rsidRPr="001E287F" w:rsidRDefault="009A54D9" w:rsidP="00FD73E6">
            <w:pPr>
              <w:rPr>
                <w:rFonts w:ascii="ＭＳ ゴシック" w:hAnsi="ＭＳ ゴシック"/>
              </w:rPr>
            </w:pPr>
            <w:r w:rsidRPr="001E287F">
              <w:rPr>
                <w:rFonts w:ascii="ＭＳ ゴシック" w:hAnsi="ＭＳ ゴシック" w:hint="eastAsia"/>
              </w:rPr>
              <w:t>モニタリング項目・方法</w:t>
            </w:r>
          </w:p>
        </w:tc>
      </w:tr>
      <w:tr w:rsidR="009A54D9" w:rsidRPr="001C09C5" w14:paraId="6FF6AB06" w14:textId="77777777" w:rsidTr="008D4D40">
        <w:tc>
          <w:tcPr>
            <w:tcW w:w="2152" w:type="dxa"/>
            <w:gridSpan w:val="2"/>
            <w:tcBorders>
              <w:top w:val="single" w:sz="4" w:space="0" w:color="000000"/>
              <w:left w:val="single" w:sz="4" w:space="0" w:color="000000"/>
              <w:bottom w:val="single" w:sz="4" w:space="0" w:color="000000"/>
              <w:right w:val="single" w:sz="4" w:space="0" w:color="000000"/>
            </w:tcBorders>
          </w:tcPr>
          <w:p w14:paraId="744CBD78" w14:textId="34A59EC0" w:rsidR="009A54D9" w:rsidRPr="001E287F" w:rsidRDefault="009A54D9" w:rsidP="00FD73E6">
            <w:pPr>
              <w:rPr>
                <w:rFonts w:ascii="ＭＳ ゴシック" w:hAnsi="ＭＳ ゴシック"/>
              </w:rPr>
            </w:pPr>
            <w:r w:rsidRPr="001E287F">
              <w:rPr>
                <w:rFonts w:ascii="ＭＳ ゴシック" w:hAnsi="ＭＳ ゴシック" w:hint="eastAsia"/>
              </w:rPr>
              <w:t>事業実施前もしくは開始時</w:t>
            </w:r>
            <w:r w:rsidR="00714F99" w:rsidRPr="001E287F">
              <w:rPr>
                <w:rFonts w:ascii="ＭＳ ゴシック" w:hAnsi="ＭＳ ゴシック" w:hint="eastAsia"/>
              </w:rPr>
              <w:t>・前半</w:t>
            </w:r>
          </w:p>
        </w:tc>
        <w:tc>
          <w:tcPr>
            <w:tcW w:w="7513" w:type="dxa"/>
            <w:tcBorders>
              <w:top w:val="single" w:sz="4" w:space="0" w:color="000000"/>
              <w:left w:val="single" w:sz="4" w:space="0" w:color="000000"/>
              <w:bottom w:val="single" w:sz="4" w:space="0" w:color="000000"/>
              <w:right w:val="single" w:sz="4" w:space="0" w:color="000000"/>
            </w:tcBorders>
          </w:tcPr>
          <w:p w14:paraId="183DC054" w14:textId="69D1F73E" w:rsidR="00AF2B00" w:rsidRPr="001E287F" w:rsidRDefault="00AF2B00" w:rsidP="000F3AC7">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（シカ）</w:t>
            </w:r>
          </w:p>
          <w:p w14:paraId="4BBB80AB" w14:textId="7076CA5A" w:rsidR="000F3AC7" w:rsidRPr="001E287F" w:rsidRDefault="000F3AC7" w:rsidP="000F3AC7">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・昨年度</w:t>
            </w:r>
            <w:r w:rsidR="00AF2B00" w:rsidRPr="001E287F">
              <w:rPr>
                <w:rFonts w:ascii="ＭＳ ゴシック" w:eastAsia="ＭＳ 明朝" w:hAnsi="ＭＳ ゴシック" w:hint="eastAsia"/>
                <w:color w:val="4BACC6" w:themeColor="accent5"/>
              </w:rPr>
              <w:t>の○月</w:t>
            </w:r>
          </w:p>
          <w:p w14:paraId="5F6FB694" w14:textId="1255ED9B" w:rsidR="009A54D9" w:rsidRPr="001E287F" w:rsidRDefault="00BB5DEE" w:rsidP="000F3AC7">
            <w:pPr>
              <w:rPr>
                <w:rFonts w:ascii="ＭＳ ゴシック" w:hAnsi="ＭＳ ゴシック"/>
                <w:color w:val="4BACC6" w:themeColor="accent5"/>
              </w:rPr>
            </w:pPr>
            <w:r>
              <w:rPr>
                <w:rFonts w:asciiTheme="majorEastAsia" w:eastAsiaTheme="majorEastAsia" w:hAnsiTheme="majorEastAsia" w:hint="eastAsia"/>
                <w:color w:val="4BACC6" w:themeColor="accent5"/>
              </w:rPr>
              <w:t xml:space="preserve">　スギの苗木の枝葉に50％以上の食害があり、盆栽状になっている。</w:t>
            </w:r>
            <w:r w:rsidR="000F3AC7" w:rsidRPr="001E287F">
              <w:rPr>
                <w:rFonts w:ascii="ＭＳ ゴシック" w:eastAsia="ＭＳ 明朝" w:hAnsi="ＭＳ ゴシック" w:hint="eastAsia"/>
                <w:color w:val="4BACC6" w:themeColor="accent5"/>
              </w:rPr>
              <w:t xml:space="preserve">　植生被覆率○％程度、○○といった不嗜好性植物が優先している状況。</w:t>
            </w:r>
          </w:p>
          <w:p w14:paraId="5E516214" w14:textId="77777777" w:rsidR="00AF2B00" w:rsidRPr="001E287F" w:rsidRDefault="00AF2B00" w:rsidP="000F3AC7">
            <w:pPr>
              <w:rPr>
                <w:rFonts w:ascii="ＭＳ ゴシック" w:eastAsia="ＭＳ 明朝" w:hAnsi="ＭＳ ゴシック"/>
                <w:color w:val="4BACC6" w:themeColor="accent5"/>
              </w:rPr>
            </w:pPr>
          </w:p>
          <w:p w14:paraId="79B447A9" w14:textId="77777777" w:rsidR="00AF2B00" w:rsidRPr="001E287F" w:rsidRDefault="00AF2B00" w:rsidP="000F3AC7">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（クマ）</w:t>
            </w:r>
          </w:p>
          <w:p w14:paraId="7C25F3A3" w14:textId="77777777" w:rsidR="00AF2B00" w:rsidRPr="001E287F" w:rsidRDefault="00AF2B00" w:rsidP="000F3AC7">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・事業実施前</w:t>
            </w:r>
          </w:p>
          <w:p w14:paraId="3F0DAA1E" w14:textId="42AC4792" w:rsidR="00AF2B00" w:rsidRPr="001E287F" w:rsidRDefault="00AF2B00" w:rsidP="000F3AC7">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 xml:space="preserve">　事業実施周辺集落住民へのアンケート調査の結果、○月の目撃件数は○件、被害感は○○であった。</w:t>
            </w:r>
          </w:p>
        </w:tc>
      </w:tr>
      <w:tr w:rsidR="009A54D9" w:rsidRPr="001C09C5" w14:paraId="39DE1AD7" w14:textId="77777777" w:rsidTr="008D4D40">
        <w:tc>
          <w:tcPr>
            <w:tcW w:w="2152" w:type="dxa"/>
            <w:gridSpan w:val="2"/>
            <w:tcBorders>
              <w:top w:val="single" w:sz="4" w:space="0" w:color="000000"/>
              <w:left w:val="single" w:sz="4" w:space="0" w:color="000000"/>
              <w:bottom w:val="single" w:sz="4" w:space="0" w:color="000000"/>
              <w:right w:val="single" w:sz="4" w:space="0" w:color="000000"/>
            </w:tcBorders>
          </w:tcPr>
          <w:p w14:paraId="650BE5C3" w14:textId="25BFB313" w:rsidR="009A54D9" w:rsidRPr="001E287F" w:rsidRDefault="00714F99" w:rsidP="00FD73E6">
            <w:pPr>
              <w:rPr>
                <w:rFonts w:ascii="ＭＳ ゴシック" w:hAnsi="ＭＳ ゴシック"/>
              </w:rPr>
            </w:pPr>
            <w:r w:rsidRPr="001E287F">
              <w:rPr>
                <w:rFonts w:ascii="ＭＳ ゴシック" w:hAnsi="ＭＳ ゴシック" w:hint="eastAsia"/>
              </w:rPr>
              <w:t>事業実施後もしくは事業終盤・後半</w:t>
            </w:r>
          </w:p>
        </w:tc>
        <w:tc>
          <w:tcPr>
            <w:tcW w:w="7513" w:type="dxa"/>
            <w:tcBorders>
              <w:top w:val="single" w:sz="4" w:space="0" w:color="000000"/>
              <w:left w:val="single" w:sz="4" w:space="0" w:color="000000"/>
              <w:bottom w:val="single" w:sz="4" w:space="0" w:color="000000"/>
              <w:right w:val="single" w:sz="4" w:space="0" w:color="000000"/>
            </w:tcBorders>
          </w:tcPr>
          <w:p w14:paraId="1F321342" w14:textId="523A3CBB" w:rsidR="00AF2B00" w:rsidRPr="001E287F" w:rsidRDefault="00AF2B00" w:rsidP="00AF2B00">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（シカ）</w:t>
            </w:r>
          </w:p>
          <w:p w14:paraId="115996E8" w14:textId="3706E954" w:rsidR="00AF2B00" w:rsidRPr="001E287F" w:rsidRDefault="00AF2B00" w:rsidP="00AF2B00">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・事業実施後（○月）</w:t>
            </w:r>
          </w:p>
          <w:p w14:paraId="7D5B93F7" w14:textId="0E58E172" w:rsidR="00AF2B00" w:rsidRPr="001E287F" w:rsidRDefault="00AF2B00" w:rsidP="00AF2B00">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 xml:space="preserve">　昨年度同月とあまり変わらない被覆率、不嗜好性植物の状況ではあるが</w:t>
            </w:r>
            <w:r>
              <w:rPr>
                <w:rFonts w:ascii="ＭＳ ゴシック" w:eastAsia="ＭＳ ゴシック" w:hAnsi="ＭＳ ゴシック"/>
                <w:color w:val="4BACC6" w:themeColor="accent5"/>
              </w:rPr>
              <w:t>、</w:t>
            </w:r>
            <w:r w:rsidR="000C6655">
              <w:rPr>
                <w:rFonts w:asciiTheme="majorEastAsia" w:eastAsiaTheme="majorEastAsia" w:hAnsiTheme="majorEastAsia" w:hint="eastAsia"/>
                <w:color w:val="4BACC6" w:themeColor="accent5"/>
              </w:rPr>
              <w:t>スギの苗木の枝葉の食害率が25-50％となっている。</w:t>
            </w:r>
            <w:r w:rsidRPr="00CF50AD">
              <w:rPr>
                <w:rFonts w:ascii="ＭＳ ゴシック" w:eastAsia="ＭＳ 明朝" w:hAnsi="ＭＳ ゴシック" w:hint="eastAsia"/>
                <w:color w:val="4BACC6" w:themeColor="accent5"/>
              </w:rPr>
              <w:t>今後も継続してモニタリングを実施する。</w:t>
            </w:r>
          </w:p>
          <w:p w14:paraId="495347FB" w14:textId="77777777" w:rsidR="00AF2B00" w:rsidRPr="001E287F" w:rsidRDefault="00AF2B00" w:rsidP="00AF2B00">
            <w:pPr>
              <w:rPr>
                <w:rFonts w:ascii="ＭＳ ゴシック" w:eastAsia="ＭＳ 明朝" w:hAnsi="ＭＳ ゴシック"/>
                <w:color w:val="4BACC6" w:themeColor="accent5"/>
              </w:rPr>
            </w:pPr>
          </w:p>
          <w:p w14:paraId="166FEB3D" w14:textId="77777777" w:rsidR="00AF2B00" w:rsidRPr="001E287F" w:rsidRDefault="00AF2B00" w:rsidP="00AF2B00">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（クマ）</w:t>
            </w:r>
          </w:p>
          <w:p w14:paraId="5EA02DA5" w14:textId="58A3C896" w:rsidR="00AF2B00" w:rsidRPr="001E287F" w:rsidRDefault="00AF2B00" w:rsidP="00AF2B00">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・事業実施後</w:t>
            </w:r>
          </w:p>
          <w:p w14:paraId="7EA18B74" w14:textId="7BD8B6E4" w:rsidR="00AF2B00" w:rsidRPr="001E287F" w:rsidRDefault="00AF2B00" w:rsidP="00AF2B00">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 xml:space="preserve">　事業実施周辺集落住民へのアンケート調査の結果、事業後半○月の目撃件数は○件、被害感は○○で、実施前よりも低くなっていた。ただし、事業実施前と季節が異なるため、来年度も継続してモニタリング調査を行う。</w:t>
            </w:r>
          </w:p>
          <w:p w14:paraId="147A48ED" w14:textId="77777777" w:rsidR="009A54D9" w:rsidRPr="001E287F" w:rsidRDefault="009A54D9" w:rsidP="00FD73E6">
            <w:pPr>
              <w:rPr>
                <w:rFonts w:ascii="ＭＳ ゴシック" w:hAnsi="ＭＳ ゴシック"/>
              </w:rPr>
            </w:pPr>
          </w:p>
        </w:tc>
      </w:tr>
      <w:tr w:rsidR="009A54D9" w:rsidRPr="001C09C5" w14:paraId="7BD38F0C" w14:textId="77777777" w:rsidTr="001E287F">
        <w:trPr>
          <w:gridBefore w:val="1"/>
          <w:wBefore w:w="26" w:type="dxa"/>
        </w:trPr>
        <w:tc>
          <w:tcPr>
            <w:tcW w:w="2126" w:type="dxa"/>
            <w:tcBorders>
              <w:top w:val="single" w:sz="4" w:space="0" w:color="000000"/>
              <w:left w:val="single" w:sz="4" w:space="0" w:color="000000"/>
              <w:bottom w:val="single" w:sz="4" w:space="0" w:color="000000"/>
              <w:right w:val="single" w:sz="4" w:space="0" w:color="000000"/>
            </w:tcBorders>
            <w:shd w:val="clear" w:color="auto" w:fill="F2F2F2"/>
          </w:tcPr>
          <w:p w14:paraId="18B86C32" w14:textId="77777777" w:rsidR="009A54D9" w:rsidRPr="001E287F" w:rsidRDefault="009A54D9" w:rsidP="00FD73E6">
            <w:pPr>
              <w:rPr>
                <w:rFonts w:ascii="ＭＳ ゴシック" w:hAnsi="ＭＳ ゴシック"/>
              </w:rPr>
            </w:pPr>
            <w:r w:rsidRPr="001E287F">
              <w:rPr>
                <w:rFonts w:ascii="ＭＳ ゴシック" w:hAnsi="ＭＳ ゴシック" w:hint="eastAsia"/>
              </w:rPr>
              <w:t>評価</w:t>
            </w:r>
          </w:p>
        </w:tc>
        <w:tc>
          <w:tcPr>
            <w:tcW w:w="7513" w:type="dxa"/>
            <w:tcBorders>
              <w:top w:val="single" w:sz="4" w:space="0" w:color="000000"/>
              <w:left w:val="single" w:sz="4" w:space="0" w:color="000000"/>
              <w:bottom w:val="single" w:sz="4" w:space="0" w:color="000000"/>
              <w:right w:val="single" w:sz="4" w:space="0" w:color="000000"/>
            </w:tcBorders>
            <w:shd w:val="clear" w:color="auto" w:fill="F2F2F2"/>
          </w:tcPr>
          <w:p w14:paraId="1E2AF27B" w14:textId="6306B861" w:rsidR="009A54D9" w:rsidRPr="001E287F" w:rsidRDefault="00AF2B00" w:rsidP="00FD73E6">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（シカ・クマ）</w:t>
            </w:r>
          </w:p>
          <w:p w14:paraId="761B7594" w14:textId="495A587B" w:rsidR="00AF2B00" w:rsidRPr="001E287F" w:rsidRDefault="00AF2B00" w:rsidP="00FD73E6">
            <w:pPr>
              <w:rPr>
                <w:rFonts w:ascii="ＭＳ ゴシック" w:hAnsi="ＭＳ ゴシック"/>
                <w:color w:val="4BACC6" w:themeColor="accent5"/>
              </w:rPr>
            </w:pPr>
            <w:r w:rsidRPr="001E287F">
              <w:rPr>
                <w:rFonts w:ascii="ＭＳ ゴシック" w:eastAsia="ＭＳ 明朝" w:hAnsi="ＭＳ ゴシック" w:hint="eastAsia"/>
                <w:color w:val="4BACC6" w:themeColor="accent5"/>
              </w:rPr>
              <w:t xml:space="preserve">　単年度での評価は難しいため、今後も継続してモニタリングを実施し、被害低減効果を測定する。</w:t>
            </w:r>
          </w:p>
        </w:tc>
      </w:tr>
    </w:tbl>
    <w:p w14:paraId="7E23B54B" w14:textId="77777777" w:rsidR="009D46A2" w:rsidRDefault="009D46A2" w:rsidP="009D46A2">
      <w:pPr>
        <w:widowControl/>
        <w:jc w:val="left"/>
      </w:pPr>
    </w:p>
    <w:p w14:paraId="65063E87" w14:textId="77777777" w:rsidR="00F9357C" w:rsidRDefault="00F9357C" w:rsidP="009D46A2">
      <w:pPr>
        <w:widowControl/>
        <w:jc w:val="left"/>
      </w:pPr>
    </w:p>
    <w:p w14:paraId="2957FDE0" w14:textId="39461FD9" w:rsidR="00801AD9" w:rsidRPr="001E287F" w:rsidRDefault="00801AD9" w:rsidP="001E287F">
      <w:pPr>
        <w:pStyle w:val="af"/>
        <w:numPr>
          <w:ilvl w:val="0"/>
          <w:numId w:val="33"/>
        </w:numPr>
        <w:ind w:leftChars="100" w:left="652" w:hanging="442"/>
        <w:rPr>
          <w:rFonts w:ascii="ＭＳ ゴシック" w:hAnsi="ＭＳ ゴシック"/>
        </w:rPr>
      </w:pPr>
      <w:r w:rsidRPr="001E287F">
        <w:rPr>
          <w:rFonts w:ascii="ＭＳ ゴシック" w:hAnsi="ＭＳ ゴシック" w:hint="eastAsia"/>
        </w:rPr>
        <w:t>添付図面</w:t>
      </w:r>
    </w:p>
    <w:p w14:paraId="31F26706" w14:textId="37CF1D28" w:rsidR="0007554F" w:rsidRPr="001E287F" w:rsidRDefault="0007554F" w:rsidP="0007554F">
      <w:pPr>
        <w:rPr>
          <w:rFonts w:ascii="ＭＳ ゴシック" w:hAnsi="ＭＳ ゴシック"/>
        </w:rPr>
      </w:pPr>
      <w:r w:rsidRPr="001E287F">
        <w:rPr>
          <w:rFonts w:ascii="ＭＳ ゴシック" w:hAnsi="ＭＳ ゴシック" w:hint="eastAsia"/>
        </w:rPr>
        <w:t xml:space="preserve">　添付図面によって事業効果をわかりやすく認識できることから、添付いただくことでより正確な評価</w:t>
      </w:r>
      <w:r w:rsidRPr="001E287F">
        <w:rPr>
          <w:rFonts w:ascii="ＭＳ ゴシック" w:hAnsi="ＭＳ ゴシック" w:hint="eastAsia"/>
        </w:rPr>
        <w:lastRenderedPageBreak/>
        <w:t>と次年度の査定につながります。できる限りの添付をお願いいたします。</w:t>
      </w:r>
    </w:p>
    <w:p w14:paraId="16DB5787" w14:textId="7E9A88EE" w:rsidR="004F4D3E" w:rsidRPr="00CF50AD" w:rsidRDefault="002C4EFD" w:rsidP="00CF50AD">
      <w:pPr>
        <w:pStyle w:val="af"/>
        <w:numPr>
          <w:ilvl w:val="0"/>
          <w:numId w:val="44"/>
        </w:numPr>
        <w:rPr>
          <w:rFonts w:ascii="ＭＳ ゴシック" w:hAnsi="ＭＳ ゴシック"/>
        </w:rPr>
      </w:pPr>
      <w:r w:rsidRPr="00CF50AD">
        <w:rPr>
          <w:rFonts w:ascii="ＭＳ ゴシック" w:hAnsi="ＭＳ ゴシック" w:hint="eastAsia"/>
        </w:rPr>
        <w:t>出没（密度）の比較図</w:t>
      </w:r>
    </w:p>
    <w:p w14:paraId="2FB34FDF" w14:textId="0E46FB28" w:rsidR="00801AD9" w:rsidRPr="00CF50AD" w:rsidRDefault="00F10091" w:rsidP="00CF50AD">
      <w:pPr>
        <w:ind w:leftChars="300" w:left="840" w:hangingChars="100" w:hanging="210"/>
        <w:rPr>
          <w:rFonts w:ascii="ＭＳ ゴシック" w:hAnsi="ＭＳ ゴシック"/>
        </w:rPr>
      </w:pPr>
      <w:r w:rsidRPr="00CF50AD">
        <w:rPr>
          <w:rFonts w:ascii="ＭＳ ゴシック" w:hAnsi="ＭＳ ゴシック" w:hint="eastAsia"/>
        </w:rPr>
        <w:t>（例：センサーカメラ毎の撮影頻度の</w:t>
      </w:r>
      <w:r w:rsidR="00217BDD" w:rsidRPr="00CF50AD">
        <w:rPr>
          <w:rFonts w:ascii="ＭＳ ゴシック" w:hAnsi="ＭＳ ゴシック" w:hint="eastAsia"/>
        </w:rPr>
        <w:t>表・</w:t>
      </w:r>
      <w:r w:rsidRPr="00CF50AD">
        <w:rPr>
          <w:rFonts w:ascii="ＭＳ ゴシック" w:hAnsi="ＭＳ ゴシック" w:hint="eastAsia"/>
        </w:rPr>
        <w:t>グラフ</w:t>
      </w:r>
      <w:r w:rsidR="00217BDD" w:rsidRPr="00CF50AD">
        <w:rPr>
          <w:rFonts w:ascii="ＭＳ ゴシック" w:hAnsi="ＭＳ ゴシック" w:hint="eastAsia"/>
        </w:rPr>
        <w:t>・地</w:t>
      </w:r>
      <w:r w:rsidR="00136B79" w:rsidRPr="00CF50AD">
        <w:rPr>
          <w:rFonts w:ascii="ＭＳ ゴシック" w:hAnsi="ＭＳ ゴシック" w:hint="eastAsia"/>
        </w:rPr>
        <w:t>図化したもの</w:t>
      </w:r>
      <w:r w:rsidRPr="00CF50AD">
        <w:rPr>
          <w:rFonts w:ascii="ＭＳ ゴシック" w:hAnsi="ＭＳ ゴシック" w:hint="eastAsia"/>
        </w:rPr>
        <w:t>、痕跡の多寡の地図</w:t>
      </w:r>
      <w:r w:rsidR="00217BDD" w:rsidRPr="00CF50AD">
        <w:rPr>
          <w:rFonts w:ascii="ＭＳ ゴシック" w:hAnsi="ＭＳ ゴシック" w:hint="eastAsia"/>
        </w:rPr>
        <w:t>、</w:t>
      </w:r>
      <w:r w:rsidR="0007554F" w:rsidRPr="00CF50AD">
        <w:rPr>
          <w:rFonts w:ascii="ＭＳ ゴシック" w:hAnsi="ＭＳ ゴシック"/>
        </w:rPr>
        <w:t>SPUE</w:t>
      </w:r>
      <w:r w:rsidR="0007554F" w:rsidRPr="00CF50AD">
        <w:rPr>
          <w:rFonts w:ascii="ＭＳ ゴシック" w:hAnsi="ＭＳ ゴシック" w:hint="eastAsia"/>
        </w:rPr>
        <w:t>や</w:t>
      </w:r>
      <w:r w:rsidR="0007554F" w:rsidRPr="00CF50AD">
        <w:rPr>
          <w:rFonts w:ascii="ＭＳ ゴシック" w:hAnsi="ＭＳ ゴシック"/>
        </w:rPr>
        <w:t>CPUE</w:t>
      </w:r>
      <w:r w:rsidR="0007554F" w:rsidRPr="00CF50AD">
        <w:rPr>
          <w:rFonts w:ascii="ＭＳ ゴシック" w:hAnsi="ＭＳ ゴシック" w:hint="eastAsia"/>
        </w:rPr>
        <w:t>の図</w:t>
      </w:r>
      <w:r w:rsidR="00217BDD" w:rsidRPr="00CF50AD">
        <w:rPr>
          <w:rFonts w:ascii="ＭＳ ゴシック" w:hAnsi="ＭＳ ゴシック" w:hint="eastAsia"/>
        </w:rPr>
        <w:t xml:space="preserve">　</w:t>
      </w:r>
      <w:r w:rsidR="00136B79" w:rsidRPr="00CF50AD">
        <w:rPr>
          <w:rFonts w:ascii="ＭＳ ゴシック" w:hAnsi="ＭＳ ゴシック" w:hint="eastAsia"/>
        </w:rPr>
        <w:t>等</w:t>
      </w:r>
      <w:r w:rsidRPr="00CF50AD">
        <w:rPr>
          <w:rFonts w:ascii="ＭＳ ゴシック" w:hAnsi="ＭＳ ゴシック" w:hint="eastAsia"/>
        </w:rPr>
        <w:t>）</w:t>
      </w:r>
    </w:p>
    <w:p w14:paraId="4ACAF6E5" w14:textId="5EE86F5C" w:rsidR="004F4D3E" w:rsidRPr="00CF50AD" w:rsidRDefault="002C4EFD" w:rsidP="00CF50AD">
      <w:pPr>
        <w:pStyle w:val="af"/>
        <w:numPr>
          <w:ilvl w:val="0"/>
          <w:numId w:val="44"/>
        </w:numPr>
        <w:rPr>
          <w:rFonts w:ascii="ＭＳ ゴシック" w:hAnsi="ＭＳ ゴシック"/>
        </w:rPr>
      </w:pPr>
      <w:r w:rsidRPr="00CF50AD">
        <w:rPr>
          <w:rFonts w:ascii="ＭＳ ゴシック" w:hAnsi="ＭＳ ゴシック" w:hint="eastAsia"/>
        </w:rPr>
        <w:t>被害の比較</w:t>
      </w:r>
      <w:r w:rsidR="00136B79" w:rsidRPr="00CF50AD">
        <w:rPr>
          <w:rFonts w:ascii="ＭＳ ゴシック" w:hAnsi="ＭＳ ゴシック" w:hint="eastAsia"/>
        </w:rPr>
        <w:t>表・</w:t>
      </w:r>
      <w:r w:rsidRPr="00CF50AD">
        <w:rPr>
          <w:rFonts w:ascii="ＭＳ ゴシック" w:hAnsi="ＭＳ ゴシック" w:hint="eastAsia"/>
        </w:rPr>
        <w:t>図や比較写真</w:t>
      </w:r>
    </w:p>
    <w:p w14:paraId="1C83ACEB" w14:textId="5C5A34FF" w:rsidR="00801AD9" w:rsidRPr="001E287F" w:rsidRDefault="0089030F" w:rsidP="00215B2C">
      <w:pPr>
        <w:pStyle w:val="af"/>
        <w:rPr>
          <w:rFonts w:ascii="ＭＳ ゴシック" w:hAnsi="ＭＳ ゴシック"/>
        </w:rPr>
      </w:pPr>
      <w:r>
        <w:rPr>
          <w:noProof/>
        </w:rPr>
        <w:drawing>
          <wp:anchor distT="0" distB="0" distL="1270" distR="93345" simplePos="0" relativeHeight="251685888" behindDoc="0" locked="0" layoutInCell="0" allowOverlap="1" wp14:anchorId="7F05E8D1" wp14:editId="098A33BE">
            <wp:simplePos x="0" y="0"/>
            <wp:positionH relativeFrom="margin">
              <wp:align>center</wp:align>
            </wp:positionH>
            <wp:positionV relativeFrom="paragraph">
              <wp:posOffset>52070</wp:posOffset>
            </wp:positionV>
            <wp:extent cx="1928495" cy="3448685"/>
            <wp:effectExtent l="1905" t="0" r="0" b="0"/>
            <wp:wrapTight wrapText="bothSides">
              <wp:wrapPolygon edited="0">
                <wp:start x="21" y="21612"/>
                <wp:lineTo x="21358" y="21612"/>
                <wp:lineTo x="21358" y="135"/>
                <wp:lineTo x="21" y="135"/>
                <wp:lineTo x="21" y="21612"/>
              </wp:wrapPolygon>
            </wp:wrapTight>
            <wp:docPr id="6" name="図 1" descr="グラフィカル ユーザー インターフェイス&#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7" name="図 1" descr="グラフィカル ユーザー インターフェイス&#10;&#10;AI によって生成されたコンテンツは間違っている可能性があります。"/>
                    <pic:cNvPicPr/>
                  </pic:nvPicPr>
                  <pic:blipFill>
                    <a:blip r:embed="rId13"/>
                    <a:srcRect l="49484" t="22301" r="33013" b="22069"/>
                    <a:stretch/>
                  </pic:blipFill>
                  <pic:spPr>
                    <a:xfrm rot="5400000">
                      <a:off x="0" y="0"/>
                      <a:ext cx="1928495" cy="3448685"/>
                    </a:xfrm>
                    <a:prstGeom prst="rect">
                      <a:avLst/>
                    </a:prstGeom>
                    <a:ln w="0">
                      <a:noFill/>
                    </a:ln>
                  </pic:spPr>
                </pic:pic>
              </a:graphicData>
            </a:graphic>
          </wp:anchor>
        </w:drawing>
      </w:r>
      <w:r w:rsidR="00136B79" w:rsidRPr="001E287F">
        <w:rPr>
          <w:rFonts w:ascii="ＭＳ ゴシック" w:hAnsi="ＭＳ ゴシック" w:hint="eastAsia"/>
        </w:rPr>
        <w:t>（例：アンケート調査結果の比較表、植生被害に関する比較図、定点での比較写真　等）</w:t>
      </w:r>
    </w:p>
    <w:p w14:paraId="4AFCF215" w14:textId="4774868A" w:rsidR="00714F99" w:rsidRPr="001E287F" w:rsidRDefault="00714F99" w:rsidP="00E2729B">
      <w:pPr>
        <w:pStyle w:val="af"/>
        <w:ind w:left="709"/>
        <w:rPr>
          <w:rFonts w:ascii="ＭＳ ゴシック" w:hAnsi="ＭＳ ゴシック"/>
        </w:rPr>
      </w:pPr>
    </w:p>
    <w:p w14:paraId="555FB389" w14:textId="77777777" w:rsidR="00714F99" w:rsidRPr="001E287F" w:rsidRDefault="00714F99" w:rsidP="00215B2C">
      <w:pPr>
        <w:pStyle w:val="af"/>
        <w:rPr>
          <w:rFonts w:ascii="ＭＳ ゴシック" w:hAnsi="ＭＳ ゴシック"/>
        </w:rPr>
      </w:pPr>
    </w:p>
    <w:p w14:paraId="59AD9F26" w14:textId="419EDAA1" w:rsidR="00217BDD" w:rsidRPr="001E287F" w:rsidRDefault="00217BDD" w:rsidP="00217BDD">
      <w:pPr>
        <w:rPr>
          <w:rFonts w:ascii="ＭＳ ゴシック" w:hAnsi="ＭＳ ゴシック"/>
        </w:rPr>
      </w:pPr>
      <w:r w:rsidRPr="001E287F">
        <w:rPr>
          <w:rFonts w:ascii="ＭＳ ゴシック" w:hAnsi="ＭＳ ゴシック" w:hint="eastAsia"/>
        </w:rPr>
        <w:t>（図の例）</w:t>
      </w:r>
    </w:p>
    <w:p w14:paraId="59A250CD" w14:textId="149D0424" w:rsidR="00217BDD" w:rsidRPr="001E287F" w:rsidRDefault="00217BDD" w:rsidP="00E2729B">
      <w:pPr>
        <w:pStyle w:val="af"/>
        <w:ind w:left="709"/>
        <w:rPr>
          <w:rFonts w:ascii="ＭＳ ゴシック" w:hAnsi="ＭＳ ゴシック"/>
        </w:rPr>
      </w:pPr>
    </w:p>
    <w:p w14:paraId="0F3E165B" w14:textId="55D744FB" w:rsidR="00102F8F" w:rsidRPr="001E287F" w:rsidRDefault="00102F8F" w:rsidP="00102F8F">
      <w:pPr>
        <w:rPr>
          <w:rFonts w:ascii="ＭＳ ゴシック" w:hAnsi="ＭＳ ゴシック"/>
        </w:rPr>
      </w:pPr>
    </w:p>
    <w:p w14:paraId="4F36DF72" w14:textId="50D388CC" w:rsidR="00102F8F" w:rsidRPr="001E287F" w:rsidRDefault="00102F8F" w:rsidP="00102F8F">
      <w:pPr>
        <w:rPr>
          <w:rFonts w:ascii="ＭＳ ゴシック" w:hAnsi="ＭＳ ゴシック"/>
        </w:rPr>
      </w:pPr>
    </w:p>
    <w:p w14:paraId="14D670CD" w14:textId="1BDEB677" w:rsidR="006F68D4" w:rsidRPr="001E287F" w:rsidRDefault="006F68D4">
      <w:pPr>
        <w:widowControl/>
        <w:jc w:val="left"/>
        <w:rPr>
          <w:rFonts w:ascii="ＭＳ ゴシック" w:hAnsi="ＭＳ ゴシック"/>
          <w:b/>
        </w:rPr>
      </w:pPr>
    </w:p>
    <w:p w14:paraId="2AE3D40F" w14:textId="749BA116" w:rsidR="006F68D4" w:rsidRPr="001E287F" w:rsidRDefault="006F68D4">
      <w:pPr>
        <w:widowControl/>
        <w:jc w:val="left"/>
        <w:rPr>
          <w:rFonts w:ascii="ＭＳ ゴシック" w:hAnsi="ＭＳ ゴシック"/>
          <w:b/>
        </w:rPr>
      </w:pPr>
    </w:p>
    <w:p w14:paraId="398A2A3D" w14:textId="36A987D7" w:rsidR="006F68D4" w:rsidRPr="001E287F" w:rsidRDefault="006F68D4">
      <w:pPr>
        <w:widowControl/>
        <w:jc w:val="left"/>
        <w:rPr>
          <w:rFonts w:ascii="ＭＳ ゴシック" w:hAnsi="ＭＳ ゴシック"/>
          <w:b/>
        </w:rPr>
      </w:pPr>
    </w:p>
    <w:p w14:paraId="3B15934F" w14:textId="6760F411" w:rsidR="006F68D4" w:rsidRPr="001E287F" w:rsidRDefault="006F68D4">
      <w:pPr>
        <w:widowControl/>
        <w:jc w:val="left"/>
        <w:rPr>
          <w:rFonts w:ascii="ＭＳ ゴシック" w:hAnsi="ＭＳ ゴシック"/>
          <w:b/>
        </w:rPr>
      </w:pPr>
    </w:p>
    <w:p w14:paraId="197A9449" w14:textId="69B3336C" w:rsidR="006F68D4" w:rsidRPr="001E287F" w:rsidRDefault="006F68D4">
      <w:pPr>
        <w:widowControl/>
        <w:jc w:val="left"/>
        <w:rPr>
          <w:rFonts w:ascii="ＭＳ ゴシック" w:hAnsi="ＭＳ ゴシック"/>
          <w:b/>
        </w:rPr>
      </w:pPr>
    </w:p>
    <w:p w14:paraId="625AC959" w14:textId="10BD93B1" w:rsidR="006F68D4" w:rsidRPr="001E287F" w:rsidRDefault="006F68D4">
      <w:pPr>
        <w:widowControl/>
        <w:jc w:val="left"/>
        <w:rPr>
          <w:rFonts w:ascii="ＭＳ ゴシック" w:hAnsi="ＭＳ ゴシック"/>
          <w:b/>
        </w:rPr>
      </w:pPr>
    </w:p>
    <w:p w14:paraId="372A4FB3" w14:textId="4AD385FB" w:rsidR="00C025DC" w:rsidRDefault="00C025DC">
      <w:pPr>
        <w:widowControl/>
        <w:jc w:val="left"/>
        <w:rPr>
          <w:rFonts w:ascii="ＭＳ ゴシック" w:eastAsia="ＭＳ ゴシック" w:hAnsi="ＭＳ ゴシック"/>
          <w:b/>
          <w:bCs/>
        </w:rPr>
      </w:pPr>
    </w:p>
    <w:p w14:paraId="6D404710" w14:textId="065B2514" w:rsidR="00C025DC" w:rsidRDefault="001E287F">
      <w:pPr>
        <w:widowControl/>
        <w:jc w:val="left"/>
        <w:rPr>
          <w:rFonts w:ascii="ＭＳ ゴシック" w:eastAsia="ＭＳ ゴシック" w:hAnsi="ＭＳ ゴシック"/>
          <w:b/>
          <w:bCs/>
        </w:rPr>
      </w:pPr>
      <w:r>
        <w:rPr>
          <w:rFonts w:ascii="ＭＳ ゴシック" w:eastAsia="ＭＳ ゴシック" w:hAnsi="ＭＳ ゴシック"/>
          <w:b/>
          <w:bCs/>
          <w:noProof/>
        </w:rPr>
        <mc:AlternateContent>
          <mc:Choice Requires="wps">
            <w:drawing>
              <wp:anchor distT="45085" distB="22860" distL="114300" distR="93345" simplePos="0" relativeHeight="251688960" behindDoc="0" locked="0" layoutInCell="0" allowOverlap="1" wp14:anchorId="5EDABC9B" wp14:editId="2BCB6738">
                <wp:simplePos x="0" y="0"/>
                <wp:positionH relativeFrom="column">
                  <wp:posOffset>2519045</wp:posOffset>
                </wp:positionH>
                <wp:positionV relativeFrom="paragraph">
                  <wp:posOffset>350520</wp:posOffset>
                </wp:positionV>
                <wp:extent cx="1201420" cy="307975"/>
                <wp:effectExtent l="0" t="635" r="0" b="0"/>
                <wp:wrapTight wrapText="bothSides">
                  <wp:wrapPolygon edited="0">
                    <wp:start x="0" y="21578"/>
                    <wp:lineTo x="0" y="-22"/>
                    <wp:lineTo x="21600" y="-22"/>
                    <wp:lineTo x="21600" y="21578"/>
                    <wp:lineTo x="0" y="21578"/>
                  </wp:wrapPolygon>
                </wp:wrapTight>
                <wp:docPr id="8" name="テキスト ボックス 2"/>
                <wp:cNvGraphicFramePr/>
                <a:graphic xmlns:a="http://schemas.openxmlformats.org/drawingml/2006/main">
                  <a:graphicData uri="http://schemas.microsoft.com/office/word/2010/wordprocessingShape">
                    <wps:wsp>
                      <wps:cNvSpPr/>
                      <wps:spPr>
                        <a:xfrm>
                          <a:off x="0" y="0"/>
                          <a:ext cx="1201420" cy="30797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3D9BFD3D" w14:textId="77777777" w:rsidR="00C025DC" w:rsidRDefault="008D4D40">
                            <w:pPr>
                              <w:pStyle w:val="aff"/>
                              <w:jc w:val="center"/>
                            </w:pPr>
                            <w:r>
                              <w:rPr>
                                <w:rFonts w:ascii="ＭＳ ゴシック" w:eastAsia="ＭＳ ゴシック" w:hAnsi="ＭＳ ゴシック"/>
                              </w:rPr>
                              <w:t>福井県越前海岸</w:t>
                            </w:r>
                          </w:p>
                        </w:txbxContent>
                      </wps:txbx>
                      <wps:bodyPr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DABC9B" id="_x0000_s1028" style="position:absolute;margin-left:198.35pt;margin-top:27.6pt;width:94.6pt;height:24.25pt;z-index:251688960;visibility:visible;mso-wrap-style:square;mso-wrap-distance-left:9pt;mso-wrap-distance-top:3.55pt;mso-wrap-distance-right:7.35pt;mso-wrap-distance-bottom:1.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" o:allowincell="f" stroked="f" strokeweight=".26mm">
                <v:textbox>
                  <w:txbxContent>
                    <w:p w14:paraId="3D9BFD3D" w14:textId="77777777" w:rsidR="00C025DC" w:rsidRDefault="00000000">
                      <w:pPr>
                        <w:pStyle w:val="aff"/>
                        <w:jc w:val="center"/>
                      </w:pPr>
                      <w:r>
                        <w:rPr>
                          <w:rFonts w:ascii="ＭＳ ゴシック" w:eastAsia="ＭＳ ゴシック" w:hAnsi="ＭＳ ゴシック"/>
                        </w:rPr>
                        <w:t>福井県越前海岸</w:t>
                      </w:r>
                    </w:p>
                  </w:txbxContent>
                </v:textbox>
                <w10:wrap type="tight"/>
              </v:rect>
            </w:pict>
          </mc:Fallback>
        </mc:AlternateContent>
      </w:r>
      <w:r>
        <w:rPr>
          <w:rFonts w:ascii="ＭＳ ゴシック" w:eastAsia="ＭＳ ゴシック" w:hAnsi="ＭＳ ゴシック"/>
          <w:b/>
          <w:bCs/>
          <w:noProof/>
        </w:rPr>
        <w:drawing>
          <wp:anchor distT="0" distB="0" distL="114300" distR="114300" simplePos="0" relativeHeight="251695104" behindDoc="0" locked="0" layoutInCell="0" allowOverlap="1" wp14:anchorId="11470E96" wp14:editId="0B0E3B09">
            <wp:simplePos x="0" y="0"/>
            <wp:positionH relativeFrom="column">
              <wp:posOffset>3909695</wp:posOffset>
            </wp:positionH>
            <wp:positionV relativeFrom="paragraph">
              <wp:posOffset>4445</wp:posOffset>
            </wp:positionV>
            <wp:extent cx="2019935" cy="3208020"/>
            <wp:effectExtent l="0" t="0" r="0" b="0"/>
            <wp:wrapTight wrapText="bothSides">
              <wp:wrapPolygon edited="0">
                <wp:start x="-14" y="0"/>
                <wp:lineTo x="-14" y="21386"/>
                <wp:lineTo x="21374" y="21386"/>
                <wp:lineTo x="21374" y="0"/>
                <wp:lineTo x="-14" y="0"/>
              </wp:wrapPolygon>
            </wp:wrapTight>
            <wp:docPr id="9" name="画像3"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画像3"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4"/>
                    <a:srcRect l="48797" t="29023" r="30763" b="13255"/>
                    <a:stretch>
                      <a:fillRect/>
                    </a:stretch>
                  </pic:blipFill>
                  <pic:spPr bwMode="auto">
                    <a:xfrm>
                      <a:off x="0" y="0"/>
                      <a:ext cx="2019935" cy="3208020"/>
                    </a:xfrm>
                    <a:prstGeom prst="rect">
                      <a:avLst/>
                    </a:prstGeom>
                  </pic:spPr>
                </pic:pic>
              </a:graphicData>
            </a:graphic>
          </wp:anchor>
        </w:drawing>
      </w:r>
    </w:p>
    <w:p w14:paraId="55F32420" w14:textId="0F0D2543" w:rsidR="00C025DC" w:rsidRDefault="00F9357C">
      <w:pPr>
        <w:widowControl/>
        <w:jc w:val="left"/>
        <w:rPr>
          <w:rFonts w:ascii="ＭＳ ゴシック" w:eastAsia="ＭＳ ゴシック" w:hAnsi="ＭＳ ゴシック"/>
          <w:b/>
          <w:bCs/>
        </w:rPr>
      </w:pPr>
      <w:r>
        <w:rPr>
          <w:rFonts w:ascii="ＭＳ ゴシック" w:eastAsia="ＭＳ ゴシック" w:hAnsi="ＭＳ ゴシック"/>
          <w:b/>
          <w:bCs/>
          <w:noProof/>
        </w:rPr>
        <w:drawing>
          <wp:anchor distT="0" distB="0" distL="114300" distR="114300" simplePos="0" relativeHeight="251658239" behindDoc="0" locked="0" layoutInCell="0" allowOverlap="1" wp14:anchorId="2814EF47" wp14:editId="05F21449">
            <wp:simplePos x="0" y="0"/>
            <wp:positionH relativeFrom="column">
              <wp:posOffset>280035</wp:posOffset>
            </wp:positionH>
            <wp:positionV relativeFrom="paragraph">
              <wp:posOffset>254635</wp:posOffset>
            </wp:positionV>
            <wp:extent cx="2117725" cy="1903095"/>
            <wp:effectExtent l="0" t="0" r="0" b="0"/>
            <wp:wrapTight wrapText="bothSides">
              <wp:wrapPolygon edited="0">
                <wp:start x="-7" y="-1"/>
                <wp:lineTo x="-7" y="21397"/>
                <wp:lineTo x="21371" y="21397"/>
                <wp:lineTo x="21371" y="-1"/>
                <wp:lineTo x="-7" y="-1"/>
              </wp:wrapPolygon>
            </wp:wrapTight>
            <wp:docPr id="10" name="画像4"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画像4"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5"/>
                    <a:srcRect l="36420" t="18640" r="19599" b="11096"/>
                    <a:stretch>
                      <a:fillRect/>
                    </a:stretch>
                  </pic:blipFill>
                  <pic:spPr bwMode="auto">
                    <a:xfrm>
                      <a:off x="0" y="0"/>
                      <a:ext cx="2117725" cy="1903095"/>
                    </a:xfrm>
                    <a:prstGeom prst="rect">
                      <a:avLst/>
                    </a:prstGeom>
                  </pic:spPr>
                </pic:pic>
              </a:graphicData>
            </a:graphic>
          </wp:anchor>
        </w:drawing>
      </w:r>
    </w:p>
    <w:p w14:paraId="6BBDCE71" w14:textId="759DE8BC" w:rsidR="00C025DC" w:rsidRDefault="00C025DC">
      <w:pPr>
        <w:widowControl/>
        <w:jc w:val="left"/>
        <w:rPr>
          <w:rFonts w:ascii="ＭＳ ゴシック" w:eastAsia="ＭＳ ゴシック" w:hAnsi="ＭＳ ゴシック"/>
          <w:b/>
          <w:bCs/>
        </w:rPr>
      </w:pPr>
    </w:p>
    <w:p w14:paraId="6BA5B7B0" w14:textId="1046E8BA" w:rsidR="00C025DC" w:rsidRDefault="00C025DC">
      <w:pPr>
        <w:widowControl/>
        <w:jc w:val="left"/>
        <w:rPr>
          <w:rFonts w:ascii="ＭＳ ゴシック" w:eastAsia="ＭＳ ゴシック" w:hAnsi="ＭＳ ゴシック"/>
          <w:b/>
          <w:bCs/>
        </w:rPr>
      </w:pPr>
    </w:p>
    <w:p w14:paraId="4F84D7D8" w14:textId="607F272F" w:rsidR="00C025DC" w:rsidRDefault="00C025DC">
      <w:pPr>
        <w:widowControl/>
        <w:jc w:val="left"/>
        <w:rPr>
          <w:rFonts w:ascii="ＭＳ ゴシック" w:eastAsia="ＭＳ ゴシック" w:hAnsi="ＭＳ ゴシック"/>
          <w:b/>
          <w:bCs/>
        </w:rPr>
      </w:pPr>
    </w:p>
    <w:p w14:paraId="36594B84" w14:textId="090F1D41" w:rsidR="00C025DC" w:rsidRDefault="00F9357C">
      <w:pPr>
        <w:widowControl/>
        <w:jc w:val="left"/>
        <w:rPr>
          <w:rFonts w:ascii="ＭＳ ゴシック" w:eastAsia="ＭＳ ゴシック" w:hAnsi="ＭＳ ゴシック"/>
          <w:b/>
          <w:bCs/>
        </w:rPr>
      </w:pPr>
      <w:r>
        <w:rPr>
          <w:rFonts w:ascii="ＭＳ ゴシック" w:eastAsia="ＭＳ ゴシック" w:hAnsi="ＭＳ ゴシック"/>
          <w:b/>
          <w:bCs/>
          <w:noProof/>
        </w:rPr>
        <mc:AlternateContent>
          <mc:Choice Requires="wps">
            <w:drawing>
              <wp:anchor distT="0" distB="6350" distL="0" distR="0" simplePos="0" relativeHeight="251691008" behindDoc="0" locked="0" layoutInCell="1" allowOverlap="1" wp14:anchorId="27E2A4CB" wp14:editId="79805784">
                <wp:simplePos x="0" y="0"/>
                <wp:positionH relativeFrom="margin">
                  <wp:posOffset>2892425</wp:posOffset>
                </wp:positionH>
                <wp:positionV relativeFrom="paragraph">
                  <wp:posOffset>173355</wp:posOffset>
                </wp:positionV>
                <wp:extent cx="669925" cy="488950"/>
                <wp:effectExtent l="0" t="0" r="0" b="6350"/>
                <wp:wrapNone/>
                <wp:docPr id="11" name="矢印: 右 3"/>
                <wp:cNvGraphicFramePr/>
                <a:graphic xmlns:a="http://schemas.openxmlformats.org/drawingml/2006/main">
                  <a:graphicData uri="http://schemas.microsoft.com/office/word/2010/wordprocessingShape">
                    <wps:wsp>
                      <wps:cNvSpPr/>
                      <wps:spPr>
                        <a:xfrm>
                          <a:off x="0" y="0"/>
                          <a:ext cx="669925" cy="488950"/>
                        </a:xfrm>
                        <a:prstGeom prst="rightArrow">
                          <a:avLst>
                            <a:gd name="adj1" fmla="val 50000"/>
                            <a:gd name="adj2" fmla="val 50000"/>
                          </a:avLst>
                        </a:prstGeom>
                        <a:solidFill>
                          <a:schemeClr val="accent5"/>
                        </a:solidFill>
                        <a:ln w="2556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35C49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margin-left:227.75pt;margin-top:13.65pt;width:52.75pt;height:38.5pt;z-index:251691008;visibility:visible;mso-wrap-style:square;mso-wrap-distance-left:0;mso-wrap-distance-top:0;mso-wrap-distance-right:0;mso-wrap-distance-bottom:.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" adj="13718" fillcolor="#4bacc6 [3208]" stroked="f" strokeweight=".71mm">
                <w10:wrap anchorx="margin"/>
              </v:shape>
            </w:pict>
          </mc:Fallback>
        </mc:AlternateContent>
      </w:r>
    </w:p>
    <w:p w14:paraId="1AB2DCD3" w14:textId="65C9165A" w:rsidR="00C025DC" w:rsidRDefault="00C025DC">
      <w:pPr>
        <w:widowControl/>
        <w:jc w:val="left"/>
        <w:rPr>
          <w:rFonts w:ascii="ＭＳ ゴシック" w:eastAsia="ＭＳ ゴシック" w:hAnsi="ＭＳ ゴシック"/>
          <w:b/>
          <w:bCs/>
        </w:rPr>
      </w:pPr>
    </w:p>
    <w:p w14:paraId="5ACE4445" w14:textId="77777777" w:rsidR="00C025DC" w:rsidRDefault="00C025DC">
      <w:pPr>
        <w:widowControl/>
        <w:jc w:val="left"/>
        <w:rPr>
          <w:rFonts w:ascii="ＭＳ ゴシック" w:eastAsia="ＭＳ ゴシック" w:hAnsi="ＭＳ ゴシック"/>
          <w:b/>
          <w:bCs/>
        </w:rPr>
      </w:pPr>
    </w:p>
    <w:p w14:paraId="361DFF0E" w14:textId="77777777" w:rsidR="00C025DC" w:rsidRDefault="00C025DC">
      <w:pPr>
        <w:widowControl/>
        <w:jc w:val="left"/>
        <w:rPr>
          <w:rFonts w:ascii="ＭＳ ゴシック" w:eastAsia="ＭＳ ゴシック" w:hAnsi="ＭＳ ゴシック"/>
          <w:b/>
          <w:bCs/>
        </w:rPr>
      </w:pPr>
    </w:p>
    <w:p w14:paraId="37CE9CD2" w14:textId="227BC471" w:rsidR="00C025DC" w:rsidRDefault="00C025DC">
      <w:pPr>
        <w:widowControl/>
        <w:jc w:val="left"/>
        <w:rPr>
          <w:rFonts w:ascii="ＭＳ ゴシック" w:eastAsia="ＭＳ ゴシック" w:hAnsi="ＭＳ ゴシック"/>
          <w:b/>
          <w:bCs/>
        </w:rPr>
      </w:pPr>
    </w:p>
    <w:p w14:paraId="0C62EAE0" w14:textId="5ACC0179" w:rsidR="00C025DC" w:rsidRDefault="00C025DC">
      <w:pPr>
        <w:widowControl/>
        <w:jc w:val="left"/>
        <w:rPr>
          <w:rFonts w:ascii="ＭＳ ゴシック" w:eastAsia="ＭＳ ゴシック" w:hAnsi="ＭＳ ゴシック"/>
          <w:b/>
          <w:bCs/>
        </w:rPr>
      </w:pPr>
    </w:p>
    <w:p w14:paraId="49D94AE6" w14:textId="568C1CBA" w:rsidR="00C025DC" w:rsidRDefault="00C025DC">
      <w:pPr>
        <w:widowControl/>
        <w:jc w:val="left"/>
        <w:rPr>
          <w:rFonts w:ascii="ＭＳ ゴシック" w:eastAsia="ＭＳ ゴシック" w:hAnsi="ＭＳ ゴシック"/>
          <w:b/>
          <w:bCs/>
        </w:rPr>
      </w:pPr>
    </w:p>
    <w:p w14:paraId="301B23E3" w14:textId="6F8B0E15" w:rsidR="00C025DC" w:rsidRDefault="00C025DC">
      <w:pPr>
        <w:widowControl/>
        <w:jc w:val="left"/>
        <w:rPr>
          <w:rFonts w:ascii="ＭＳ ゴシック" w:eastAsia="ＭＳ ゴシック" w:hAnsi="ＭＳ ゴシック"/>
          <w:b/>
          <w:bCs/>
        </w:rPr>
      </w:pPr>
    </w:p>
    <w:p w14:paraId="1C3C7623" w14:textId="729898C4" w:rsidR="00C025DC" w:rsidRDefault="00C025DC">
      <w:pPr>
        <w:widowControl/>
        <w:jc w:val="left"/>
        <w:rPr>
          <w:rFonts w:ascii="ＭＳ ゴシック" w:eastAsia="ＭＳ ゴシック" w:hAnsi="ＭＳ ゴシック"/>
          <w:b/>
          <w:bCs/>
        </w:rPr>
      </w:pPr>
    </w:p>
    <w:p w14:paraId="568CD8CE" w14:textId="632996F4" w:rsidR="00C025DC" w:rsidRDefault="00CF50AD">
      <w:pPr>
        <w:widowControl/>
        <w:jc w:val="left"/>
        <w:rPr>
          <w:rFonts w:ascii="ＭＳ ゴシック" w:eastAsia="ＭＳ ゴシック" w:hAnsi="ＭＳ ゴシック"/>
          <w:b/>
          <w:bCs/>
        </w:rPr>
      </w:pPr>
      <w:r>
        <w:rPr>
          <w:rFonts w:ascii="ＭＳ ゴシック" w:eastAsia="ＭＳ ゴシック" w:hAnsi="ＭＳ ゴシック"/>
          <w:b/>
          <w:bCs/>
          <w:noProof/>
        </w:rPr>
        <w:drawing>
          <wp:anchor distT="0" distB="0" distL="0" distR="114300" simplePos="0" relativeHeight="251689984" behindDoc="0" locked="0" layoutInCell="0" allowOverlap="1" wp14:anchorId="058FC895" wp14:editId="18AC316E">
            <wp:simplePos x="0" y="0"/>
            <wp:positionH relativeFrom="margin">
              <wp:posOffset>171450</wp:posOffset>
            </wp:positionH>
            <wp:positionV relativeFrom="paragraph">
              <wp:posOffset>160603</wp:posOffset>
            </wp:positionV>
            <wp:extent cx="2379345" cy="2290497"/>
            <wp:effectExtent l="0" t="0" r="1905" b="0"/>
            <wp:wrapNone/>
            <wp:docPr id="13" name="画像5" descr="グラフィカル ユーザー インターフェイス,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画像5" descr="グラフィカル ユーザー インターフェイス, マップ&#10;&#10;AI によって生成されたコンテンツは間違っている可能性があります。"/>
                    <pic:cNvPicPr>
                      <a:picLocks noChangeAspect="1" noChangeArrowheads="1"/>
                    </pic:cNvPicPr>
                  </pic:nvPicPr>
                  <pic:blipFill>
                    <a:blip r:embed="rId16"/>
                    <a:srcRect l="38147" t="20457" r="20620" b="8961"/>
                    <a:stretch>
                      <a:fillRect/>
                    </a:stretch>
                  </pic:blipFill>
                  <pic:spPr bwMode="auto">
                    <a:xfrm>
                      <a:off x="0" y="0"/>
                      <a:ext cx="2382548" cy="2293580"/>
                    </a:xfrm>
                    <a:prstGeom prst="rect">
                      <a:avLst/>
                    </a:prstGeom>
                  </pic:spPr>
                </pic:pic>
              </a:graphicData>
            </a:graphic>
            <wp14:sizeRelH relativeFrom="margin">
              <wp14:pctWidth>0</wp14:pctWidth>
            </wp14:sizeRelH>
            <wp14:sizeRelV relativeFrom="margin">
              <wp14:pctHeight>0</wp14:pctHeight>
            </wp14:sizeRelV>
          </wp:anchor>
        </w:drawing>
      </w:r>
    </w:p>
    <w:p w14:paraId="74664A99" w14:textId="420C3D46" w:rsidR="00C025DC" w:rsidRDefault="00C025DC">
      <w:pPr>
        <w:widowControl/>
        <w:jc w:val="left"/>
        <w:rPr>
          <w:rFonts w:ascii="ＭＳ ゴシック" w:eastAsia="ＭＳ ゴシック" w:hAnsi="ＭＳ ゴシック"/>
          <w:b/>
          <w:bCs/>
        </w:rPr>
      </w:pPr>
    </w:p>
    <w:p w14:paraId="1348C1C7" w14:textId="58807943" w:rsidR="00C025DC" w:rsidRDefault="00C025DC">
      <w:pPr>
        <w:widowControl/>
        <w:jc w:val="left"/>
        <w:rPr>
          <w:rFonts w:ascii="ＭＳ ゴシック" w:eastAsia="ＭＳ ゴシック" w:hAnsi="ＭＳ ゴシック"/>
          <w:b/>
          <w:bCs/>
        </w:rPr>
      </w:pPr>
    </w:p>
    <w:p w14:paraId="693E9BE0" w14:textId="30801FFB" w:rsidR="00C025DC" w:rsidRDefault="00C025DC">
      <w:pPr>
        <w:widowControl/>
        <w:jc w:val="left"/>
        <w:rPr>
          <w:rFonts w:ascii="ＭＳ ゴシック" w:eastAsia="ＭＳ ゴシック" w:hAnsi="ＭＳ ゴシック"/>
          <w:b/>
          <w:bCs/>
        </w:rPr>
      </w:pPr>
    </w:p>
    <w:p w14:paraId="4ADAD00C" w14:textId="6D09E89C" w:rsidR="00902B2A" w:rsidRPr="001E287F" w:rsidRDefault="00F9357C">
      <w:pPr>
        <w:widowControl/>
        <w:jc w:val="left"/>
        <w:rPr>
          <w:rFonts w:ascii="ＭＳ ゴシック" w:hAnsi="ＭＳ ゴシック"/>
          <w:b/>
        </w:rPr>
      </w:pPr>
      <w:r>
        <w:rPr>
          <w:rFonts w:ascii="ＭＳ ゴシック" w:eastAsia="ＭＳ ゴシック" w:hAnsi="ＭＳ ゴシック"/>
          <w:b/>
          <w:bCs/>
          <w:noProof/>
        </w:rPr>
        <mc:AlternateContent>
          <mc:Choice Requires="wps">
            <w:drawing>
              <wp:anchor distT="45085" distB="23495" distL="114300" distR="93980" simplePos="0" relativeHeight="251692032" behindDoc="0" locked="0" layoutInCell="0" allowOverlap="1" wp14:anchorId="7E036DF9" wp14:editId="4476C3E0">
                <wp:simplePos x="0" y="0"/>
                <wp:positionH relativeFrom="column">
                  <wp:posOffset>704850</wp:posOffset>
                </wp:positionH>
                <wp:positionV relativeFrom="paragraph">
                  <wp:posOffset>1800225</wp:posOffset>
                </wp:positionV>
                <wp:extent cx="1201420" cy="307975"/>
                <wp:effectExtent l="0" t="0" r="0" b="0"/>
                <wp:wrapNone/>
                <wp:docPr id="15" name="テキスト ボックス 2"/>
                <wp:cNvGraphicFramePr/>
                <a:graphic xmlns:a="http://schemas.openxmlformats.org/drawingml/2006/main">
                  <a:graphicData uri="http://schemas.microsoft.com/office/word/2010/wordprocessingShape">
                    <wps:wsp>
                      <wps:cNvSpPr/>
                      <wps:spPr>
                        <a:xfrm>
                          <a:off x="0" y="0"/>
                          <a:ext cx="1201420" cy="30797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7F66781" w14:textId="77777777" w:rsidR="00C025DC" w:rsidRDefault="008D4D40">
                            <w:pPr>
                              <w:pStyle w:val="aff"/>
                              <w:jc w:val="center"/>
                            </w:pPr>
                            <w:r>
                              <w:rPr>
                                <w:rFonts w:ascii="ＭＳ ゴシック" w:eastAsia="ＭＳ ゴシック" w:hAnsi="ＭＳ ゴシック"/>
                              </w:rPr>
                              <w:t>東京都</w:t>
                            </w:r>
                          </w:p>
                        </w:txbxContent>
                      </wps:txbx>
                      <wps:bodyPr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036DF9" id="_x0000_s1029" style="position:absolute;margin-left:55.5pt;margin-top:141.75pt;width:94.6pt;height:24.25pt;z-index:251692032;visibility:visible;mso-wrap-style:square;mso-wrap-distance-left:9pt;mso-wrap-distance-top:3.55pt;mso-wrap-distance-right:7.4pt;mso-wrap-distance-bottom:1.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" o:allowincell="f" stroked="f" strokeweight=".26mm">
                <v:textbox>
                  <w:txbxContent>
                    <w:p w14:paraId="77F66781" w14:textId="77777777" w:rsidR="00C025DC" w:rsidRDefault="00000000">
                      <w:pPr>
                        <w:pStyle w:val="aff"/>
                        <w:jc w:val="center"/>
                      </w:pPr>
                      <w:r>
                        <w:rPr>
                          <w:rFonts w:ascii="ＭＳ ゴシック" w:eastAsia="ＭＳ ゴシック" w:hAnsi="ＭＳ ゴシック"/>
                        </w:rPr>
                        <w:t>東京都</w:t>
                      </w:r>
                    </w:p>
                  </w:txbxContent>
                </v:textbox>
              </v:rect>
            </w:pict>
          </mc:Fallback>
        </mc:AlternateContent>
      </w:r>
      <w:r w:rsidR="00902B2A" w:rsidRPr="001E287F">
        <w:rPr>
          <w:rFonts w:ascii="Century" w:hAnsi="Century"/>
        </w:rPr>
        <w:br w:type="page"/>
      </w:r>
    </w:p>
    <w:p w14:paraId="1B236E53" w14:textId="77777777" w:rsidR="00902B2A" w:rsidRPr="0089030F" w:rsidRDefault="00902B2A">
      <w:pPr>
        <w:widowControl/>
        <w:jc w:val="left"/>
        <w:rPr>
          <w:rFonts w:ascii="ＭＳ ゴシック" w:hAnsi="ＭＳ ゴシック"/>
          <w:b/>
        </w:rPr>
      </w:pPr>
    </w:p>
    <w:p w14:paraId="0DD4E281" w14:textId="701367E4" w:rsidR="009D46A2" w:rsidRPr="0089030F" w:rsidRDefault="009D46A2">
      <w:pPr>
        <w:widowControl/>
        <w:jc w:val="left"/>
        <w:rPr>
          <w:rFonts w:ascii="ＭＳ ゴシック" w:hAnsi="ＭＳ ゴシック"/>
          <w:b/>
        </w:rPr>
      </w:pPr>
      <w:r w:rsidRPr="0089030F">
        <w:rPr>
          <w:rFonts w:ascii="ＭＳ ゴシック" w:hAnsi="ＭＳ ゴシック"/>
          <w:b/>
        </w:rPr>
        <w:t>STEP</w:t>
      </w:r>
      <w:r w:rsidRPr="0089030F">
        <w:rPr>
          <w:rFonts w:ascii="ＭＳ ゴシック" w:hAnsi="ＭＳ ゴシック" w:hint="eastAsia"/>
          <w:b/>
        </w:rPr>
        <w:t>３　評価の結果を踏まえて、次年度事業の捕獲位置・時期・手法・従事者等の見直しを行う。</w:t>
      </w:r>
    </w:p>
    <w:p w14:paraId="1517B077" w14:textId="77777777" w:rsidR="009D46A2" w:rsidRPr="0089030F" w:rsidRDefault="009D46A2">
      <w:pPr>
        <w:widowControl/>
        <w:jc w:val="left"/>
        <w:rPr>
          <w:rFonts w:ascii="ＭＳ ゴシック" w:hAnsi="ＭＳ ゴシック"/>
        </w:rPr>
      </w:pPr>
    </w:p>
    <w:p w14:paraId="06E64E96" w14:textId="46AAD1F3" w:rsidR="009D46A2" w:rsidRPr="0089030F" w:rsidRDefault="00081DE5" w:rsidP="0089030F">
      <w:pPr>
        <w:pStyle w:val="af"/>
        <w:widowControl/>
        <w:numPr>
          <w:ilvl w:val="1"/>
          <w:numId w:val="40"/>
        </w:numPr>
        <w:ind w:leftChars="100" w:left="652" w:hanging="442"/>
        <w:jc w:val="left"/>
        <w:rPr>
          <w:rFonts w:ascii="ＭＳ ゴシック" w:hAnsi="ＭＳ ゴシック"/>
        </w:rPr>
      </w:pPr>
      <w:r w:rsidRPr="0089030F">
        <w:rPr>
          <w:rFonts w:ascii="ＭＳ ゴシック" w:hAnsi="ＭＳ ゴシック" w:hint="eastAsia"/>
        </w:rPr>
        <w:t>捕獲等事業に関する評価及び改善点（</w:t>
      </w:r>
      <w:r w:rsidRPr="0089030F">
        <w:rPr>
          <w:rFonts w:ascii="ＭＳ ゴシック" w:hAnsi="ＭＳ ゴシック"/>
        </w:rPr>
        <w:t>STEP</w:t>
      </w:r>
      <w:r w:rsidRPr="0089030F">
        <w:rPr>
          <w:rFonts w:ascii="ＭＳ ゴシック" w:hAnsi="ＭＳ ゴシック" w:hint="eastAsia"/>
        </w:rPr>
        <w:t>１・２の検証を踏まえて記載する。）</w:t>
      </w:r>
    </w:p>
    <w:tbl>
      <w:tblPr>
        <w:tblW w:w="9634" w:type="dxa"/>
        <w:tblLayout w:type="fixed"/>
        <w:tblLook w:val="04A0" w:firstRow="1" w:lastRow="0" w:firstColumn="1" w:lastColumn="0" w:noHBand="0" w:noVBand="1"/>
      </w:tblPr>
      <w:tblGrid>
        <w:gridCol w:w="1526"/>
        <w:gridCol w:w="8108"/>
      </w:tblGrid>
      <w:tr w:rsidR="00081DE5" w:rsidRPr="00081DE5" w14:paraId="6AE10E24" w14:textId="77777777" w:rsidTr="0089030F">
        <w:trPr>
          <w:trHeight w:val="411"/>
        </w:trPr>
        <w:tc>
          <w:tcPr>
            <w:tcW w:w="9634" w:type="dxa"/>
            <w:gridSpan w:val="2"/>
            <w:tcBorders>
              <w:top w:val="single" w:sz="4" w:space="0" w:color="000000"/>
              <w:left w:val="single" w:sz="4" w:space="0" w:color="000000"/>
              <w:bottom w:val="single" w:sz="4" w:space="0" w:color="000000"/>
              <w:right w:val="single" w:sz="4" w:space="0" w:color="000000"/>
            </w:tcBorders>
            <w:vAlign w:val="center"/>
          </w:tcPr>
          <w:p w14:paraId="0CB084BD" w14:textId="56D740EF" w:rsidR="00081DE5" w:rsidRPr="0089030F" w:rsidRDefault="00081DE5" w:rsidP="00FD73E6">
            <w:pPr>
              <w:rPr>
                <w:rFonts w:ascii="ＭＳ ゴシック" w:hAnsi="ＭＳ ゴシック"/>
              </w:rPr>
            </w:pPr>
            <w:r w:rsidRPr="0089030F">
              <w:rPr>
                <w:rFonts w:ascii="ＭＳ ゴシック" w:hAnsi="ＭＳ ゴシック"/>
              </w:rPr>
              <w:t>1</w:t>
            </w:r>
            <w:r w:rsidRPr="0089030F">
              <w:rPr>
                <w:rFonts w:ascii="ＭＳ ゴシック" w:hAnsi="ＭＳ ゴシック" w:hint="eastAsia"/>
              </w:rPr>
              <w:t>．捕獲に関する評価及び改善点</w:t>
            </w:r>
            <w:r w:rsidRPr="0089030F">
              <w:rPr>
                <w:rFonts w:ascii="ＭＳ ゴシック" w:hAnsi="ＭＳ ゴシック" w:hint="eastAsia"/>
                <w:vertAlign w:val="superscript"/>
              </w:rPr>
              <w:t>※</w:t>
            </w:r>
          </w:p>
        </w:tc>
      </w:tr>
      <w:tr w:rsidR="00081DE5" w:rsidRPr="00081DE5" w14:paraId="6F70FC4A"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56E85FDB" w14:textId="76B910A7" w:rsidR="00081DE5" w:rsidRPr="0089030F" w:rsidRDefault="00081DE5" w:rsidP="00FD73E6">
            <w:pPr>
              <w:rPr>
                <w:rFonts w:ascii="ＭＳ ゴシック" w:hAnsi="ＭＳ ゴシック"/>
              </w:rPr>
            </w:pPr>
            <w:r w:rsidRPr="0089030F">
              <w:rPr>
                <w:rFonts w:ascii="ＭＳ ゴシック" w:hAnsi="ＭＳ ゴシック" w:hint="eastAsia"/>
              </w:rPr>
              <w:t>【目標</w:t>
            </w:r>
            <w:r w:rsidR="00801AD9" w:rsidRPr="0089030F">
              <w:rPr>
                <w:rFonts w:ascii="ＭＳ ゴシック" w:hAnsi="ＭＳ ゴシック" w:hint="eastAsia"/>
              </w:rPr>
              <w:t>設定</w:t>
            </w:r>
            <w:r w:rsidRPr="0089030F">
              <w:rPr>
                <w:rFonts w:ascii="ＭＳ ゴシック" w:hAnsi="ＭＳ ゴシック" w:hint="eastAsia"/>
              </w:rPr>
              <w:t>】</w:t>
            </w:r>
          </w:p>
        </w:tc>
        <w:tc>
          <w:tcPr>
            <w:tcW w:w="8108" w:type="dxa"/>
            <w:tcBorders>
              <w:top w:val="single" w:sz="4" w:space="0" w:color="000000"/>
              <w:left w:val="single" w:sz="4" w:space="0" w:color="000000"/>
              <w:bottom w:val="single" w:sz="4" w:space="0" w:color="000000"/>
              <w:right w:val="single" w:sz="4" w:space="0" w:color="000000"/>
            </w:tcBorders>
          </w:tcPr>
          <w:p w14:paraId="2BB23A3D" w14:textId="5D4CF6A5" w:rsidR="00081DE5" w:rsidRPr="0089030F" w:rsidRDefault="00081DE5" w:rsidP="00FD73E6">
            <w:pPr>
              <w:rPr>
                <w:rFonts w:ascii="ＭＳ ゴシック" w:hAnsi="ＭＳ ゴシック"/>
              </w:rPr>
            </w:pPr>
            <w:r w:rsidRPr="0089030F">
              <w:rPr>
                <w:rFonts w:ascii="ＭＳ ゴシック" w:hAnsi="ＭＳ ゴシック" w:hint="eastAsia"/>
              </w:rPr>
              <w:t>評価：</w:t>
            </w:r>
          </w:p>
        </w:tc>
      </w:tr>
      <w:tr w:rsidR="00081DE5" w:rsidRPr="00081DE5" w14:paraId="247F0625"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5C8BA3AF" w14:textId="77777777" w:rsidR="00081DE5" w:rsidRPr="0089030F" w:rsidRDefault="00081DE5" w:rsidP="00FD73E6">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741353B4" w14:textId="77777777" w:rsidR="00081DE5" w:rsidRPr="0089030F" w:rsidRDefault="00081DE5" w:rsidP="00FD73E6">
            <w:pPr>
              <w:rPr>
                <w:rFonts w:ascii="ＭＳ ゴシック" w:hAnsi="ＭＳ ゴシック"/>
              </w:rPr>
            </w:pPr>
            <w:r w:rsidRPr="0089030F">
              <w:rPr>
                <w:rFonts w:ascii="ＭＳ ゴシック" w:hAnsi="ＭＳ ゴシック" w:hint="eastAsia"/>
              </w:rPr>
              <w:t>改善点：</w:t>
            </w:r>
          </w:p>
        </w:tc>
      </w:tr>
      <w:tr w:rsidR="00081DE5" w:rsidRPr="00081DE5" w14:paraId="2BB9DAC6"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381B86B1" w14:textId="77777777" w:rsidR="00081DE5" w:rsidRPr="0089030F" w:rsidRDefault="00081DE5" w:rsidP="00FD73E6">
            <w:pPr>
              <w:rPr>
                <w:rFonts w:ascii="ＭＳ ゴシック" w:hAnsi="ＭＳ ゴシック"/>
              </w:rPr>
            </w:pPr>
            <w:r w:rsidRPr="0089030F">
              <w:rPr>
                <w:rFonts w:ascii="ＭＳ ゴシック" w:hAnsi="ＭＳ ゴシック" w:hint="eastAsia"/>
              </w:rPr>
              <w:t>【実施期間】</w:t>
            </w:r>
          </w:p>
        </w:tc>
        <w:tc>
          <w:tcPr>
            <w:tcW w:w="8108" w:type="dxa"/>
            <w:tcBorders>
              <w:top w:val="single" w:sz="4" w:space="0" w:color="000000"/>
              <w:left w:val="single" w:sz="4" w:space="0" w:color="000000"/>
              <w:bottom w:val="single" w:sz="4" w:space="0" w:color="000000"/>
              <w:right w:val="single" w:sz="4" w:space="0" w:color="000000"/>
            </w:tcBorders>
          </w:tcPr>
          <w:p w14:paraId="130B188F" w14:textId="77777777" w:rsidR="00081DE5" w:rsidRPr="0089030F" w:rsidRDefault="00081DE5" w:rsidP="00FD73E6">
            <w:pPr>
              <w:rPr>
                <w:rFonts w:ascii="ＭＳ ゴシック" w:hAnsi="ＭＳ ゴシック"/>
              </w:rPr>
            </w:pPr>
            <w:r w:rsidRPr="0089030F">
              <w:rPr>
                <w:rFonts w:ascii="ＭＳ ゴシック" w:hAnsi="ＭＳ ゴシック" w:hint="eastAsia"/>
              </w:rPr>
              <w:t>評価：</w:t>
            </w:r>
          </w:p>
        </w:tc>
      </w:tr>
      <w:tr w:rsidR="00081DE5" w:rsidRPr="00081DE5" w14:paraId="6EE04660"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140AB9F2" w14:textId="77777777" w:rsidR="00081DE5" w:rsidRPr="0089030F" w:rsidRDefault="00081DE5" w:rsidP="00FD73E6">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7A8C2E7C" w14:textId="77777777" w:rsidR="00081DE5" w:rsidRPr="0089030F" w:rsidRDefault="00081DE5" w:rsidP="00FD73E6">
            <w:pPr>
              <w:rPr>
                <w:rFonts w:ascii="ＭＳ ゴシック" w:hAnsi="ＭＳ ゴシック"/>
              </w:rPr>
            </w:pPr>
            <w:r w:rsidRPr="0089030F">
              <w:rPr>
                <w:rFonts w:ascii="ＭＳ ゴシック" w:hAnsi="ＭＳ ゴシック" w:hint="eastAsia"/>
              </w:rPr>
              <w:t>改善点：</w:t>
            </w:r>
          </w:p>
        </w:tc>
      </w:tr>
      <w:tr w:rsidR="00081DE5" w:rsidRPr="00081DE5" w14:paraId="47480A52"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2CF8D07B" w14:textId="57B4A0F9" w:rsidR="00081DE5" w:rsidRPr="0089030F" w:rsidRDefault="00081DE5" w:rsidP="00FD73E6">
            <w:pPr>
              <w:rPr>
                <w:rFonts w:ascii="ＭＳ ゴシック" w:hAnsi="ＭＳ ゴシック"/>
              </w:rPr>
            </w:pPr>
            <w:r w:rsidRPr="0089030F">
              <w:rPr>
                <w:rFonts w:ascii="ＭＳ ゴシック" w:hAnsi="ＭＳ ゴシック" w:hint="eastAsia"/>
              </w:rPr>
              <w:t>【実施位置】</w:t>
            </w:r>
          </w:p>
        </w:tc>
        <w:tc>
          <w:tcPr>
            <w:tcW w:w="8108" w:type="dxa"/>
            <w:tcBorders>
              <w:top w:val="single" w:sz="4" w:space="0" w:color="000000"/>
              <w:left w:val="single" w:sz="4" w:space="0" w:color="000000"/>
              <w:bottom w:val="single" w:sz="4" w:space="0" w:color="000000"/>
              <w:right w:val="single" w:sz="4" w:space="0" w:color="000000"/>
            </w:tcBorders>
          </w:tcPr>
          <w:p w14:paraId="6062BF0C" w14:textId="77777777" w:rsidR="00081DE5" w:rsidRPr="0089030F" w:rsidRDefault="00081DE5" w:rsidP="00FD73E6">
            <w:pPr>
              <w:rPr>
                <w:rFonts w:ascii="ＭＳ ゴシック" w:hAnsi="ＭＳ ゴシック"/>
              </w:rPr>
            </w:pPr>
            <w:r w:rsidRPr="0089030F">
              <w:rPr>
                <w:rFonts w:ascii="ＭＳ ゴシック" w:hAnsi="ＭＳ ゴシック" w:hint="eastAsia"/>
              </w:rPr>
              <w:t>評価：</w:t>
            </w:r>
          </w:p>
        </w:tc>
      </w:tr>
      <w:tr w:rsidR="00081DE5" w:rsidRPr="00081DE5" w14:paraId="2C46F4A4"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31C0D943" w14:textId="77777777" w:rsidR="00081DE5" w:rsidRPr="0089030F" w:rsidRDefault="00081DE5" w:rsidP="00FD73E6">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4E5BA147" w14:textId="77777777" w:rsidR="00081DE5" w:rsidRPr="0089030F" w:rsidRDefault="00081DE5" w:rsidP="00FD73E6">
            <w:pPr>
              <w:rPr>
                <w:rFonts w:ascii="ＭＳ ゴシック" w:hAnsi="ＭＳ ゴシック"/>
              </w:rPr>
            </w:pPr>
            <w:r w:rsidRPr="0089030F">
              <w:rPr>
                <w:rFonts w:ascii="ＭＳ ゴシック" w:hAnsi="ＭＳ ゴシック" w:hint="eastAsia"/>
              </w:rPr>
              <w:t>改善点：</w:t>
            </w:r>
          </w:p>
        </w:tc>
      </w:tr>
      <w:tr w:rsidR="00081DE5" w:rsidRPr="00081DE5" w14:paraId="4B0BA08B"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3923F4DF" w14:textId="77777777" w:rsidR="00081DE5" w:rsidRPr="0089030F" w:rsidRDefault="00081DE5" w:rsidP="00FD73E6">
            <w:pPr>
              <w:rPr>
                <w:rFonts w:ascii="ＭＳ ゴシック" w:hAnsi="ＭＳ ゴシック"/>
              </w:rPr>
            </w:pPr>
            <w:r w:rsidRPr="0089030F">
              <w:rPr>
                <w:rFonts w:ascii="ＭＳ ゴシック" w:hAnsi="ＭＳ ゴシック" w:hint="eastAsia"/>
              </w:rPr>
              <w:t>【捕獲手法】</w:t>
            </w:r>
          </w:p>
        </w:tc>
        <w:tc>
          <w:tcPr>
            <w:tcW w:w="8108" w:type="dxa"/>
            <w:tcBorders>
              <w:top w:val="single" w:sz="4" w:space="0" w:color="000000"/>
              <w:left w:val="single" w:sz="4" w:space="0" w:color="000000"/>
              <w:bottom w:val="single" w:sz="4" w:space="0" w:color="000000"/>
              <w:right w:val="single" w:sz="4" w:space="0" w:color="000000"/>
            </w:tcBorders>
          </w:tcPr>
          <w:p w14:paraId="3375D8D1" w14:textId="77777777" w:rsidR="00081DE5" w:rsidRPr="0089030F" w:rsidRDefault="00081DE5" w:rsidP="00FD73E6">
            <w:pPr>
              <w:rPr>
                <w:rFonts w:ascii="ＭＳ ゴシック" w:hAnsi="ＭＳ ゴシック"/>
              </w:rPr>
            </w:pPr>
            <w:r w:rsidRPr="0089030F">
              <w:rPr>
                <w:rFonts w:ascii="ＭＳ ゴシック" w:hAnsi="ＭＳ ゴシック" w:hint="eastAsia"/>
              </w:rPr>
              <w:t>評価：</w:t>
            </w:r>
          </w:p>
        </w:tc>
      </w:tr>
      <w:tr w:rsidR="00081DE5" w:rsidRPr="00081DE5" w14:paraId="021315B7"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181ACD70" w14:textId="77777777" w:rsidR="00081DE5" w:rsidRPr="0089030F" w:rsidRDefault="00081DE5" w:rsidP="00FD73E6">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57480C77" w14:textId="77777777" w:rsidR="00081DE5" w:rsidRPr="0089030F" w:rsidRDefault="00081DE5" w:rsidP="00FD73E6">
            <w:pPr>
              <w:rPr>
                <w:rFonts w:ascii="ＭＳ ゴシック" w:hAnsi="ＭＳ ゴシック"/>
              </w:rPr>
            </w:pPr>
            <w:r w:rsidRPr="0089030F">
              <w:rPr>
                <w:rFonts w:ascii="ＭＳ ゴシック" w:hAnsi="ＭＳ ゴシック" w:hint="eastAsia"/>
              </w:rPr>
              <w:t>改善点：</w:t>
            </w:r>
          </w:p>
        </w:tc>
      </w:tr>
      <w:tr w:rsidR="00801AD9" w:rsidRPr="00081DE5" w14:paraId="2DB8A6B4"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6E703058" w14:textId="6A23C114" w:rsidR="00801AD9" w:rsidRPr="0089030F" w:rsidRDefault="00801AD9" w:rsidP="00801AD9">
            <w:pPr>
              <w:rPr>
                <w:rFonts w:ascii="ＭＳ ゴシック" w:hAnsi="ＭＳ ゴシック"/>
              </w:rPr>
            </w:pPr>
            <w:r w:rsidRPr="0089030F">
              <w:rPr>
                <w:rFonts w:ascii="ＭＳ ゴシック" w:hAnsi="ＭＳ ゴシック" w:hint="eastAsia"/>
                <w:w w:val="85"/>
                <w:kern w:val="0"/>
              </w:rPr>
              <w:t>【捕獲コスト</w:t>
            </w:r>
            <w:r w:rsidRPr="0089030F">
              <w:rPr>
                <w:rFonts w:ascii="ＭＳ ゴシック" w:hAnsi="ＭＳ ゴシック" w:hint="eastAsia"/>
                <w:spacing w:val="9"/>
                <w:w w:val="85"/>
                <w:kern w:val="0"/>
              </w:rPr>
              <w:t>】</w:t>
            </w:r>
          </w:p>
        </w:tc>
        <w:tc>
          <w:tcPr>
            <w:tcW w:w="8108" w:type="dxa"/>
            <w:tcBorders>
              <w:top w:val="single" w:sz="4" w:space="0" w:color="000000"/>
              <w:left w:val="single" w:sz="4" w:space="0" w:color="000000"/>
              <w:bottom w:val="single" w:sz="4" w:space="0" w:color="000000"/>
              <w:right w:val="single" w:sz="4" w:space="0" w:color="000000"/>
            </w:tcBorders>
          </w:tcPr>
          <w:p w14:paraId="60FB8F63" w14:textId="6843267B" w:rsidR="00801AD9" w:rsidRPr="0089030F" w:rsidRDefault="00801AD9" w:rsidP="00801AD9">
            <w:pPr>
              <w:rPr>
                <w:rFonts w:ascii="ＭＳ ゴシック" w:hAnsi="ＭＳ ゴシック"/>
              </w:rPr>
            </w:pPr>
            <w:r w:rsidRPr="0089030F">
              <w:rPr>
                <w:rFonts w:ascii="ＭＳ ゴシック" w:hAnsi="ＭＳ ゴシック" w:hint="eastAsia"/>
              </w:rPr>
              <w:t>評価：</w:t>
            </w:r>
          </w:p>
        </w:tc>
      </w:tr>
      <w:tr w:rsidR="00801AD9" w:rsidRPr="00081DE5" w14:paraId="73A38CEC"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7D43A42A" w14:textId="77777777" w:rsidR="00801AD9" w:rsidRPr="0089030F" w:rsidRDefault="00801AD9" w:rsidP="00801AD9">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26FDDA11" w14:textId="73282D13" w:rsidR="00801AD9" w:rsidRPr="0089030F" w:rsidRDefault="00801AD9" w:rsidP="00801AD9">
            <w:pPr>
              <w:rPr>
                <w:rFonts w:ascii="ＭＳ ゴシック" w:hAnsi="ＭＳ ゴシック"/>
              </w:rPr>
            </w:pPr>
            <w:r w:rsidRPr="0089030F">
              <w:rPr>
                <w:rFonts w:ascii="ＭＳ ゴシック" w:hAnsi="ＭＳ ゴシック" w:hint="eastAsia"/>
              </w:rPr>
              <w:t>改善点：</w:t>
            </w:r>
          </w:p>
        </w:tc>
      </w:tr>
      <w:tr w:rsidR="00801AD9" w:rsidRPr="00081DE5" w14:paraId="4D71447C" w14:textId="77777777" w:rsidTr="0089030F">
        <w:trPr>
          <w:trHeight w:val="411"/>
        </w:trPr>
        <w:tc>
          <w:tcPr>
            <w:tcW w:w="9634" w:type="dxa"/>
            <w:gridSpan w:val="2"/>
            <w:tcBorders>
              <w:top w:val="single" w:sz="4" w:space="0" w:color="000000"/>
              <w:left w:val="single" w:sz="4" w:space="0" w:color="000000"/>
              <w:bottom w:val="single" w:sz="4" w:space="0" w:color="000000"/>
              <w:right w:val="single" w:sz="4" w:space="0" w:color="000000"/>
            </w:tcBorders>
            <w:vAlign w:val="center"/>
          </w:tcPr>
          <w:p w14:paraId="3134B0D9" w14:textId="77777777" w:rsidR="00801AD9" w:rsidRPr="0089030F" w:rsidRDefault="00801AD9" w:rsidP="00801AD9">
            <w:pPr>
              <w:rPr>
                <w:rFonts w:ascii="ＭＳ ゴシック" w:hAnsi="ＭＳ ゴシック"/>
              </w:rPr>
            </w:pPr>
            <w:r w:rsidRPr="0089030F">
              <w:rPr>
                <w:rFonts w:ascii="ＭＳ ゴシック" w:hAnsi="ＭＳ ゴシック"/>
              </w:rPr>
              <w:t>2</w:t>
            </w:r>
            <w:r w:rsidRPr="0089030F">
              <w:rPr>
                <w:rFonts w:ascii="ＭＳ ゴシック" w:hAnsi="ＭＳ ゴシック" w:hint="eastAsia"/>
              </w:rPr>
              <w:t>．体制整備に関する評価及び改善点</w:t>
            </w:r>
          </w:p>
        </w:tc>
      </w:tr>
      <w:tr w:rsidR="00801AD9" w:rsidRPr="00081DE5" w14:paraId="448485D1"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0D5D16C0" w14:textId="77777777" w:rsidR="00801AD9" w:rsidRPr="0089030F" w:rsidRDefault="00801AD9" w:rsidP="00801AD9">
            <w:pPr>
              <w:rPr>
                <w:rFonts w:ascii="ＭＳ ゴシック" w:hAnsi="ＭＳ ゴシック"/>
              </w:rPr>
            </w:pPr>
            <w:r w:rsidRPr="0089030F">
              <w:rPr>
                <w:rFonts w:ascii="ＭＳ ゴシック" w:hAnsi="ＭＳ ゴシック" w:hint="eastAsia"/>
              </w:rPr>
              <w:t>【実施体制】</w:t>
            </w:r>
          </w:p>
        </w:tc>
        <w:tc>
          <w:tcPr>
            <w:tcW w:w="8108" w:type="dxa"/>
            <w:tcBorders>
              <w:top w:val="single" w:sz="4" w:space="0" w:color="000000"/>
              <w:left w:val="single" w:sz="4" w:space="0" w:color="000000"/>
              <w:bottom w:val="single" w:sz="4" w:space="0" w:color="000000"/>
              <w:right w:val="single" w:sz="4" w:space="0" w:color="000000"/>
            </w:tcBorders>
          </w:tcPr>
          <w:p w14:paraId="473E8516" w14:textId="77777777" w:rsidR="00801AD9" w:rsidRPr="0089030F" w:rsidRDefault="00801AD9" w:rsidP="00801AD9">
            <w:pPr>
              <w:rPr>
                <w:rFonts w:ascii="ＭＳ ゴシック" w:hAnsi="ＭＳ ゴシック"/>
              </w:rPr>
            </w:pPr>
            <w:r w:rsidRPr="0089030F">
              <w:rPr>
                <w:rFonts w:ascii="ＭＳ ゴシック" w:hAnsi="ＭＳ ゴシック" w:hint="eastAsia"/>
              </w:rPr>
              <w:t>評価：</w:t>
            </w:r>
          </w:p>
        </w:tc>
      </w:tr>
      <w:tr w:rsidR="00801AD9" w:rsidRPr="00081DE5" w14:paraId="2AC79E51"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2B0E8130" w14:textId="77777777" w:rsidR="00801AD9" w:rsidRPr="0089030F" w:rsidRDefault="00801AD9" w:rsidP="00801AD9">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667ED53E" w14:textId="77777777" w:rsidR="00801AD9" w:rsidRPr="0089030F" w:rsidRDefault="00801AD9" w:rsidP="00801AD9">
            <w:pPr>
              <w:rPr>
                <w:rFonts w:ascii="ＭＳ ゴシック" w:hAnsi="ＭＳ ゴシック"/>
              </w:rPr>
            </w:pPr>
            <w:r w:rsidRPr="0089030F">
              <w:rPr>
                <w:rFonts w:ascii="ＭＳ ゴシック" w:hAnsi="ＭＳ ゴシック" w:hint="eastAsia"/>
              </w:rPr>
              <w:t>改善点：</w:t>
            </w:r>
          </w:p>
        </w:tc>
      </w:tr>
      <w:tr w:rsidR="00801AD9" w:rsidRPr="00081DE5" w14:paraId="1E2ED1F1"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47114764" w14:textId="77777777" w:rsidR="00801AD9" w:rsidRPr="0089030F" w:rsidRDefault="00801AD9" w:rsidP="00801AD9">
            <w:pPr>
              <w:rPr>
                <w:rFonts w:ascii="ＭＳ ゴシック" w:hAnsi="ＭＳ ゴシック"/>
              </w:rPr>
            </w:pPr>
            <w:r w:rsidRPr="0089030F">
              <w:rPr>
                <w:rFonts w:ascii="ＭＳ ゴシック" w:hAnsi="ＭＳ ゴシック" w:hint="eastAsia"/>
              </w:rPr>
              <w:t>【個体処分】</w:t>
            </w:r>
          </w:p>
        </w:tc>
        <w:tc>
          <w:tcPr>
            <w:tcW w:w="8108" w:type="dxa"/>
            <w:tcBorders>
              <w:top w:val="single" w:sz="4" w:space="0" w:color="000000"/>
              <w:left w:val="single" w:sz="4" w:space="0" w:color="000000"/>
              <w:bottom w:val="single" w:sz="4" w:space="0" w:color="000000"/>
              <w:right w:val="single" w:sz="4" w:space="0" w:color="000000"/>
            </w:tcBorders>
          </w:tcPr>
          <w:p w14:paraId="7CECA97B" w14:textId="77777777" w:rsidR="00801AD9" w:rsidRPr="0089030F" w:rsidRDefault="00801AD9" w:rsidP="00801AD9">
            <w:pPr>
              <w:rPr>
                <w:rFonts w:ascii="ＭＳ ゴシック" w:hAnsi="ＭＳ ゴシック"/>
              </w:rPr>
            </w:pPr>
            <w:r w:rsidRPr="0089030F">
              <w:rPr>
                <w:rFonts w:ascii="ＭＳ ゴシック" w:hAnsi="ＭＳ ゴシック" w:hint="eastAsia"/>
              </w:rPr>
              <w:t>評価：</w:t>
            </w:r>
          </w:p>
        </w:tc>
      </w:tr>
      <w:tr w:rsidR="00801AD9" w:rsidRPr="00081DE5" w14:paraId="633FFBA7"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0538C094" w14:textId="77777777" w:rsidR="00801AD9" w:rsidRPr="0089030F" w:rsidRDefault="00801AD9" w:rsidP="00801AD9">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6D409FD1" w14:textId="77777777" w:rsidR="00801AD9" w:rsidRPr="0089030F" w:rsidRDefault="00801AD9" w:rsidP="00801AD9">
            <w:pPr>
              <w:rPr>
                <w:rFonts w:ascii="ＭＳ ゴシック" w:hAnsi="ＭＳ ゴシック"/>
              </w:rPr>
            </w:pPr>
            <w:r w:rsidRPr="0089030F">
              <w:rPr>
                <w:rFonts w:ascii="ＭＳ ゴシック" w:hAnsi="ＭＳ ゴシック" w:hint="eastAsia"/>
              </w:rPr>
              <w:t>改善点：</w:t>
            </w:r>
          </w:p>
        </w:tc>
      </w:tr>
      <w:tr w:rsidR="00801AD9" w:rsidRPr="00081DE5" w14:paraId="5A0E5232"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28A610B5" w14:textId="77777777" w:rsidR="00801AD9" w:rsidRPr="0089030F" w:rsidRDefault="00801AD9" w:rsidP="00801AD9">
            <w:pPr>
              <w:rPr>
                <w:rFonts w:ascii="ＭＳ ゴシック" w:hAnsi="ＭＳ ゴシック"/>
              </w:rPr>
            </w:pPr>
            <w:r w:rsidRPr="0089030F">
              <w:rPr>
                <w:rFonts w:ascii="ＭＳ ゴシック" w:hAnsi="ＭＳ ゴシック" w:hint="eastAsia"/>
              </w:rPr>
              <w:t>【環境配慮】</w:t>
            </w:r>
          </w:p>
        </w:tc>
        <w:tc>
          <w:tcPr>
            <w:tcW w:w="8108" w:type="dxa"/>
            <w:tcBorders>
              <w:top w:val="single" w:sz="4" w:space="0" w:color="000000"/>
              <w:left w:val="single" w:sz="4" w:space="0" w:color="000000"/>
              <w:bottom w:val="single" w:sz="4" w:space="0" w:color="000000"/>
              <w:right w:val="single" w:sz="4" w:space="0" w:color="000000"/>
            </w:tcBorders>
          </w:tcPr>
          <w:p w14:paraId="05DBBDD5" w14:textId="77777777" w:rsidR="00801AD9" w:rsidRPr="0089030F" w:rsidRDefault="00801AD9" w:rsidP="00801AD9">
            <w:pPr>
              <w:rPr>
                <w:rFonts w:ascii="ＭＳ ゴシック" w:hAnsi="ＭＳ ゴシック"/>
              </w:rPr>
            </w:pPr>
            <w:r w:rsidRPr="0089030F">
              <w:rPr>
                <w:rFonts w:ascii="ＭＳ ゴシック" w:hAnsi="ＭＳ ゴシック" w:hint="eastAsia"/>
              </w:rPr>
              <w:t>評価：</w:t>
            </w:r>
          </w:p>
        </w:tc>
      </w:tr>
      <w:tr w:rsidR="00801AD9" w:rsidRPr="00081DE5" w14:paraId="053BF6F0"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72741C61" w14:textId="77777777" w:rsidR="00801AD9" w:rsidRPr="0089030F" w:rsidRDefault="00801AD9" w:rsidP="00801AD9">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6B71BBBB" w14:textId="77777777" w:rsidR="00801AD9" w:rsidRPr="0089030F" w:rsidRDefault="00801AD9" w:rsidP="00801AD9">
            <w:pPr>
              <w:rPr>
                <w:rFonts w:ascii="ＭＳ ゴシック" w:hAnsi="ＭＳ ゴシック"/>
              </w:rPr>
            </w:pPr>
            <w:r w:rsidRPr="0089030F">
              <w:rPr>
                <w:rFonts w:ascii="ＭＳ ゴシック" w:hAnsi="ＭＳ ゴシック" w:hint="eastAsia"/>
              </w:rPr>
              <w:t>改善点：</w:t>
            </w:r>
          </w:p>
        </w:tc>
      </w:tr>
      <w:tr w:rsidR="00801AD9" w:rsidRPr="00081DE5" w14:paraId="35234C0B" w14:textId="77777777" w:rsidTr="0089030F">
        <w:trPr>
          <w:trHeight w:val="411"/>
        </w:trPr>
        <w:tc>
          <w:tcPr>
            <w:tcW w:w="1526" w:type="dxa"/>
            <w:vMerge w:val="restart"/>
            <w:tcBorders>
              <w:top w:val="single" w:sz="4" w:space="0" w:color="000000"/>
              <w:left w:val="single" w:sz="4" w:space="0" w:color="000000"/>
              <w:bottom w:val="single" w:sz="4" w:space="0" w:color="000000"/>
              <w:right w:val="single" w:sz="4" w:space="0" w:color="000000"/>
            </w:tcBorders>
            <w:vAlign w:val="center"/>
          </w:tcPr>
          <w:p w14:paraId="687D0E5B" w14:textId="77777777" w:rsidR="00801AD9" w:rsidRPr="0089030F" w:rsidRDefault="00801AD9" w:rsidP="00801AD9">
            <w:pPr>
              <w:rPr>
                <w:rFonts w:ascii="ＭＳ ゴシック" w:hAnsi="ＭＳ ゴシック"/>
              </w:rPr>
            </w:pPr>
            <w:r w:rsidRPr="0089030F">
              <w:rPr>
                <w:rFonts w:ascii="ＭＳ ゴシック" w:hAnsi="ＭＳ ゴシック" w:hint="eastAsia"/>
              </w:rPr>
              <w:t>【安全管理】</w:t>
            </w:r>
          </w:p>
        </w:tc>
        <w:tc>
          <w:tcPr>
            <w:tcW w:w="8108" w:type="dxa"/>
            <w:tcBorders>
              <w:top w:val="single" w:sz="4" w:space="0" w:color="000000"/>
              <w:left w:val="single" w:sz="4" w:space="0" w:color="000000"/>
              <w:bottom w:val="single" w:sz="4" w:space="0" w:color="000000"/>
              <w:right w:val="single" w:sz="4" w:space="0" w:color="000000"/>
            </w:tcBorders>
          </w:tcPr>
          <w:p w14:paraId="209CA99A" w14:textId="77777777" w:rsidR="00801AD9" w:rsidRPr="0089030F" w:rsidRDefault="00801AD9" w:rsidP="00801AD9">
            <w:pPr>
              <w:rPr>
                <w:rFonts w:ascii="ＭＳ ゴシック" w:hAnsi="ＭＳ ゴシック"/>
              </w:rPr>
            </w:pPr>
            <w:r w:rsidRPr="0089030F">
              <w:rPr>
                <w:rFonts w:ascii="ＭＳ ゴシック" w:hAnsi="ＭＳ ゴシック" w:hint="eastAsia"/>
              </w:rPr>
              <w:t>評価：</w:t>
            </w:r>
          </w:p>
        </w:tc>
      </w:tr>
      <w:tr w:rsidR="00801AD9" w:rsidRPr="00081DE5" w14:paraId="7761AF46" w14:textId="77777777" w:rsidTr="0089030F">
        <w:trPr>
          <w:trHeight w:val="411"/>
        </w:trPr>
        <w:tc>
          <w:tcPr>
            <w:tcW w:w="1526" w:type="dxa"/>
            <w:vMerge/>
            <w:tcBorders>
              <w:top w:val="single" w:sz="4" w:space="0" w:color="000000"/>
              <w:left w:val="single" w:sz="4" w:space="0" w:color="000000"/>
              <w:bottom w:val="single" w:sz="4" w:space="0" w:color="000000"/>
              <w:right w:val="single" w:sz="4" w:space="0" w:color="000000"/>
            </w:tcBorders>
            <w:vAlign w:val="center"/>
          </w:tcPr>
          <w:p w14:paraId="26290655" w14:textId="77777777" w:rsidR="00801AD9" w:rsidRPr="0089030F" w:rsidRDefault="00801AD9" w:rsidP="00801AD9">
            <w:pPr>
              <w:rPr>
                <w:rFonts w:ascii="Century" w:hAnsi="Century"/>
              </w:rPr>
            </w:pPr>
          </w:p>
        </w:tc>
        <w:tc>
          <w:tcPr>
            <w:tcW w:w="8108" w:type="dxa"/>
            <w:tcBorders>
              <w:top w:val="single" w:sz="4" w:space="0" w:color="000000"/>
              <w:left w:val="single" w:sz="4" w:space="0" w:color="000000"/>
              <w:bottom w:val="single" w:sz="4" w:space="0" w:color="000000"/>
              <w:right w:val="single" w:sz="4" w:space="0" w:color="000000"/>
            </w:tcBorders>
          </w:tcPr>
          <w:p w14:paraId="0EE4B789" w14:textId="77777777" w:rsidR="00801AD9" w:rsidRPr="0089030F" w:rsidRDefault="00801AD9" w:rsidP="00801AD9">
            <w:pPr>
              <w:rPr>
                <w:rFonts w:ascii="ＭＳ ゴシック" w:hAnsi="ＭＳ ゴシック"/>
              </w:rPr>
            </w:pPr>
            <w:r w:rsidRPr="0089030F">
              <w:rPr>
                <w:rFonts w:ascii="ＭＳ ゴシック" w:hAnsi="ＭＳ ゴシック" w:hint="eastAsia"/>
              </w:rPr>
              <w:t>改善点：</w:t>
            </w:r>
          </w:p>
        </w:tc>
      </w:tr>
      <w:tr w:rsidR="00801AD9" w:rsidRPr="00081DE5" w14:paraId="78ADBFEA" w14:textId="77777777" w:rsidTr="0089030F">
        <w:trPr>
          <w:trHeight w:val="411"/>
        </w:trPr>
        <w:tc>
          <w:tcPr>
            <w:tcW w:w="9634" w:type="dxa"/>
            <w:gridSpan w:val="2"/>
            <w:tcBorders>
              <w:top w:val="single" w:sz="4" w:space="0" w:color="000000"/>
              <w:left w:val="single" w:sz="4" w:space="0" w:color="000000"/>
              <w:bottom w:val="single" w:sz="4" w:space="0" w:color="000000"/>
              <w:right w:val="single" w:sz="4" w:space="0" w:color="000000"/>
            </w:tcBorders>
            <w:vAlign w:val="center"/>
          </w:tcPr>
          <w:p w14:paraId="798E0C95" w14:textId="77777777" w:rsidR="00801AD9" w:rsidRPr="0089030F" w:rsidRDefault="00801AD9" w:rsidP="00801AD9">
            <w:pPr>
              <w:rPr>
                <w:rFonts w:ascii="ＭＳ ゴシック" w:hAnsi="ＭＳ ゴシック"/>
              </w:rPr>
            </w:pPr>
            <w:r w:rsidRPr="0089030F">
              <w:rPr>
                <w:rFonts w:ascii="ＭＳ ゴシック" w:hAnsi="ＭＳ ゴシック"/>
              </w:rPr>
              <w:t>3</w:t>
            </w:r>
            <w:r w:rsidRPr="0089030F">
              <w:rPr>
                <w:rFonts w:ascii="ＭＳ ゴシック" w:hAnsi="ＭＳ ゴシック" w:hint="eastAsia"/>
              </w:rPr>
              <w:t>．その他の事項に関する評価及び改善点</w:t>
            </w:r>
          </w:p>
          <w:p w14:paraId="5985AF95" w14:textId="77777777" w:rsidR="00801AD9" w:rsidRPr="0089030F" w:rsidRDefault="00801AD9" w:rsidP="00801AD9">
            <w:pPr>
              <w:rPr>
                <w:rFonts w:ascii="ＭＳ ゴシック" w:hAnsi="ＭＳ ゴシック"/>
              </w:rPr>
            </w:pPr>
          </w:p>
        </w:tc>
      </w:tr>
      <w:tr w:rsidR="00801AD9" w:rsidRPr="00081DE5" w14:paraId="6E8F5D9A" w14:textId="77777777" w:rsidTr="0089030F">
        <w:trPr>
          <w:trHeight w:val="411"/>
        </w:trPr>
        <w:tc>
          <w:tcPr>
            <w:tcW w:w="9634" w:type="dxa"/>
            <w:gridSpan w:val="2"/>
            <w:tcBorders>
              <w:top w:val="single" w:sz="4" w:space="0" w:color="000000"/>
              <w:left w:val="single" w:sz="4" w:space="0" w:color="000000"/>
              <w:bottom w:val="single" w:sz="4" w:space="0" w:color="000000"/>
              <w:right w:val="single" w:sz="4" w:space="0" w:color="000000"/>
            </w:tcBorders>
            <w:vAlign w:val="center"/>
          </w:tcPr>
          <w:p w14:paraId="3CA87D94" w14:textId="77777777" w:rsidR="00801AD9" w:rsidRPr="0089030F" w:rsidRDefault="00801AD9" w:rsidP="00801AD9">
            <w:pPr>
              <w:rPr>
                <w:rFonts w:ascii="ＭＳ ゴシック" w:hAnsi="ＭＳ ゴシック"/>
              </w:rPr>
            </w:pPr>
            <w:r w:rsidRPr="0089030F">
              <w:rPr>
                <w:rFonts w:ascii="ＭＳ ゴシック" w:hAnsi="ＭＳ ゴシック"/>
              </w:rPr>
              <w:t>4</w:t>
            </w:r>
            <w:r w:rsidRPr="0089030F">
              <w:rPr>
                <w:rFonts w:ascii="ＭＳ ゴシック" w:hAnsi="ＭＳ ゴシック" w:hint="eastAsia"/>
              </w:rPr>
              <w:t>．全体評価</w:t>
            </w:r>
          </w:p>
          <w:p w14:paraId="26E65D20" w14:textId="77777777" w:rsidR="00801AD9" w:rsidRPr="0089030F" w:rsidRDefault="00801AD9" w:rsidP="00801AD9">
            <w:pPr>
              <w:rPr>
                <w:rFonts w:ascii="ＭＳ ゴシック" w:hAnsi="ＭＳ ゴシック"/>
              </w:rPr>
            </w:pPr>
          </w:p>
        </w:tc>
      </w:tr>
    </w:tbl>
    <w:p w14:paraId="55EADD6D" w14:textId="77777777" w:rsidR="009D46A2" w:rsidRDefault="009D46A2">
      <w:pPr>
        <w:widowControl/>
        <w:jc w:val="left"/>
      </w:pPr>
    </w:p>
    <w:p w14:paraId="7F0F30CF" w14:textId="40B06071" w:rsidR="00081DE5" w:rsidRPr="0089030F" w:rsidRDefault="00081DE5" w:rsidP="00F9357C">
      <w:pPr>
        <w:pStyle w:val="af"/>
        <w:numPr>
          <w:ilvl w:val="1"/>
          <w:numId w:val="41"/>
        </w:numPr>
        <w:ind w:leftChars="100" w:left="652" w:hanging="442"/>
        <w:rPr>
          <w:rFonts w:ascii="ＭＳ ゴシック" w:hAnsi="ＭＳ ゴシック"/>
        </w:rPr>
      </w:pPr>
      <w:r w:rsidRPr="0089030F">
        <w:rPr>
          <w:rFonts w:ascii="ＭＳ ゴシック" w:hAnsi="ＭＳ ゴシック" w:hint="eastAsia"/>
        </w:rPr>
        <w:t>特定鳥獣保護・管理計画の目標に対する、本事業の寄与状況について</w:t>
      </w:r>
    </w:p>
    <w:tbl>
      <w:tblPr>
        <w:tblW w:w="9639" w:type="dxa"/>
        <w:tblInd w:w="-5" w:type="dxa"/>
        <w:tblLayout w:type="fixed"/>
        <w:tblLook w:val="04A0" w:firstRow="1" w:lastRow="0" w:firstColumn="1" w:lastColumn="0" w:noHBand="0" w:noVBand="1"/>
      </w:tblPr>
      <w:tblGrid>
        <w:gridCol w:w="2127"/>
        <w:gridCol w:w="7512"/>
      </w:tblGrid>
      <w:tr w:rsidR="00081DE5" w:rsidRPr="001C09C5" w14:paraId="18A08213" w14:textId="77777777" w:rsidTr="008D4D40">
        <w:tc>
          <w:tcPr>
            <w:tcW w:w="2127" w:type="dxa"/>
            <w:tcBorders>
              <w:top w:val="single" w:sz="4" w:space="0" w:color="000000"/>
              <w:left w:val="single" w:sz="4" w:space="0" w:color="000000"/>
              <w:bottom w:val="single" w:sz="4" w:space="0" w:color="000000"/>
              <w:right w:val="single" w:sz="4" w:space="0" w:color="000000"/>
            </w:tcBorders>
          </w:tcPr>
          <w:p w14:paraId="3A2B613A" w14:textId="2B931DE4" w:rsidR="00081DE5" w:rsidRPr="0089030F" w:rsidRDefault="00081DE5" w:rsidP="00FD73E6">
            <w:pPr>
              <w:rPr>
                <w:rFonts w:ascii="ＭＳ ゴシック" w:hAnsi="ＭＳ ゴシック"/>
              </w:rPr>
            </w:pPr>
            <w:r w:rsidRPr="0089030F">
              <w:rPr>
                <w:rFonts w:ascii="ＭＳ ゴシック" w:hAnsi="ＭＳ ゴシック"/>
              </w:rPr>
              <w:t xml:space="preserve"> </w:t>
            </w:r>
          </w:p>
        </w:tc>
        <w:tc>
          <w:tcPr>
            <w:tcW w:w="7512" w:type="dxa"/>
            <w:tcBorders>
              <w:top w:val="single" w:sz="4" w:space="0" w:color="000000"/>
              <w:left w:val="single" w:sz="4" w:space="0" w:color="000000"/>
              <w:bottom w:val="single" w:sz="4" w:space="0" w:color="000000"/>
              <w:right w:val="single" w:sz="4" w:space="0" w:color="000000"/>
            </w:tcBorders>
          </w:tcPr>
          <w:p w14:paraId="2D3DB1CF" w14:textId="77777777" w:rsidR="00081DE5" w:rsidRPr="0089030F" w:rsidRDefault="00081DE5" w:rsidP="00FD73E6">
            <w:pPr>
              <w:rPr>
                <w:rFonts w:ascii="ＭＳ ゴシック" w:hAnsi="ＭＳ ゴシック"/>
              </w:rPr>
            </w:pPr>
            <w:r w:rsidRPr="0089030F">
              <w:rPr>
                <w:rFonts w:ascii="ＭＳ ゴシック" w:hAnsi="ＭＳ ゴシック" w:hint="eastAsia"/>
              </w:rPr>
              <w:t>モニタリング項目・方法</w:t>
            </w:r>
          </w:p>
        </w:tc>
      </w:tr>
      <w:tr w:rsidR="00081DE5" w:rsidRPr="001C09C5" w14:paraId="7C6C706E" w14:textId="77777777" w:rsidTr="008D4D40">
        <w:tc>
          <w:tcPr>
            <w:tcW w:w="2127" w:type="dxa"/>
            <w:tcBorders>
              <w:top w:val="single" w:sz="4" w:space="0" w:color="000000"/>
              <w:left w:val="single" w:sz="4" w:space="0" w:color="000000"/>
              <w:bottom w:val="single" w:sz="4" w:space="0" w:color="000000"/>
              <w:right w:val="single" w:sz="4" w:space="0" w:color="000000"/>
            </w:tcBorders>
          </w:tcPr>
          <w:p w14:paraId="60AABF55" w14:textId="7BF738A3" w:rsidR="00081DE5" w:rsidRPr="0089030F" w:rsidRDefault="00081DE5" w:rsidP="00FD73E6">
            <w:pPr>
              <w:rPr>
                <w:rFonts w:ascii="ＭＳ ゴシック" w:hAnsi="ＭＳ ゴシック"/>
              </w:rPr>
            </w:pPr>
            <w:r w:rsidRPr="0089030F">
              <w:rPr>
                <w:rFonts w:ascii="ＭＳ ゴシック" w:hAnsi="ＭＳ ゴシック" w:hint="eastAsia"/>
              </w:rPr>
              <w:t>特定鳥獣保護・管理計画の目標</w:t>
            </w:r>
          </w:p>
        </w:tc>
        <w:tc>
          <w:tcPr>
            <w:tcW w:w="7512" w:type="dxa"/>
            <w:tcBorders>
              <w:top w:val="single" w:sz="4" w:space="0" w:color="000000"/>
              <w:left w:val="single" w:sz="4" w:space="0" w:color="000000"/>
              <w:bottom w:val="single" w:sz="4" w:space="0" w:color="000000"/>
              <w:right w:val="single" w:sz="4" w:space="0" w:color="000000"/>
            </w:tcBorders>
          </w:tcPr>
          <w:p w14:paraId="0B053015" w14:textId="77777777" w:rsidR="00081DE5" w:rsidRPr="0089030F" w:rsidRDefault="00081DE5" w:rsidP="00FD73E6">
            <w:pPr>
              <w:rPr>
                <w:rFonts w:ascii="ＭＳ ゴシック" w:hAnsi="ＭＳ ゴシック"/>
              </w:rPr>
            </w:pPr>
          </w:p>
          <w:p w14:paraId="1626A700" w14:textId="77777777" w:rsidR="00081DE5" w:rsidRPr="0089030F" w:rsidRDefault="00081DE5" w:rsidP="00FD73E6">
            <w:pPr>
              <w:rPr>
                <w:rFonts w:ascii="ＭＳ ゴシック" w:hAnsi="ＭＳ ゴシック"/>
              </w:rPr>
            </w:pPr>
          </w:p>
          <w:p w14:paraId="117B1512" w14:textId="77777777" w:rsidR="00081DE5" w:rsidRPr="0089030F" w:rsidRDefault="00081DE5" w:rsidP="00FD73E6">
            <w:pPr>
              <w:rPr>
                <w:rFonts w:ascii="ＭＳ ゴシック" w:hAnsi="ＭＳ ゴシック"/>
              </w:rPr>
            </w:pPr>
          </w:p>
        </w:tc>
      </w:tr>
      <w:tr w:rsidR="00081DE5" w:rsidRPr="001C09C5" w14:paraId="132F4D7C" w14:textId="77777777" w:rsidTr="008D4D40">
        <w:tc>
          <w:tcPr>
            <w:tcW w:w="2127" w:type="dxa"/>
            <w:tcBorders>
              <w:top w:val="single" w:sz="4" w:space="0" w:color="000000"/>
              <w:left w:val="single" w:sz="4" w:space="0" w:color="000000"/>
              <w:bottom w:val="single" w:sz="4" w:space="0" w:color="000000"/>
              <w:right w:val="single" w:sz="4" w:space="0" w:color="000000"/>
            </w:tcBorders>
          </w:tcPr>
          <w:p w14:paraId="67223634" w14:textId="1D8A21E6" w:rsidR="00081DE5" w:rsidRPr="0089030F" w:rsidRDefault="00081DE5" w:rsidP="00FD73E6">
            <w:pPr>
              <w:rPr>
                <w:rFonts w:ascii="ＭＳ ゴシック" w:hAnsi="ＭＳ ゴシック"/>
              </w:rPr>
            </w:pPr>
            <w:r w:rsidRPr="0089030F">
              <w:rPr>
                <w:rFonts w:ascii="ＭＳ ゴシック" w:hAnsi="ＭＳ ゴシック" w:hint="eastAsia"/>
              </w:rPr>
              <w:t>寄与状況の評価</w:t>
            </w:r>
          </w:p>
        </w:tc>
        <w:tc>
          <w:tcPr>
            <w:tcW w:w="7512" w:type="dxa"/>
            <w:tcBorders>
              <w:top w:val="single" w:sz="4" w:space="0" w:color="000000"/>
              <w:left w:val="single" w:sz="4" w:space="0" w:color="000000"/>
              <w:bottom w:val="single" w:sz="4" w:space="0" w:color="000000"/>
              <w:right w:val="single" w:sz="4" w:space="0" w:color="000000"/>
            </w:tcBorders>
          </w:tcPr>
          <w:p w14:paraId="3446E0F7" w14:textId="77777777" w:rsidR="00081DE5" w:rsidRPr="0089030F" w:rsidRDefault="00081DE5" w:rsidP="00FD73E6">
            <w:pPr>
              <w:rPr>
                <w:rFonts w:ascii="ＭＳ ゴシック" w:hAnsi="ＭＳ ゴシック"/>
              </w:rPr>
            </w:pPr>
          </w:p>
          <w:p w14:paraId="5B36BA5B" w14:textId="77777777" w:rsidR="00081DE5" w:rsidRPr="0089030F" w:rsidRDefault="00081DE5" w:rsidP="00FD73E6">
            <w:pPr>
              <w:rPr>
                <w:rFonts w:ascii="ＭＳ ゴシック" w:hAnsi="ＭＳ ゴシック"/>
              </w:rPr>
            </w:pPr>
          </w:p>
          <w:p w14:paraId="268647AD" w14:textId="77777777" w:rsidR="00081DE5" w:rsidRPr="0089030F" w:rsidRDefault="00081DE5" w:rsidP="00FD73E6">
            <w:pPr>
              <w:rPr>
                <w:rFonts w:ascii="ＭＳ ゴシック" w:hAnsi="ＭＳ ゴシック"/>
              </w:rPr>
            </w:pPr>
          </w:p>
        </w:tc>
      </w:tr>
    </w:tbl>
    <w:p w14:paraId="037C370D" w14:textId="04D08391" w:rsidR="00081DE5" w:rsidRPr="00081DE5" w:rsidRDefault="00081DE5">
      <w:pPr>
        <w:widowControl/>
        <w:jc w:val="left"/>
      </w:pPr>
    </w:p>
    <w:sectPr w:rsidR="00081DE5" w:rsidRPr="00081DE5" w:rsidSect="001E287F">
      <w:headerReference w:type="default" r:id="rId17"/>
      <w:footerReference w:type="default" r:id="rId18"/>
      <w:pgSz w:w="11906" w:h="16838"/>
      <w:pgMar w:top="1440" w:right="1080" w:bottom="1440" w:left="1080" w:header="851" w:footer="850" w:gutter="0"/>
      <w:cols w:space="720"/>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17238" w14:textId="77777777" w:rsidR="00314788" w:rsidRDefault="00314788">
      <w:r>
        <w:separator/>
      </w:r>
    </w:p>
  </w:endnote>
  <w:endnote w:type="continuationSeparator" w:id="0">
    <w:p w14:paraId="7EC9009F" w14:textId="77777777" w:rsidR="00314788" w:rsidRDefault="00314788">
      <w:r>
        <w:continuationSeparator/>
      </w:r>
    </w:p>
  </w:endnote>
  <w:endnote w:type="continuationNotice" w:id="1">
    <w:p w14:paraId="5E202EC9" w14:textId="77777777" w:rsidR="00314788" w:rsidRDefault="00314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游ゴシック体">
    <w:altName w:val="游ゴシック"/>
    <w:panose1 w:val="00000000000000000000"/>
    <w:charset w:val="80"/>
    <w:family w:val="roman"/>
    <w:notTrueType/>
    <w:pitch w:val="default"/>
  </w:font>
  <w:font w:name="Arial Unicode MS">
    <w:panose1 w:val="020B0604020202020204"/>
    <w:charset w:val="80"/>
    <w:family w:val="modern"/>
    <w:pitch w:val="variable"/>
    <w:sig w:usb0="F7FFAFFF" w:usb1="E9DFFFFF" w:usb2="0000003F" w:usb3="00000000" w:csb0="003F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ＭＳ 明朝" w:eastAsia="ＭＳ 明朝" w:hAnsi="ＭＳ 明朝"/>
        <w:sz w:val="24"/>
        <w:szCs w:val="28"/>
      </w:rPr>
      <w:id w:val="-980622426"/>
      <w:docPartObj>
        <w:docPartGallery w:val="Page Numbers (Bottom of Page)"/>
        <w:docPartUnique/>
      </w:docPartObj>
    </w:sdtPr>
    <w:sdtEndPr/>
    <w:sdtContent>
      <w:p w14:paraId="704406CA" w14:textId="078A6161" w:rsidR="003814CF" w:rsidRPr="003814CF" w:rsidRDefault="003814CF">
        <w:pPr>
          <w:pStyle w:val="a6"/>
          <w:jc w:val="center"/>
          <w:rPr>
            <w:rFonts w:ascii="ＭＳ 明朝" w:eastAsia="ＭＳ 明朝" w:hAnsi="ＭＳ 明朝"/>
            <w:sz w:val="24"/>
            <w:szCs w:val="28"/>
          </w:rPr>
        </w:pPr>
        <w:r w:rsidRPr="003814CF">
          <w:rPr>
            <w:rFonts w:ascii="ＭＳ 明朝" w:eastAsia="ＭＳ 明朝" w:hAnsi="ＭＳ 明朝"/>
            <w:sz w:val="24"/>
            <w:szCs w:val="28"/>
          </w:rPr>
          <w:fldChar w:fldCharType="begin"/>
        </w:r>
        <w:r w:rsidRPr="003814CF">
          <w:rPr>
            <w:rFonts w:ascii="ＭＳ 明朝" w:eastAsia="ＭＳ 明朝" w:hAnsi="ＭＳ 明朝"/>
            <w:sz w:val="24"/>
            <w:szCs w:val="28"/>
          </w:rPr>
          <w:instrText>PAGE   \* MERGEFORMAT</w:instrText>
        </w:r>
        <w:r w:rsidRPr="003814CF">
          <w:rPr>
            <w:rFonts w:ascii="ＭＳ 明朝" w:eastAsia="ＭＳ 明朝" w:hAnsi="ＭＳ 明朝"/>
            <w:sz w:val="24"/>
            <w:szCs w:val="28"/>
          </w:rPr>
          <w:fldChar w:fldCharType="separate"/>
        </w:r>
        <w:r w:rsidR="00431380" w:rsidRPr="00431380">
          <w:rPr>
            <w:rFonts w:ascii="ＭＳ 明朝" w:eastAsia="ＭＳ 明朝" w:hAnsi="ＭＳ 明朝"/>
            <w:noProof/>
            <w:sz w:val="24"/>
            <w:szCs w:val="28"/>
            <w:lang w:val="ja-JP"/>
          </w:rPr>
          <w:t>1</w:t>
        </w:r>
        <w:r w:rsidRPr="003814CF">
          <w:rPr>
            <w:rFonts w:ascii="ＭＳ 明朝" w:eastAsia="ＭＳ 明朝" w:hAnsi="ＭＳ 明朝"/>
            <w:sz w:val="24"/>
            <w:szCs w:val="28"/>
          </w:rPr>
          <w:fldChar w:fldCharType="end"/>
        </w:r>
      </w:p>
    </w:sdtContent>
  </w:sdt>
  <w:p w14:paraId="377EC4A9" w14:textId="77777777" w:rsidR="00043B8D" w:rsidRDefault="00043B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F9B22" w14:textId="77777777" w:rsidR="00A0525B" w:rsidRDefault="00A0525B">
    <w:pPr>
      <w:pStyle w:val="a6"/>
      <w:jc w:val="center"/>
      <w:rPr>
        <w:lang w:val="ja-JP"/>
      </w:rPr>
    </w:pPr>
    <w:r>
      <w:rPr>
        <w:lang w:val="ja-JP"/>
      </w:rPr>
      <w:fldChar w:fldCharType="begin"/>
    </w:r>
    <w:r>
      <w:rPr>
        <w:lang w:val="ja-JP"/>
      </w:rPr>
      <w:instrText xml:space="preserve"> PAGE </w:instrText>
    </w:r>
    <w:r>
      <w:rPr>
        <w:lang w:val="ja-JP"/>
      </w:rPr>
      <w:fldChar w:fldCharType="separate"/>
    </w:r>
    <w:r>
      <w:rPr>
        <w:lang w:val="ja-JP"/>
      </w:rPr>
      <w:t>1</w:t>
    </w:r>
    <w:r>
      <w:rPr>
        <w:lang w:val="ja-JP"/>
      </w:rPr>
      <w:fldChar w:fldCharType="end"/>
    </w:r>
  </w:p>
  <w:sdt>
    <w:sdtPr>
      <w:id w:val="1710576"/>
      <w:docPartObj>
        <w:docPartGallery w:val="Page Numbers (Bottom of Page)"/>
        <w:docPartUnique/>
      </w:docPartObj>
    </w:sdtPr>
    <w:sdtEndPr/>
    <w:sdtContent>
      <w:p w14:paraId="0706762C" w14:textId="77777777" w:rsidR="00043B8D" w:rsidRDefault="00431380">
        <w:pPr>
          <w:pStyle w:val="a6"/>
          <w:jc w:val="center"/>
        </w:pPr>
      </w:p>
    </w:sdtContent>
  </w:sdt>
  <w:p w14:paraId="1DF02B30" w14:textId="77777777" w:rsidR="00043B8D" w:rsidRDefault="00043B8D">
    <w:pPr>
      <w:pStyle w:val="a6"/>
    </w:pPr>
  </w:p>
  <w:p w14:paraId="21B58291" w14:textId="77777777" w:rsidR="00043B8D" w:rsidRDefault="00043B8D"/>
  <w:p w14:paraId="4B5EBC02" w14:textId="77777777" w:rsidR="00043B8D" w:rsidRDefault="00043B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770091"/>
      <w:docPartObj>
        <w:docPartGallery w:val="Page Numbers (Bottom of Page)"/>
        <w:docPartUnique/>
      </w:docPartObj>
    </w:sdtPr>
    <w:sdtEndPr>
      <w:rPr>
        <w:rFonts w:asciiTheme="minorEastAsia" w:hAnsiTheme="minorEastAsia"/>
        <w:sz w:val="24"/>
        <w:szCs w:val="28"/>
      </w:rPr>
    </w:sdtEndPr>
    <w:sdtContent>
      <w:p w14:paraId="4A1F08DC" w14:textId="2FD90F37" w:rsidR="003814CF" w:rsidRPr="003814CF" w:rsidRDefault="003814CF">
        <w:pPr>
          <w:pStyle w:val="a6"/>
          <w:jc w:val="center"/>
          <w:rPr>
            <w:rFonts w:asciiTheme="minorEastAsia" w:hAnsiTheme="minorEastAsia"/>
            <w:sz w:val="24"/>
            <w:szCs w:val="28"/>
          </w:rPr>
        </w:pPr>
        <w:r w:rsidRPr="003814CF">
          <w:rPr>
            <w:rFonts w:asciiTheme="minorEastAsia" w:hAnsiTheme="minorEastAsia"/>
            <w:sz w:val="24"/>
            <w:szCs w:val="28"/>
          </w:rPr>
          <w:fldChar w:fldCharType="begin"/>
        </w:r>
        <w:r w:rsidRPr="003814CF">
          <w:rPr>
            <w:rFonts w:asciiTheme="minorEastAsia" w:hAnsiTheme="minorEastAsia"/>
            <w:sz w:val="24"/>
            <w:szCs w:val="28"/>
          </w:rPr>
          <w:instrText>PAGE   \* MERGEFORMAT</w:instrText>
        </w:r>
        <w:r w:rsidRPr="003814CF">
          <w:rPr>
            <w:rFonts w:asciiTheme="minorEastAsia" w:hAnsiTheme="minorEastAsia"/>
            <w:sz w:val="24"/>
            <w:szCs w:val="28"/>
          </w:rPr>
          <w:fldChar w:fldCharType="separate"/>
        </w:r>
        <w:r w:rsidR="00431380" w:rsidRPr="00431380">
          <w:rPr>
            <w:rFonts w:asciiTheme="minorEastAsia" w:hAnsiTheme="minorEastAsia"/>
            <w:noProof/>
            <w:sz w:val="24"/>
            <w:szCs w:val="28"/>
            <w:lang w:val="ja-JP"/>
          </w:rPr>
          <w:t>8</w:t>
        </w:r>
        <w:r w:rsidRPr="003814CF">
          <w:rPr>
            <w:rFonts w:asciiTheme="minorEastAsia" w:hAnsiTheme="minorEastAsia"/>
            <w:sz w:val="24"/>
            <w:szCs w:val="28"/>
          </w:rPr>
          <w:fldChar w:fldCharType="end"/>
        </w:r>
      </w:p>
    </w:sdtContent>
  </w:sdt>
  <w:p w14:paraId="53D160B1" w14:textId="77777777" w:rsidR="00043B8D" w:rsidRDefault="00043B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438A2" w14:textId="77777777" w:rsidR="00314788" w:rsidRDefault="00314788">
      <w:r>
        <w:separator/>
      </w:r>
    </w:p>
  </w:footnote>
  <w:footnote w:type="continuationSeparator" w:id="0">
    <w:p w14:paraId="6A93145F" w14:textId="77777777" w:rsidR="00314788" w:rsidRDefault="00314788">
      <w:r>
        <w:continuationSeparator/>
      </w:r>
    </w:p>
  </w:footnote>
  <w:footnote w:type="continuationNotice" w:id="1">
    <w:p w14:paraId="297F5457" w14:textId="77777777" w:rsidR="00314788" w:rsidRDefault="003147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B3FE4" w14:textId="77777777" w:rsidR="00043B8D" w:rsidRPr="005C38A0" w:rsidRDefault="00043B8D" w:rsidP="00751F31">
    <w:pPr>
      <w:pStyle w:val="a4"/>
      <w:jc w:val="right"/>
      <w:rPr>
        <w:bdr w:val="single" w:sz="4" w:space="0" w:color="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2023A" w14:textId="77777777" w:rsidR="00043B8D" w:rsidRPr="005C38A0" w:rsidRDefault="00043B8D" w:rsidP="00751F31">
    <w:pPr>
      <w:pStyle w:val="a4"/>
      <w:jc w:val="right"/>
      <w:rPr>
        <w:bdr w:val="single" w:sz="4" w:space="0"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6681E"/>
    <w:multiLevelType w:val="hybridMultilevel"/>
    <w:tmpl w:val="16AAEA2E"/>
    <w:lvl w:ilvl="0" w:tplc="04090009">
      <w:start w:val="1"/>
      <w:numFmt w:val="bullet"/>
      <w:lvlText w:val=""/>
      <w:lvlJc w:val="left"/>
      <w:pPr>
        <w:ind w:left="658" w:hanging="440"/>
      </w:pPr>
      <w:rPr>
        <w:rFonts w:ascii="Wingdings" w:hAnsi="Wingdings" w:hint="default"/>
      </w:rPr>
    </w:lvl>
    <w:lvl w:ilvl="1" w:tplc="0409000B" w:tentative="1">
      <w:start w:val="1"/>
      <w:numFmt w:val="bullet"/>
      <w:lvlText w:val=""/>
      <w:lvlJc w:val="left"/>
      <w:pPr>
        <w:ind w:left="1098" w:hanging="440"/>
      </w:pPr>
      <w:rPr>
        <w:rFonts w:ascii="Wingdings" w:hAnsi="Wingdings" w:hint="default"/>
      </w:rPr>
    </w:lvl>
    <w:lvl w:ilvl="2" w:tplc="0409000D" w:tentative="1">
      <w:start w:val="1"/>
      <w:numFmt w:val="bullet"/>
      <w:lvlText w:val=""/>
      <w:lvlJc w:val="left"/>
      <w:pPr>
        <w:ind w:left="1538" w:hanging="440"/>
      </w:pPr>
      <w:rPr>
        <w:rFonts w:ascii="Wingdings" w:hAnsi="Wingdings" w:hint="default"/>
      </w:rPr>
    </w:lvl>
    <w:lvl w:ilvl="3" w:tplc="04090001" w:tentative="1">
      <w:start w:val="1"/>
      <w:numFmt w:val="bullet"/>
      <w:lvlText w:val=""/>
      <w:lvlJc w:val="left"/>
      <w:pPr>
        <w:ind w:left="1978" w:hanging="440"/>
      </w:pPr>
      <w:rPr>
        <w:rFonts w:ascii="Wingdings" w:hAnsi="Wingdings" w:hint="default"/>
      </w:rPr>
    </w:lvl>
    <w:lvl w:ilvl="4" w:tplc="0409000B" w:tentative="1">
      <w:start w:val="1"/>
      <w:numFmt w:val="bullet"/>
      <w:lvlText w:val=""/>
      <w:lvlJc w:val="left"/>
      <w:pPr>
        <w:ind w:left="2418" w:hanging="440"/>
      </w:pPr>
      <w:rPr>
        <w:rFonts w:ascii="Wingdings" w:hAnsi="Wingdings" w:hint="default"/>
      </w:rPr>
    </w:lvl>
    <w:lvl w:ilvl="5" w:tplc="0409000D" w:tentative="1">
      <w:start w:val="1"/>
      <w:numFmt w:val="bullet"/>
      <w:lvlText w:val=""/>
      <w:lvlJc w:val="left"/>
      <w:pPr>
        <w:ind w:left="2858" w:hanging="440"/>
      </w:pPr>
      <w:rPr>
        <w:rFonts w:ascii="Wingdings" w:hAnsi="Wingdings" w:hint="default"/>
      </w:rPr>
    </w:lvl>
    <w:lvl w:ilvl="6" w:tplc="04090001" w:tentative="1">
      <w:start w:val="1"/>
      <w:numFmt w:val="bullet"/>
      <w:lvlText w:val=""/>
      <w:lvlJc w:val="left"/>
      <w:pPr>
        <w:ind w:left="3298" w:hanging="440"/>
      </w:pPr>
      <w:rPr>
        <w:rFonts w:ascii="Wingdings" w:hAnsi="Wingdings" w:hint="default"/>
      </w:rPr>
    </w:lvl>
    <w:lvl w:ilvl="7" w:tplc="0409000B" w:tentative="1">
      <w:start w:val="1"/>
      <w:numFmt w:val="bullet"/>
      <w:lvlText w:val=""/>
      <w:lvlJc w:val="left"/>
      <w:pPr>
        <w:ind w:left="3738" w:hanging="440"/>
      </w:pPr>
      <w:rPr>
        <w:rFonts w:ascii="Wingdings" w:hAnsi="Wingdings" w:hint="default"/>
      </w:rPr>
    </w:lvl>
    <w:lvl w:ilvl="8" w:tplc="0409000D" w:tentative="1">
      <w:start w:val="1"/>
      <w:numFmt w:val="bullet"/>
      <w:lvlText w:val=""/>
      <w:lvlJc w:val="left"/>
      <w:pPr>
        <w:ind w:left="4178" w:hanging="440"/>
      </w:pPr>
      <w:rPr>
        <w:rFonts w:ascii="Wingdings" w:hAnsi="Wingdings" w:hint="default"/>
      </w:rPr>
    </w:lvl>
  </w:abstractNum>
  <w:abstractNum w:abstractNumId="1" w15:restartNumberingAfterBreak="0">
    <w:nsid w:val="02BB69C1"/>
    <w:multiLevelType w:val="multilevel"/>
    <w:tmpl w:val="A6E403E0"/>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44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46B2EF2"/>
    <w:multiLevelType w:val="hybridMultilevel"/>
    <w:tmpl w:val="59D494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AD1334"/>
    <w:multiLevelType w:val="hybridMultilevel"/>
    <w:tmpl w:val="BCE2C2F6"/>
    <w:lvl w:ilvl="0" w:tplc="04090003">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58E4078"/>
    <w:multiLevelType w:val="hybridMultilevel"/>
    <w:tmpl w:val="EBEC60DC"/>
    <w:lvl w:ilvl="0" w:tplc="04090009">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5" w15:restartNumberingAfterBreak="0">
    <w:nsid w:val="07754628"/>
    <w:multiLevelType w:val="hybridMultilevel"/>
    <w:tmpl w:val="35C2B68E"/>
    <w:lvl w:ilvl="0" w:tplc="04090009">
      <w:start w:val="1"/>
      <w:numFmt w:val="bullet"/>
      <w:lvlText w:val=""/>
      <w:lvlJc w:val="left"/>
      <w:pPr>
        <w:ind w:left="440" w:hanging="440"/>
      </w:pPr>
      <w:rPr>
        <w:rFonts w:ascii="Wingdings" w:hAnsi="Wingdings" w:hint="default"/>
      </w:rPr>
    </w:lvl>
    <w:lvl w:ilvl="1" w:tplc="DD140B46">
      <w:numFmt w:val="bullet"/>
      <w:lvlText w:val="■"/>
      <w:lvlJc w:val="left"/>
      <w:pPr>
        <w:ind w:left="800" w:hanging="360"/>
      </w:pPr>
      <w:rPr>
        <w:rFonts w:ascii="ＭＳ ゴシック" w:eastAsia="ＭＳ ゴシック" w:hAnsi="ＭＳ ゴシック"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B614C53"/>
    <w:multiLevelType w:val="multilevel"/>
    <w:tmpl w:val="AE7E9A3E"/>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44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7" w15:restartNumberingAfterBreak="0">
    <w:nsid w:val="0D5C2C13"/>
    <w:multiLevelType w:val="hybridMultilevel"/>
    <w:tmpl w:val="2EF0F7A2"/>
    <w:lvl w:ilvl="0" w:tplc="FFFFFFFF">
      <w:start w:val="1"/>
      <w:numFmt w:val="bullet"/>
      <w:lvlText w:val=""/>
      <w:lvlJc w:val="left"/>
      <w:pPr>
        <w:ind w:left="440" w:hanging="440"/>
      </w:pPr>
      <w:rPr>
        <w:rFonts w:ascii="Wingdings" w:hAnsi="Wingdings" w:hint="default"/>
      </w:rPr>
    </w:lvl>
    <w:lvl w:ilvl="1" w:tplc="04090003">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0DB873EC"/>
    <w:multiLevelType w:val="hybridMultilevel"/>
    <w:tmpl w:val="CFCEC3CC"/>
    <w:lvl w:ilvl="0" w:tplc="FFFFFFFF">
      <w:start w:val="1"/>
      <w:numFmt w:val="bullet"/>
      <w:lvlText w:val=""/>
      <w:lvlJc w:val="left"/>
      <w:pPr>
        <w:ind w:left="440" w:hanging="440"/>
      </w:pPr>
      <w:rPr>
        <w:rFonts w:ascii="Wingdings" w:hAnsi="Wingdings" w:hint="default"/>
      </w:rPr>
    </w:lvl>
    <w:lvl w:ilvl="1" w:tplc="04090003">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0E1E5122"/>
    <w:multiLevelType w:val="hybridMultilevel"/>
    <w:tmpl w:val="B9F8DCB0"/>
    <w:lvl w:ilvl="0" w:tplc="04090003">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0E743B4C"/>
    <w:multiLevelType w:val="hybridMultilevel"/>
    <w:tmpl w:val="2E84E98C"/>
    <w:lvl w:ilvl="0" w:tplc="04090009">
      <w:start w:val="1"/>
      <w:numFmt w:val="bullet"/>
      <w:lvlText w:val=""/>
      <w:lvlJc w:val="left"/>
      <w:pPr>
        <w:ind w:left="658" w:hanging="440"/>
      </w:pPr>
      <w:rPr>
        <w:rFonts w:ascii="Wingdings" w:hAnsi="Wingdings" w:hint="default"/>
      </w:rPr>
    </w:lvl>
    <w:lvl w:ilvl="1" w:tplc="0409000B" w:tentative="1">
      <w:start w:val="1"/>
      <w:numFmt w:val="bullet"/>
      <w:lvlText w:val=""/>
      <w:lvlJc w:val="left"/>
      <w:pPr>
        <w:ind w:left="1098" w:hanging="440"/>
      </w:pPr>
      <w:rPr>
        <w:rFonts w:ascii="Wingdings" w:hAnsi="Wingdings" w:hint="default"/>
      </w:rPr>
    </w:lvl>
    <w:lvl w:ilvl="2" w:tplc="0409000D" w:tentative="1">
      <w:start w:val="1"/>
      <w:numFmt w:val="bullet"/>
      <w:lvlText w:val=""/>
      <w:lvlJc w:val="left"/>
      <w:pPr>
        <w:ind w:left="1538" w:hanging="440"/>
      </w:pPr>
      <w:rPr>
        <w:rFonts w:ascii="Wingdings" w:hAnsi="Wingdings" w:hint="default"/>
      </w:rPr>
    </w:lvl>
    <w:lvl w:ilvl="3" w:tplc="04090001" w:tentative="1">
      <w:start w:val="1"/>
      <w:numFmt w:val="bullet"/>
      <w:lvlText w:val=""/>
      <w:lvlJc w:val="left"/>
      <w:pPr>
        <w:ind w:left="1978" w:hanging="440"/>
      </w:pPr>
      <w:rPr>
        <w:rFonts w:ascii="Wingdings" w:hAnsi="Wingdings" w:hint="default"/>
      </w:rPr>
    </w:lvl>
    <w:lvl w:ilvl="4" w:tplc="0409000B" w:tentative="1">
      <w:start w:val="1"/>
      <w:numFmt w:val="bullet"/>
      <w:lvlText w:val=""/>
      <w:lvlJc w:val="left"/>
      <w:pPr>
        <w:ind w:left="2418" w:hanging="440"/>
      </w:pPr>
      <w:rPr>
        <w:rFonts w:ascii="Wingdings" w:hAnsi="Wingdings" w:hint="default"/>
      </w:rPr>
    </w:lvl>
    <w:lvl w:ilvl="5" w:tplc="0409000D" w:tentative="1">
      <w:start w:val="1"/>
      <w:numFmt w:val="bullet"/>
      <w:lvlText w:val=""/>
      <w:lvlJc w:val="left"/>
      <w:pPr>
        <w:ind w:left="2858" w:hanging="440"/>
      </w:pPr>
      <w:rPr>
        <w:rFonts w:ascii="Wingdings" w:hAnsi="Wingdings" w:hint="default"/>
      </w:rPr>
    </w:lvl>
    <w:lvl w:ilvl="6" w:tplc="04090001" w:tentative="1">
      <w:start w:val="1"/>
      <w:numFmt w:val="bullet"/>
      <w:lvlText w:val=""/>
      <w:lvlJc w:val="left"/>
      <w:pPr>
        <w:ind w:left="3298" w:hanging="440"/>
      </w:pPr>
      <w:rPr>
        <w:rFonts w:ascii="Wingdings" w:hAnsi="Wingdings" w:hint="default"/>
      </w:rPr>
    </w:lvl>
    <w:lvl w:ilvl="7" w:tplc="0409000B" w:tentative="1">
      <w:start w:val="1"/>
      <w:numFmt w:val="bullet"/>
      <w:lvlText w:val=""/>
      <w:lvlJc w:val="left"/>
      <w:pPr>
        <w:ind w:left="3738" w:hanging="440"/>
      </w:pPr>
      <w:rPr>
        <w:rFonts w:ascii="Wingdings" w:hAnsi="Wingdings" w:hint="default"/>
      </w:rPr>
    </w:lvl>
    <w:lvl w:ilvl="8" w:tplc="0409000D" w:tentative="1">
      <w:start w:val="1"/>
      <w:numFmt w:val="bullet"/>
      <w:lvlText w:val=""/>
      <w:lvlJc w:val="left"/>
      <w:pPr>
        <w:ind w:left="4178" w:hanging="440"/>
      </w:pPr>
      <w:rPr>
        <w:rFonts w:ascii="Wingdings" w:hAnsi="Wingdings" w:hint="default"/>
      </w:rPr>
    </w:lvl>
  </w:abstractNum>
  <w:abstractNum w:abstractNumId="11" w15:restartNumberingAfterBreak="0">
    <w:nsid w:val="101E74CC"/>
    <w:multiLevelType w:val="hybridMultilevel"/>
    <w:tmpl w:val="0032F0A4"/>
    <w:lvl w:ilvl="0" w:tplc="04090009">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2" w15:restartNumberingAfterBreak="0">
    <w:nsid w:val="177B7780"/>
    <w:multiLevelType w:val="multilevel"/>
    <w:tmpl w:val="55760FE4"/>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00" w:hanging="360"/>
      </w:pPr>
      <w:rPr>
        <w:rFonts w:ascii="ＭＳ ゴシック" w:hAnsi="ＭＳ ゴシック" w:cs="ＭＳ ゴシック"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 w15:restartNumberingAfterBreak="0">
    <w:nsid w:val="1B9726C2"/>
    <w:multiLevelType w:val="hybridMultilevel"/>
    <w:tmpl w:val="241A694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1CB61A9D"/>
    <w:multiLevelType w:val="hybridMultilevel"/>
    <w:tmpl w:val="156ADE34"/>
    <w:lvl w:ilvl="0" w:tplc="FFFFFFFF">
      <w:start w:val="1"/>
      <w:numFmt w:val="bullet"/>
      <w:lvlText w:val=""/>
      <w:lvlJc w:val="left"/>
      <w:pPr>
        <w:ind w:left="440" w:hanging="440"/>
      </w:pPr>
      <w:rPr>
        <w:rFonts w:ascii="Wingdings" w:hAnsi="Wingdings" w:hint="default"/>
      </w:rPr>
    </w:lvl>
    <w:lvl w:ilvl="1" w:tplc="04090003">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1CC90C03"/>
    <w:multiLevelType w:val="hybridMultilevel"/>
    <w:tmpl w:val="D1483244"/>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4407238"/>
    <w:multiLevelType w:val="hybridMultilevel"/>
    <w:tmpl w:val="F6AEFB72"/>
    <w:lvl w:ilvl="0" w:tplc="2E4C9D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0D59F8"/>
    <w:multiLevelType w:val="multilevel"/>
    <w:tmpl w:val="961AE880"/>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8" w15:restartNumberingAfterBreak="0">
    <w:nsid w:val="273D79AE"/>
    <w:multiLevelType w:val="multilevel"/>
    <w:tmpl w:val="C76C1B7C"/>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44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9" w15:restartNumberingAfterBreak="0">
    <w:nsid w:val="29514E8B"/>
    <w:multiLevelType w:val="multilevel"/>
    <w:tmpl w:val="EDCC6AD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2EAA6C1F"/>
    <w:multiLevelType w:val="hybridMultilevel"/>
    <w:tmpl w:val="73E218BA"/>
    <w:lvl w:ilvl="0" w:tplc="F3CA499C">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1" w15:restartNumberingAfterBreak="0">
    <w:nsid w:val="309E6833"/>
    <w:multiLevelType w:val="hybridMultilevel"/>
    <w:tmpl w:val="7B7CA8E0"/>
    <w:lvl w:ilvl="0" w:tplc="34C49B08">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32B86928"/>
    <w:multiLevelType w:val="multilevel"/>
    <w:tmpl w:val="05946E14"/>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44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3" w15:restartNumberingAfterBreak="0">
    <w:nsid w:val="34AC6710"/>
    <w:multiLevelType w:val="hybridMultilevel"/>
    <w:tmpl w:val="2EE684F4"/>
    <w:lvl w:ilvl="0" w:tplc="04090003">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34C2371D"/>
    <w:multiLevelType w:val="hybridMultilevel"/>
    <w:tmpl w:val="E766B470"/>
    <w:lvl w:ilvl="0" w:tplc="0409000B">
      <w:start w:val="1"/>
      <w:numFmt w:val="bullet"/>
      <w:lvlText w:val=""/>
      <w:lvlJc w:val="left"/>
      <w:pPr>
        <w:ind w:left="1872" w:hanging="420"/>
      </w:pPr>
      <w:rPr>
        <w:rFonts w:ascii="Wingdings" w:hAnsi="Wingdings" w:hint="default"/>
      </w:rPr>
    </w:lvl>
    <w:lvl w:ilvl="1" w:tplc="0409000B" w:tentative="1">
      <w:start w:val="1"/>
      <w:numFmt w:val="bullet"/>
      <w:lvlText w:val=""/>
      <w:lvlJc w:val="left"/>
      <w:pPr>
        <w:ind w:left="2292" w:hanging="420"/>
      </w:pPr>
      <w:rPr>
        <w:rFonts w:ascii="Wingdings" w:hAnsi="Wingdings" w:hint="default"/>
      </w:rPr>
    </w:lvl>
    <w:lvl w:ilvl="2" w:tplc="0409000D" w:tentative="1">
      <w:start w:val="1"/>
      <w:numFmt w:val="bullet"/>
      <w:lvlText w:val=""/>
      <w:lvlJc w:val="left"/>
      <w:pPr>
        <w:ind w:left="2712" w:hanging="420"/>
      </w:pPr>
      <w:rPr>
        <w:rFonts w:ascii="Wingdings" w:hAnsi="Wingdings" w:hint="default"/>
      </w:rPr>
    </w:lvl>
    <w:lvl w:ilvl="3" w:tplc="04090001" w:tentative="1">
      <w:start w:val="1"/>
      <w:numFmt w:val="bullet"/>
      <w:lvlText w:val=""/>
      <w:lvlJc w:val="left"/>
      <w:pPr>
        <w:ind w:left="3132" w:hanging="420"/>
      </w:pPr>
      <w:rPr>
        <w:rFonts w:ascii="Wingdings" w:hAnsi="Wingdings" w:hint="default"/>
      </w:rPr>
    </w:lvl>
    <w:lvl w:ilvl="4" w:tplc="0409000B" w:tentative="1">
      <w:start w:val="1"/>
      <w:numFmt w:val="bullet"/>
      <w:lvlText w:val=""/>
      <w:lvlJc w:val="left"/>
      <w:pPr>
        <w:ind w:left="3552" w:hanging="420"/>
      </w:pPr>
      <w:rPr>
        <w:rFonts w:ascii="Wingdings" w:hAnsi="Wingdings" w:hint="default"/>
      </w:rPr>
    </w:lvl>
    <w:lvl w:ilvl="5" w:tplc="0409000D" w:tentative="1">
      <w:start w:val="1"/>
      <w:numFmt w:val="bullet"/>
      <w:lvlText w:val=""/>
      <w:lvlJc w:val="left"/>
      <w:pPr>
        <w:ind w:left="3972" w:hanging="420"/>
      </w:pPr>
      <w:rPr>
        <w:rFonts w:ascii="Wingdings" w:hAnsi="Wingdings" w:hint="default"/>
      </w:rPr>
    </w:lvl>
    <w:lvl w:ilvl="6" w:tplc="04090001" w:tentative="1">
      <w:start w:val="1"/>
      <w:numFmt w:val="bullet"/>
      <w:lvlText w:val=""/>
      <w:lvlJc w:val="left"/>
      <w:pPr>
        <w:ind w:left="4392" w:hanging="420"/>
      </w:pPr>
      <w:rPr>
        <w:rFonts w:ascii="Wingdings" w:hAnsi="Wingdings" w:hint="default"/>
      </w:rPr>
    </w:lvl>
    <w:lvl w:ilvl="7" w:tplc="0409000B" w:tentative="1">
      <w:start w:val="1"/>
      <w:numFmt w:val="bullet"/>
      <w:lvlText w:val=""/>
      <w:lvlJc w:val="left"/>
      <w:pPr>
        <w:ind w:left="4812" w:hanging="420"/>
      </w:pPr>
      <w:rPr>
        <w:rFonts w:ascii="Wingdings" w:hAnsi="Wingdings" w:hint="default"/>
      </w:rPr>
    </w:lvl>
    <w:lvl w:ilvl="8" w:tplc="0409000D" w:tentative="1">
      <w:start w:val="1"/>
      <w:numFmt w:val="bullet"/>
      <w:lvlText w:val=""/>
      <w:lvlJc w:val="left"/>
      <w:pPr>
        <w:ind w:left="5232" w:hanging="420"/>
      </w:pPr>
      <w:rPr>
        <w:rFonts w:ascii="Wingdings" w:hAnsi="Wingdings" w:hint="default"/>
      </w:rPr>
    </w:lvl>
  </w:abstractNum>
  <w:abstractNum w:abstractNumId="25" w15:restartNumberingAfterBreak="0">
    <w:nsid w:val="3EA92AF3"/>
    <w:multiLevelType w:val="hybridMultilevel"/>
    <w:tmpl w:val="B7CA4CC6"/>
    <w:lvl w:ilvl="0" w:tplc="04090003">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415B0096"/>
    <w:multiLevelType w:val="hybridMultilevel"/>
    <w:tmpl w:val="73F89288"/>
    <w:lvl w:ilvl="0" w:tplc="34C49B08">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7" w15:restartNumberingAfterBreak="0">
    <w:nsid w:val="438D49E4"/>
    <w:multiLevelType w:val="hybridMultilevel"/>
    <w:tmpl w:val="DDB888FE"/>
    <w:lvl w:ilvl="0" w:tplc="FFFFFFFF">
      <w:start w:val="1"/>
      <w:numFmt w:val="bullet"/>
      <w:lvlText w:val=""/>
      <w:lvlJc w:val="left"/>
      <w:pPr>
        <w:ind w:left="440" w:hanging="440"/>
      </w:pPr>
      <w:rPr>
        <w:rFonts w:ascii="Wingdings" w:hAnsi="Wingdings" w:hint="default"/>
      </w:rPr>
    </w:lvl>
    <w:lvl w:ilvl="1" w:tplc="04090003">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47944B58"/>
    <w:multiLevelType w:val="hybridMultilevel"/>
    <w:tmpl w:val="55B6B2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B4E3E54"/>
    <w:multiLevelType w:val="hybridMultilevel"/>
    <w:tmpl w:val="7090DBCA"/>
    <w:lvl w:ilvl="0" w:tplc="04090009">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30" w15:restartNumberingAfterBreak="0">
    <w:nsid w:val="4E606E90"/>
    <w:multiLevelType w:val="multilevel"/>
    <w:tmpl w:val="B32AD156"/>
    <w:lvl w:ilvl="0">
      <w:start w:val="1"/>
      <w:numFmt w:val="bullet"/>
      <w:lvlText w:val=""/>
      <w:lvlJc w:val="left"/>
      <w:pPr>
        <w:tabs>
          <w:tab w:val="num" w:pos="0"/>
        </w:tabs>
        <w:ind w:left="658" w:hanging="440"/>
      </w:pPr>
      <w:rPr>
        <w:rFonts w:ascii="Wingdings" w:hAnsi="Wingdings" w:cs="Wingdings" w:hint="default"/>
      </w:rPr>
    </w:lvl>
    <w:lvl w:ilvl="1">
      <w:start w:val="1"/>
      <w:numFmt w:val="bullet"/>
      <w:lvlText w:val=""/>
      <w:lvlJc w:val="left"/>
      <w:pPr>
        <w:tabs>
          <w:tab w:val="num" w:pos="0"/>
        </w:tabs>
        <w:ind w:left="1098" w:hanging="440"/>
      </w:pPr>
      <w:rPr>
        <w:rFonts w:ascii="Wingdings" w:hAnsi="Wingdings" w:cs="Wingdings" w:hint="default"/>
      </w:rPr>
    </w:lvl>
    <w:lvl w:ilvl="2">
      <w:start w:val="1"/>
      <w:numFmt w:val="bullet"/>
      <w:lvlText w:val=""/>
      <w:lvlJc w:val="left"/>
      <w:pPr>
        <w:tabs>
          <w:tab w:val="num" w:pos="0"/>
        </w:tabs>
        <w:ind w:left="1538" w:hanging="440"/>
      </w:pPr>
      <w:rPr>
        <w:rFonts w:ascii="Wingdings" w:hAnsi="Wingdings" w:cs="Wingdings" w:hint="default"/>
      </w:rPr>
    </w:lvl>
    <w:lvl w:ilvl="3">
      <w:start w:val="1"/>
      <w:numFmt w:val="bullet"/>
      <w:lvlText w:val=""/>
      <w:lvlJc w:val="left"/>
      <w:pPr>
        <w:tabs>
          <w:tab w:val="num" w:pos="0"/>
        </w:tabs>
        <w:ind w:left="1978" w:hanging="440"/>
      </w:pPr>
      <w:rPr>
        <w:rFonts w:ascii="Wingdings" w:hAnsi="Wingdings" w:cs="Wingdings" w:hint="default"/>
      </w:rPr>
    </w:lvl>
    <w:lvl w:ilvl="4">
      <w:start w:val="1"/>
      <w:numFmt w:val="bullet"/>
      <w:lvlText w:val=""/>
      <w:lvlJc w:val="left"/>
      <w:pPr>
        <w:tabs>
          <w:tab w:val="num" w:pos="0"/>
        </w:tabs>
        <w:ind w:left="2418" w:hanging="440"/>
      </w:pPr>
      <w:rPr>
        <w:rFonts w:ascii="Wingdings" w:hAnsi="Wingdings" w:cs="Wingdings" w:hint="default"/>
      </w:rPr>
    </w:lvl>
    <w:lvl w:ilvl="5">
      <w:start w:val="1"/>
      <w:numFmt w:val="bullet"/>
      <w:lvlText w:val=""/>
      <w:lvlJc w:val="left"/>
      <w:pPr>
        <w:tabs>
          <w:tab w:val="num" w:pos="0"/>
        </w:tabs>
        <w:ind w:left="2858" w:hanging="440"/>
      </w:pPr>
      <w:rPr>
        <w:rFonts w:ascii="Wingdings" w:hAnsi="Wingdings" w:cs="Wingdings" w:hint="default"/>
      </w:rPr>
    </w:lvl>
    <w:lvl w:ilvl="6">
      <w:start w:val="1"/>
      <w:numFmt w:val="bullet"/>
      <w:lvlText w:val=""/>
      <w:lvlJc w:val="left"/>
      <w:pPr>
        <w:tabs>
          <w:tab w:val="num" w:pos="0"/>
        </w:tabs>
        <w:ind w:left="3298" w:hanging="440"/>
      </w:pPr>
      <w:rPr>
        <w:rFonts w:ascii="Wingdings" w:hAnsi="Wingdings" w:cs="Wingdings" w:hint="default"/>
      </w:rPr>
    </w:lvl>
    <w:lvl w:ilvl="7">
      <w:start w:val="1"/>
      <w:numFmt w:val="bullet"/>
      <w:lvlText w:val=""/>
      <w:lvlJc w:val="left"/>
      <w:pPr>
        <w:tabs>
          <w:tab w:val="num" w:pos="0"/>
        </w:tabs>
        <w:ind w:left="3738" w:hanging="440"/>
      </w:pPr>
      <w:rPr>
        <w:rFonts w:ascii="Wingdings" w:hAnsi="Wingdings" w:cs="Wingdings" w:hint="default"/>
      </w:rPr>
    </w:lvl>
    <w:lvl w:ilvl="8">
      <w:start w:val="1"/>
      <w:numFmt w:val="bullet"/>
      <w:lvlText w:val=""/>
      <w:lvlJc w:val="left"/>
      <w:pPr>
        <w:tabs>
          <w:tab w:val="num" w:pos="0"/>
        </w:tabs>
        <w:ind w:left="4178" w:hanging="440"/>
      </w:pPr>
      <w:rPr>
        <w:rFonts w:ascii="Wingdings" w:hAnsi="Wingdings" w:cs="Wingdings" w:hint="default"/>
      </w:rPr>
    </w:lvl>
  </w:abstractNum>
  <w:abstractNum w:abstractNumId="31" w15:restartNumberingAfterBreak="0">
    <w:nsid w:val="4FC61EDD"/>
    <w:multiLevelType w:val="hybridMultilevel"/>
    <w:tmpl w:val="19F8BAC2"/>
    <w:lvl w:ilvl="0" w:tplc="0409000B">
      <w:start w:val="1"/>
      <w:numFmt w:val="bullet"/>
      <w:lvlText w:val=""/>
      <w:lvlJc w:val="left"/>
      <w:pPr>
        <w:ind w:left="1890" w:hanging="420"/>
      </w:pPr>
      <w:rPr>
        <w:rFonts w:ascii="Wingdings" w:hAnsi="Wingdings" w:hint="default"/>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32" w15:restartNumberingAfterBreak="0">
    <w:nsid w:val="517703CC"/>
    <w:multiLevelType w:val="hybridMultilevel"/>
    <w:tmpl w:val="EB22163C"/>
    <w:lvl w:ilvl="0" w:tplc="FFFFFFFF">
      <w:start w:val="1"/>
      <w:numFmt w:val="bullet"/>
      <w:lvlText w:val=""/>
      <w:lvlJc w:val="left"/>
      <w:pPr>
        <w:ind w:left="440" w:hanging="440"/>
      </w:pPr>
      <w:rPr>
        <w:rFonts w:ascii="Wingdings" w:hAnsi="Wingdings" w:hint="default"/>
      </w:rPr>
    </w:lvl>
    <w:lvl w:ilvl="1" w:tplc="04090003">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 w15:restartNumberingAfterBreak="0">
    <w:nsid w:val="64EA3395"/>
    <w:multiLevelType w:val="multilevel"/>
    <w:tmpl w:val="47B09ECC"/>
    <w:lvl w:ilvl="0">
      <w:start w:val="1"/>
      <w:numFmt w:val="bullet"/>
      <w:lvlText w:val=""/>
      <w:lvlJc w:val="left"/>
      <w:pPr>
        <w:tabs>
          <w:tab w:val="num" w:pos="0"/>
        </w:tabs>
        <w:ind w:left="658" w:hanging="440"/>
      </w:pPr>
      <w:rPr>
        <w:rFonts w:ascii="Wingdings" w:hAnsi="Wingdings" w:cs="Wingdings" w:hint="default"/>
      </w:rPr>
    </w:lvl>
    <w:lvl w:ilvl="1">
      <w:start w:val="1"/>
      <w:numFmt w:val="bullet"/>
      <w:lvlText w:val=""/>
      <w:lvlJc w:val="left"/>
      <w:pPr>
        <w:tabs>
          <w:tab w:val="num" w:pos="0"/>
        </w:tabs>
        <w:ind w:left="1098" w:hanging="440"/>
      </w:pPr>
      <w:rPr>
        <w:rFonts w:ascii="Wingdings" w:hAnsi="Wingdings" w:cs="Wingdings" w:hint="default"/>
      </w:rPr>
    </w:lvl>
    <w:lvl w:ilvl="2">
      <w:start w:val="1"/>
      <w:numFmt w:val="bullet"/>
      <w:lvlText w:val=""/>
      <w:lvlJc w:val="left"/>
      <w:pPr>
        <w:tabs>
          <w:tab w:val="num" w:pos="0"/>
        </w:tabs>
        <w:ind w:left="1538" w:hanging="440"/>
      </w:pPr>
      <w:rPr>
        <w:rFonts w:ascii="Wingdings" w:hAnsi="Wingdings" w:cs="Wingdings" w:hint="default"/>
      </w:rPr>
    </w:lvl>
    <w:lvl w:ilvl="3">
      <w:start w:val="1"/>
      <w:numFmt w:val="bullet"/>
      <w:lvlText w:val=""/>
      <w:lvlJc w:val="left"/>
      <w:pPr>
        <w:tabs>
          <w:tab w:val="num" w:pos="0"/>
        </w:tabs>
        <w:ind w:left="1978" w:hanging="440"/>
      </w:pPr>
      <w:rPr>
        <w:rFonts w:ascii="Wingdings" w:hAnsi="Wingdings" w:cs="Wingdings" w:hint="default"/>
      </w:rPr>
    </w:lvl>
    <w:lvl w:ilvl="4">
      <w:start w:val="1"/>
      <w:numFmt w:val="bullet"/>
      <w:lvlText w:val=""/>
      <w:lvlJc w:val="left"/>
      <w:pPr>
        <w:tabs>
          <w:tab w:val="num" w:pos="0"/>
        </w:tabs>
        <w:ind w:left="2418" w:hanging="440"/>
      </w:pPr>
      <w:rPr>
        <w:rFonts w:ascii="Wingdings" w:hAnsi="Wingdings" w:cs="Wingdings" w:hint="default"/>
      </w:rPr>
    </w:lvl>
    <w:lvl w:ilvl="5">
      <w:start w:val="1"/>
      <w:numFmt w:val="bullet"/>
      <w:lvlText w:val=""/>
      <w:lvlJc w:val="left"/>
      <w:pPr>
        <w:tabs>
          <w:tab w:val="num" w:pos="0"/>
        </w:tabs>
        <w:ind w:left="2858" w:hanging="440"/>
      </w:pPr>
      <w:rPr>
        <w:rFonts w:ascii="Wingdings" w:hAnsi="Wingdings" w:cs="Wingdings" w:hint="default"/>
      </w:rPr>
    </w:lvl>
    <w:lvl w:ilvl="6">
      <w:start w:val="1"/>
      <w:numFmt w:val="bullet"/>
      <w:lvlText w:val=""/>
      <w:lvlJc w:val="left"/>
      <w:pPr>
        <w:tabs>
          <w:tab w:val="num" w:pos="0"/>
        </w:tabs>
        <w:ind w:left="3298" w:hanging="440"/>
      </w:pPr>
      <w:rPr>
        <w:rFonts w:ascii="Wingdings" w:hAnsi="Wingdings" w:cs="Wingdings" w:hint="default"/>
      </w:rPr>
    </w:lvl>
    <w:lvl w:ilvl="7">
      <w:start w:val="1"/>
      <w:numFmt w:val="bullet"/>
      <w:lvlText w:val=""/>
      <w:lvlJc w:val="left"/>
      <w:pPr>
        <w:tabs>
          <w:tab w:val="num" w:pos="0"/>
        </w:tabs>
        <w:ind w:left="3738" w:hanging="440"/>
      </w:pPr>
      <w:rPr>
        <w:rFonts w:ascii="Wingdings" w:hAnsi="Wingdings" w:cs="Wingdings" w:hint="default"/>
      </w:rPr>
    </w:lvl>
    <w:lvl w:ilvl="8">
      <w:start w:val="1"/>
      <w:numFmt w:val="bullet"/>
      <w:lvlText w:val=""/>
      <w:lvlJc w:val="left"/>
      <w:pPr>
        <w:tabs>
          <w:tab w:val="num" w:pos="0"/>
        </w:tabs>
        <w:ind w:left="4178" w:hanging="440"/>
      </w:pPr>
      <w:rPr>
        <w:rFonts w:ascii="Wingdings" w:hAnsi="Wingdings" w:cs="Wingdings" w:hint="default"/>
      </w:rPr>
    </w:lvl>
  </w:abstractNum>
  <w:abstractNum w:abstractNumId="34" w15:restartNumberingAfterBreak="0">
    <w:nsid w:val="660633E6"/>
    <w:multiLevelType w:val="hybridMultilevel"/>
    <w:tmpl w:val="7BF27A38"/>
    <w:lvl w:ilvl="0" w:tplc="04090003">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6AEE07B3"/>
    <w:multiLevelType w:val="hybridMultilevel"/>
    <w:tmpl w:val="4FF85C12"/>
    <w:lvl w:ilvl="0" w:tplc="58E83B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14405E8"/>
    <w:multiLevelType w:val="hybridMultilevel"/>
    <w:tmpl w:val="7192806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23B048C"/>
    <w:multiLevelType w:val="hybridMultilevel"/>
    <w:tmpl w:val="B3D0AC8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74AB1056"/>
    <w:multiLevelType w:val="hybridMultilevel"/>
    <w:tmpl w:val="BAEEACF8"/>
    <w:lvl w:ilvl="0" w:tplc="34C49B08">
      <w:start w:val="1"/>
      <w:numFmt w:val="bullet"/>
      <w:lvlText w:val=""/>
      <w:lvlJc w:val="left"/>
      <w:pPr>
        <w:ind w:left="440" w:hanging="440"/>
      </w:pPr>
      <w:rPr>
        <w:rFonts w:ascii="Wingdings" w:hAnsi="Wingdings" w:hint="default"/>
      </w:rPr>
    </w:lvl>
    <w:lvl w:ilvl="1" w:tplc="FFFFFFFF">
      <w:numFmt w:val="bullet"/>
      <w:lvlText w:val="■"/>
      <w:lvlJc w:val="left"/>
      <w:pPr>
        <w:ind w:left="800" w:hanging="360"/>
      </w:pPr>
      <w:rPr>
        <w:rFonts w:ascii="ＭＳ ゴシック" w:eastAsia="ＭＳ ゴシック" w:hAnsi="ＭＳ ゴシック"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 w15:restartNumberingAfterBreak="0">
    <w:nsid w:val="75C9742B"/>
    <w:multiLevelType w:val="hybridMultilevel"/>
    <w:tmpl w:val="B7469DAA"/>
    <w:lvl w:ilvl="0" w:tplc="583ECB16">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40" w15:restartNumberingAfterBreak="0">
    <w:nsid w:val="76027910"/>
    <w:multiLevelType w:val="hybridMultilevel"/>
    <w:tmpl w:val="74B85B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7D31BDA"/>
    <w:multiLevelType w:val="multilevel"/>
    <w:tmpl w:val="81EE1B3E"/>
    <w:lvl w:ilvl="0">
      <w:start w:val="1"/>
      <w:numFmt w:val="bullet"/>
      <w:lvlText w:val=""/>
      <w:lvlJc w:val="left"/>
      <w:pPr>
        <w:tabs>
          <w:tab w:val="num" w:pos="0"/>
        </w:tabs>
        <w:ind w:left="650" w:hanging="440"/>
      </w:pPr>
      <w:rPr>
        <w:rFonts w:ascii="Wingdings" w:hAnsi="Wingdings" w:cs="Wingdings" w:hint="default"/>
      </w:rPr>
    </w:lvl>
    <w:lvl w:ilvl="1">
      <w:start w:val="1"/>
      <w:numFmt w:val="bullet"/>
      <w:lvlText w:val=""/>
      <w:lvlJc w:val="left"/>
      <w:pPr>
        <w:tabs>
          <w:tab w:val="num" w:pos="0"/>
        </w:tabs>
        <w:ind w:left="1090" w:hanging="440"/>
      </w:pPr>
      <w:rPr>
        <w:rFonts w:ascii="Wingdings" w:hAnsi="Wingdings" w:cs="Wingdings" w:hint="default"/>
      </w:rPr>
    </w:lvl>
    <w:lvl w:ilvl="2">
      <w:start w:val="1"/>
      <w:numFmt w:val="bullet"/>
      <w:lvlText w:val=""/>
      <w:lvlJc w:val="left"/>
      <w:pPr>
        <w:tabs>
          <w:tab w:val="num" w:pos="0"/>
        </w:tabs>
        <w:ind w:left="1530" w:hanging="440"/>
      </w:pPr>
      <w:rPr>
        <w:rFonts w:ascii="Wingdings" w:hAnsi="Wingdings" w:cs="Wingdings" w:hint="default"/>
      </w:rPr>
    </w:lvl>
    <w:lvl w:ilvl="3">
      <w:start w:val="1"/>
      <w:numFmt w:val="bullet"/>
      <w:lvlText w:val=""/>
      <w:lvlJc w:val="left"/>
      <w:pPr>
        <w:tabs>
          <w:tab w:val="num" w:pos="0"/>
        </w:tabs>
        <w:ind w:left="1970" w:hanging="440"/>
      </w:pPr>
      <w:rPr>
        <w:rFonts w:ascii="Wingdings" w:hAnsi="Wingdings" w:cs="Wingdings" w:hint="default"/>
      </w:rPr>
    </w:lvl>
    <w:lvl w:ilvl="4">
      <w:start w:val="1"/>
      <w:numFmt w:val="bullet"/>
      <w:lvlText w:val=""/>
      <w:lvlJc w:val="left"/>
      <w:pPr>
        <w:tabs>
          <w:tab w:val="num" w:pos="0"/>
        </w:tabs>
        <w:ind w:left="2410" w:hanging="440"/>
      </w:pPr>
      <w:rPr>
        <w:rFonts w:ascii="Wingdings" w:hAnsi="Wingdings" w:cs="Wingdings" w:hint="default"/>
      </w:rPr>
    </w:lvl>
    <w:lvl w:ilvl="5">
      <w:start w:val="1"/>
      <w:numFmt w:val="bullet"/>
      <w:lvlText w:val=""/>
      <w:lvlJc w:val="left"/>
      <w:pPr>
        <w:tabs>
          <w:tab w:val="num" w:pos="0"/>
        </w:tabs>
        <w:ind w:left="2850" w:hanging="440"/>
      </w:pPr>
      <w:rPr>
        <w:rFonts w:ascii="Wingdings" w:hAnsi="Wingdings" w:cs="Wingdings" w:hint="default"/>
      </w:rPr>
    </w:lvl>
    <w:lvl w:ilvl="6">
      <w:start w:val="1"/>
      <w:numFmt w:val="bullet"/>
      <w:lvlText w:val=""/>
      <w:lvlJc w:val="left"/>
      <w:pPr>
        <w:tabs>
          <w:tab w:val="num" w:pos="0"/>
        </w:tabs>
        <w:ind w:left="3290" w:hanging="440"/>
      </w:pPr>
      <w:rPr>
        <w:rFonts w:ascii="Wingdings" w:hAnsi="Wingdings" w:cs="Wingdings" w:hint="default"/>
      </w:rPr>
    </w:lvl>
    <w:lvl w:ilvl="7">
      <w:start w:val="1"/>
      <w:numFmt w:val="bullet"/>
      <w:lvlText w:val=""/>
      <w:lvlJc w:val="left"/>
      <w:pPr>
        <w:tabs>
          <w:tab w:val="num" w:pos="0"/>
        </w:tabs>
        <w:ind w:left="3730" w:hanging="440"/>
      </w:pPr>
      <w:rPr>
        <w:rFonts w:ascii="Wingdings" w:hAnsi="Wingdings" w:cs="Wingdings" w:hint="default"/>
      </w:rPr>
    </w:lvl>
    <w:lvl w:ilvl="8">
      <w:start w:val="1"/>
      <w:numFmt w:val="bullet"/>
      <w:lvlText w:val=""/>
      <w:lvlJc w:val="left"/>
      <w:pPr>
        <w:tabs>
          <w:tab w:val="num" w:pos="0"/>
        </w:tabs>
        <w:ind w:left="4170" w:hanging="440"/>
      </w:pPr>
      <w:rPr>
        <w:rFonts w:ascii="Wingdings" w:hAnsi="Wingdings" w:cs="Wingdings" w:hint="default"/>
      </w:rPr>
    </w:lvl>
  </w:abstractNum>
  <w:abstractNum w:abstractNumId="42" w15:restartNumberingAfterBreak="0">
    <w:nsid w:val="78DE3A93"/>
    <w:multiLevelType w:val="multilevel"/>
    <w:tmpl w:val="BF884AA0"/>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44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3" w15:restartNumberingAfterBreak="0">
    <w:nsid w:val="7F0F3743"/>
    <w:multiLevelType w:val="multilevel"/>
    <w:tmpl w:val="8294FB10"/>
    <w:lvl w:ilvl="0">
      <w:start w:val="1"/>
      <w:numFmt w:val="bullet"/>
      <w:lvlText w:val=""/>
      <w:lvlJc w:val="left"/>
      <w:pPr>
        <w:tabs>
          <w:tab w:val="num" w:pos="0"/>
        </w:tabs>
        <w:ind w:left="650" w:hanging="440"/>
      </w:pPr>
      <w:rPr>
        <w:rFonts w:ascii="Wingdings" w:hAnsi="Wingdings" w:cs="Wingdings" w:hint="default"/>
      </w:rPr>
    </w:lvl>
    <w:lvl w:ilvl="1">
      <w:start w:val="1"/>
      <w:numFmt w:val="bullet"/>
      <w:lvlText w:val=""/>
      <w:lvlJc w:val="left"/>
      <w:pPr>
        <w:tabs>
          <w:tab w:val="num" w:pos="0"/>
        </w:tabs>
        <w:ind w:left="1090" w:hanging="440"/>
      </w:pPr>
      <w:rPr>
        <w:rFonts w:ascii="Wingdings" w:hAnsi="Wingdings" w:cs="Wingdings" w:hint="default"/>
      </w:rPr>
    </w:lvl>
    <w:lvl w:ilvl="2">
      <w:start w:val="1"/>
      <w:numFmt w:val="bullet"/>
      <w:lvlText w:val=""/>
      <w:lvlJc w:val="left"/>
      <w:pPr>
        <w:tabs>
          <w:tab w:val="num" w:pos="0"/>
        </w:tabs>
        <w:ind w:left="1530" w:hanging="440"/>
      </w:pPr>
      <w:rPr>
        <w:rFonts w:ascii="Wingdings" w:hAnsi="Wingdings" w:cs="Wingdings" w:hint="default"/>
      </w:rPr>
    </w:lvl>
    <w:lvl w:ilvl="3">
      <w:start w:val="1"/>
      <w:numFmt w:val="bullet"/>
      <w:lvlText w:val=""/>
      <w:lvlJc w:val="left"/>
      <w:pPr>
        <w:tabs>
          <w:tab w:val="num" w:pos="0"/>
        </w:tabs>
        <w:ind w:left="1970" w:hanging="440"/>
      </w:pPr>
      <w:rPr>
        <w:rFonts w:ascii="Wingdings" w:hAnsi="Wingdings" w:cs="Wingdings" w:hint="default"/>
      </w:rPr>
    </w:lvl>
    <w:lvl w:ilvl="4">
      <w:start w:val="1"/>
      <w:numFmt w:val="bullet"/>
      <w:lvlText w:val=""/>
      <w:lvlJc w:val="left"/>
      <w:pPr>
        <w:tabs>
          <w:tab w:val="num" w:pos="0"/>
        </w:tabs>
        <w:ind w:left="2410" w:hanging="440"/>
      </w:pPr>
      <w:rPr>
        <w:rFonts w:ascii="Wingdings" w:hAnsi="Wingdings" w:cs="Wingdings" w:hint="default"/>
      </w:rPr>
    </w:lvl>
    <w:lvl w:ilvl="5">
      <w:start w:val="1"/>
      <w:numFmt w:val="bullet"/>
      <w:lvlText w:val=""/>
      <w:lvlJc w:val="left"/>
      <w:pPr>
        <w:tabs>
          <w:tab w:val="num" w:pos="0"/>
        </w:tabs>
        <w:ind w:left="2850" w:hanging="440"/>
      </w:pPr>
      <w:rPr>
        <w:rFonts w:ascii="Wingdings" w:hAnsi="Wingdings" w:cs="Wingdings" w:hint="default"/>
      </w:rPr>
    </w:lvl>
    <w:lvl w:ilvl="6">
      <w:start w:val="1"/>
      <w:numFmt w:val="bullet"/>
      <w:lvlText w:val=""/>
      <w:lvlJc w:val="left"/>
      <w:pPr>
        <w:tabs>
          <w:tab w:val="num" w:pos="0"/>
        </w:tabs>
        <w:ind w:left="3290" w:hanging="440"/>
      </w:pPr>
      <w:rPr>
        <w:rFonts w:ascii="Wingdings" w:hAnsi="Wingdings" w:cs="Wingdings" w:hint="default"/>
      </w:rPr>
    </w:lvl>
    <w:lvl w:ilvl="7">
      <w:start w:val="1"/>
      <w:numFmt w:val="bullet"/>
      <w:lvlText w:val=""/>
      <w:lvlJc w:val="left"/>
      <w:pPr>
        <w:tabs>
          <w:tab w:val="num" w:pos="0"/>
        </w:tabs>
        <w:ind w:left="3730" w:hanging="440"/>
      </w:pPr>
      <w:rPr>
        <w:rFonts w:ascii="Wingdings" w:hAnsi="Wingdings" w:cs="Wingdings" w:hint="default"/>
      </w:rPr>
    </w:lvl>
    <w:lvl w:ilvl="8">
      <w:start w:val="1"/>
      <w:numFmt w:val="bullet"/>
      <w:lvlText w:val=""/>
      <w:lvlJc w:val="left"/>
      <w:pPr>
        <w:tabs>
          <w:tab w:val="num" w:pos="0"/>
        </w:tabs>
        <w:ind w:left="4170" w:hanging="440"/>
      </w:pPr>
      <w:rPr>
        <w:rFonts w:ascii="Wingdings" w:hAnsi="Wingdings" w:cs="Wingdings" w:hint="default"/>
      </w:rPr>
    </w:lvl>
  </w:abstractNum>
  <w:num w:numId="1">
    <w:abstractNumId w:val="28"/>
  </w:num>
  <w:num w:numId="2">
    <w:abstractNumId w:val="36"/>
  </w:num>
  <w:num w:numId="3">
    <w:abstractNumId w:val="13"/>
  </w:num>
  <w:num w:numId="4">
    <w:abstractNumId w:val="16"/>
  </w:num>
  <w:num w:numId="5">
    <w:abstractNumId w:val="35"/>
  </w:num>
  <w:num w:numId="6">
    <w:abstractNumId w:val="2"/>
  </w:num>
  <w:num w:numId="7">
    <w:abstractNumId w:val="31"/>
  </w:num>
  <w:num w:numId="8">
    <w:abstractNumId w:val="24"/>
  </w:num>
  <w:num w:numId="9">
    <w:abstractNumId w:val="37"/>
  </w:num>
  <w:num w:numId="10">
    <w:abstractNumId w:val="40"/>
  </w:num>
  <w:num w:numId="11">
    <w:abstractNumId w:val="4"/>
  </w:num>
  <w:num w:numId="12">
    <w:abstractNumId w:val="20"/>
  </w:num>
  <w:num w:numId="13">
    <w:abstractNumId w:val="29"/>
  </w:num>
  <w:num w:numId="14">
    <w:abstractNumId w:val="0"/>
  </w:num>
  <w:num w:numId="15">
    <w:abstractNumId w:val="15"/>
  </w:num>
  <w:num w:numId="16">
    <w:abstractNumId w:val="10"/>
  </w:num>
  <w:num w:numId="17">
    <w:abstractNumId w:val="26"/>
  </w:num>
  <w:num w:numId="18">
    <w:abstractNumId w:val="21"/>
  </w:num>
  <w:num w:numId="19">
    <w:abstractNumId w:val="5"/>
  </w:num>
  <w:num w:numId="20">
    <w:abstractNumId w:val="3"/>
  </w:num>
  <w:num w:numId="21">
    <w:abstractNumId w:val="32"/>
  </w:num>
  <w:num w:numId="22">
    <w:abstractNumId w:val="23"/>
  </w:num>
  <w:num w:numId="23">
    <w:abstractNumId w:val="27"/>
  </w:num>
  <w:num w:numId="24">
    <w:abstractNumId w:val="25"/>
  </w:num>
  <w:num w:numId="25">
    <w:abstractNumId w:val="8"/>
  </w:num>
  <w:num w:numId="26">
    <w:abstractNumId w:val="9"/>
  </w:num>
  <w:num w:numId="27">
    <w:abstractNumId w:val="14"/>
  </w:num>
  <w:num w:numId="28">
    <w:abstractNumId w:val="34"/>
  </w:num>
  <w:num w:numId="29">
    <w:abstractNumId w:val="7"/>
  </w:num>
  <w:num w:numId="30">
    <w:abstractNumId w:val="38"/>
  </w:num>
  <w:num w:numId="31">
    <w:abstractNumId w:val="17"/>
  </w:num>
  <w:num w:numId="32">
    <w:abstractNumId w:val="30"/>
  </w:num>
  <w:num w:numId="33">
    <w:abstractNumId w:val="19"/>
  </w:num>
  <w:num w:numId="34">
    <w:abstractNumId w:val="33"/>
  </w:num>
  <w:num w:numId="35">
    <w:abstractNumId w:val="43"/>
  </w:num>
  <w:num w:numId="36">
    <w:abstractNumId w:val="41"/>
  </w:num>
  <w:num w:numId="37">
    <w:abstractNumId w:val="6"/>
  </w:num>
  <w:num w:numId="38">
    <w:abstractNumId w:val="42"/>
  </w:num>
  <w:num w:numId="39">
    <w:abstractNumId w:val="22"/>
  </w:num>
  <w:num w:numId="40">
    <w:abstractNumId w:val="1"/>
  </w:num>
  <w:num w:numId="41">
    <w:abstractNumId w:val="18"/>
  </w:num>
  <w:num w:numId="42">
    <w:abstractNumId w:val="12"/>
  </w:num>
  <w:num w:numId="43">
    <w:abstractNumId w:val="11"/>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867"/>
    <w:rsid w:val="00000C97"/>
    <w:rsid w:val="0000314F"/>
    <w:rsid w:val="00011901"/>
    <w:rsid w:val="00012966"/>
    <w:rsid w:val="0001296C"/>
    <w:rsid w:val="000134BE"/>
    <w:rsid w:val="00017D1B"/>
    <w:rsid w:val="00022164"/>
    <w:rsid w:val="00024309"/>
    <w:rsid w:val="000249DB"/>
    <w:rsid w:val="0002529B"/>
    <w:rsid w:val="00025938"/>
    <w:rsid w:val="00035735"/>
    <w:rsid w:val="00041F16"/>
    <w:rsid w:val="00042E02"/>
    <w:rsid w:val="00043B8D"/>
    <w:rsid w:val="0005026F"/>
    <w:rsid w:val="00054870"/>
    <w:rsid w:val="00055FFE"/>
    <w:rsid w:val="00056A65"/>
    <w:rsid w:val="0006136C"/>
    <w:rsid w:val="0006212F"/>
    <w:rsid w:val="00062176"/>
    <w:rsid w:val="00064F9E"/>
    <w:rsid w:val="00070F48"/>
    <w:rsid w:val="000731CC"/>
    <w:rsid w:val="0007329C"/>
    <w:rsid w:val="0007375D"/>
    <w:rsid w:val="0007554F"/>
    <w:rsid w:val="00076DE6"/>
    <w:rsid w:val="00077714"/>
    <w:rsid w:val="00077DB2"/>
    <w:rsid w:val="0008043E"/>
    <w:rsid w:val="00081DE5"/>
    <w:rsid w:val="00084C4A"/>
    <w:rsid w:val="00087CA1"/>
    <w:rsid w:val="00087FF0"/>
    <w:rsid w:val="0009498C"/>
    <w:rsid w:val="00097463"/>
    <w:rsid w:val="000977B1"/>
    <w:rsid w:val="000A441C"/>
    <w:rsid w:val="000A53FA"/>
    <w:rsid w:val="000A695B"/>
    <w:rsid w:val="000B06C5"/>
    <w:rsid w:val="000B123B"/>
    <w:rsid w:val="000B15A0"/>
    <w:rsid w:val="000B4F4C"/>
    <w:rsid w:val="000B706A"/>
    <w:rsid w:val="000B7BB7"/>
    <w:rsid w:val="000C12D2"/>
    <w:rsid w:val="000C3FE2"/>
    <w:rsid w:val="000C4490"/>
    <w:rsid w:val="000C4693"/>
    <w:rsid w:val="000C6655"/>
    <w:rsid w:val="000D2572"/>
    <w:rsid w:val="000D4EF8"/>
    <w:rsid w:val="000D51C1"/>
    <w:rsid w:val="000D5E18"/>
    <w:rsid w:val="000E3BA7"/>
    <w:rsid w:val="000E64CF"/>
    <w:rsid w:val="000F3AC7"/>
    <w:rsid w:val="000F4803"/>
    <w:rsid w:val="00100023"/>
    <w:rsid w:val="00101316"/>
    <w:rsid w:val="00102F8F"/>
    <w:rsid w:val="00104E39"/>
    <w:rsid w:val="00106632"/>
    <w:rsid w:val="00115442"/>
    <w:rsid w:val="00116A8A"/>
    <w:rsid w:val="00117DDF"/>
    <w:rsid w:val="0012202A"/>
    <w:rsid w:val="00125903"/>
    <w:rsid w:val="00126BEB"/>
    <w:rsid w:val="00134D05"/>
    <w:rsid w:val="00136B79"/>
    <w:rsid w:val="001415B2"/>
    <w:rsid w:val="001464FC"/>
    <w:rsid w:val="00146B57"/>
    <w:rsid w:val="00151153"/>
    <w:rsid w:val="0015377B"/>
    <w:rsid w:val="00153B63"/>
    <w:rsid w:val="00163BAC"/>
    <w:rsid w:val="001645D2"/>
    <w:rsid w:val="001649EE"/>
    <w:rsid w:val="001652EC"/>
    <w:rsid w:val="001668CD"/>
    <w:rsid w:val="001707E4"/>
    <w:rsid w:val="0017141D"/>
    <w:rsid w:val="00174BCA"/>
    <w:rsid w:val="00174FB4"/>
    <w:rsid w:val="001757E7"/>
    <w:rsid w:val="001826F5"/>
    <w:rsid w:val="00182F44"/>
    <w:rsid w:val="00187EE8"/>
    <w:rsid w:val="0019022E"/>
    <w:rsid w:val="00191D3F"/>
    <w:rsid w:val="001A0E93"/>
    <w:rsid w:val="001A3022"/>
    <w:rsid w:val="001A339D"/>
    <w:rsid w:val="001A6512"/>
    <w:rsid w:val="001A6F55"/>
    <w:rsid w:val="001B2E7B"/>
    <w:rsid w:val="001B4B57"/>
    <w:rsid w:val="001B4FEF"/>
    <w:rsid w:val="001C09C5"/>
    <w:rsid w:val="001C0EA8"/>
    <w:rsid w:val="001C2598"/>
    <w:rsid w:val="001C3AA5"/>
    <w:rsid w:val="001C5180"/>
    <w:rsid w:val="001D0DA2"/>
    <w:rsid w:val="001D188D"/>
    <w:rsid w:val="001D20DE"/>
    <w:rsid w:val="001D2E27"/>
    <w:rsid w:val="001D470B"/>
    <w:rsid w:val="001D4A3E"/>
    <w:rsid w:val="001D594E"/>
    <w:rsid w:val="001D721A"/>
    <w:rsid w:val="001E1D9D"/>
    <w:rsid w:val="001E287F"/>
    <w:rsid w:val="001E2A9C"/>
    <w:rsid w:val="001E3BD4"/>
    <w:rsid w:val="001E497E"/>
    <w:rsid w:val="001E7931"/>
    <w:rsid w:val="001F114B"/>
    <w:rsid w:val="001F1F38"/>
    <w:rsid w:val="001F2E61"/>
    <w:rsid w:val="001F4C1F"/>
    <w:rsid w:val="001F5AB3"/>
    <w:rsid w:val="002036DB"/>
    <w:rsid w:val="002051D0"/>
    <w:rsid w:val="00206B25"/>
    <w:rsid w:val="00207C6E"/>
    <w:rsid w:val="002114C4"/>
    <w:rsid w:val="00214259"/>
    <w:rsid w:val="00215B2C"/>
    <w:rsid w:val="00217BDD"/>
    <w:rsid w:val="00224C15"/>
    <w:rsid w:val="00226237"/>
    <w:rsid w:val="002266A7"/>
    <w:rsid w:val="00236204"/>
    <w:rsid w:val="00236EDE"/>
    <w:rsid w:val="00243EA8"/>
    <w:rsid w:val="002524DA"/>
    <w:rsid w:val="0026240E"/>
    <w:rsid w:val="00263B5F"/>
    <w:rsid w:val="00276292"/>
    <w:rsid w:val="00280D14"/>
    <w:rsid w:val="002815D0"/>
    <w:rsid w:val="00286D25"/>
    <w:rsid w:val="00293CDC"/>
    <w:rsid w:val="00293F6A"/>
    <w:rsid w:val="002946A4"/>
    <w:rsid w:val="00294FCB"/>
    <w:rsid w:val="002A1C0B"/>
    <w:rsid w:val="002A3CCE"/>
    <w:rsid w:val="002B5EF2"/>
    <w:rsid w:val="002C4EFD"/>
    <w:rsid w:val="002C6E12"/>
    <w:rsid w:val="002E174B"/>
    <w:rsid w:val="002E242B"/>
    <w:rsid w:val="002E28D9"/>
    <w:rsid w:val="002E5BF7"/>
    <w:rsid w:val="002F00FB"/>
    <w:rsid w:val="002F0330"/>
    <w:rsid w:val="002F0A2F"/>
    <w:rsid w:val="002F3CA5"/>
    <w:rsid w:val="00303199"/>
    <w:rsid w:val="00310437"/>
    <w:rsid w:val="00310AA5"/>
    <w:rsid w:val="00314788"/>
    <w:rsid w:val="003155C7"/>
    <w:rsid w:val="003236D9"/>
    <w:rsid w:val="00323944"/>
    <w:rsid w:val="00324BBB"/>
    <w:rsid w:val="00330F18"/>
    <w:rsid w:val="00332235"/>
    <w:rsid w:val="003339AC"/>
    <w:rsid w:val="00333ED9"/>
    <w:rsid w:val="00333FC9"/>
    <w:rsid w:val="00334685"/>
    <w:rsid w:val="00335946"/>
    <w:rsid w:val="00336875"/>
    <w:rsid w:val="00344C79"/>
    <w:rsid w:val="00347CC8"/>
    <w:rsid w:val="00354051"/>
    <w:rsid w:val="00356CFC"/>
    <w:rsid w:val="00362E5D"/>
    <w:rsid w:val="00363560"/>
    <w:rsid w:val="003653AA"/>
    <w:rsid w:val="00366A81"/>
    <w:rsid w:val="0037088B"/>
    <w:rsid w:val="00371449"/>
    <w:rsid w:val="00372F46"/>
    <w:rsid w:val="003800C2"/>
    <w:rsid w:val="003814CF"/>
    <w:rsid w:val="003834CC"/>
    <w:rsid w:val="00385745"/>
    <w:rsid w:val="003912C9"/>
    <w:rsid w:val="0039350D"/>
    <w:rsid w:val="00397AE0"/>
    <w:rsid w:val="003A22BE"/>
    <w:rsid w:val="003A3041"/>
    <w:rsid w:val="003A3B81"/>
    <w:rsid w:val="003A4F39"/>
    <w:rsid w:val="003B0411"/>
    <w:rsid w:val="003B11CC"/>
    <w:rsid w:val="003B1C75"/>
    <w:rsid w:val="003B26CF"/>
    <w:rsid w:val="003B4332"/>
    <w:rsid w:val="003C3F1F"/>
    <w:rsid w:val="003C6554"/>
    <w:rsid w:val="003D0633"/>
    <w:rsid w:val="003D5F69"/>
    <w:rsid w:val="003D6C51"/>
    <w:rsid w:val="003E0BBF"/>
    <w:rsid w:val="003E4DF0"/>
    <w:rsid w:val="003F0A71"/>
    <w:rsid w:val="003F6D4F"/>
    <w:rsid w:val="0040225D"/>
    <w:rsid w:val="0040793C"/>
    <w:rsid w:val="00410B8D"/>
    <w:rsid w:val="00411218"/>
    <w:rsid w:val="004156B8"/>
    <w:rsid w:val="004164E5"/>
    <w:rsid w:val="004172F8"/>
    <w:rsid w:val="00420D5F"/>
    <w:rsid w:val="0042151C"/>
    <w:rsid w:val="00423597"/>
    <w:rsid w:val="00424303"/>
    <w:rsid w:val="00426EF1"/>
    <w:rsid w:val="00427FC6"/>
    <w:rsid w:val="00431380"/>
    <w:rsid w:val="0043203A"/>
    <w:rsid w:val="0043410D"/>
    <w:rsid w:val="00436FAF"/>
    <w:rsid w:val="004404EF"/>
    <w:rsid w:val="00440EEE"/>
    <w:rsid w:val="00441133"/>
    <w:rsid w:val="0044302D"/>
    <w:rsid w:val="004462B3"/>
    <w:rsid w:val="004478FF"/>
    <w:rsid w:val="004501EB"/>
    <w:rsid w:val="00452F9E"/>
    <w:rsid w:val="00453678"/>
    <w:rsid w:val="00453697"/>
    <w:rsid w:val="00453867"/>
    <w:rsid w:val="0046116B"/>
    <w:rsid w:val="0046224C"/>
    <w:rsid w:val="0046438F"/>
    <w:rsid w:val="00470CEB"/>
    <w:rsid w:val="00473857"/>
    <w:rsid w:val="0047493F"/>
    <w:rsid w:val="00476A7D"/>
    <w:rsid w:val="00480F32"/>
    <w:rsid w:val="00480FB9"/>
    <w:rsid w:val="004820BF"/>
    <w:rsid w:val="00482AFD"/>
    <w:rsid w:val="00482FA0"/>
    <w:rsid w:val="00483A42"/>
    <w:rsid w:val="00492227"/>
    <w:rsid w:val="00492666"/>
    <w:rsid w:val="0049269D"/>
    <w:rsid w:val="0049657B"/>
    <w:rsid w:val="004A7656"/>
    <w:rsid w:val="004A7955"/>
    <w:rsid w:val="004A7F05"/>
    <w:rsid w:val="004B1221"/>
    <w:rsid w:val="004B334C"/>
    <w:rsid w:val="004B41FC"/>
    <w:rsid w:val="004B713A"/>
    <w:rsid w:val="004C1C7E"/>
    <w:rsid w:val="004C20AE"/>
    <w:rsid w:val="004C4BD2"/>
    <w:rsid w:val="004C5DD3"/>
    <w:rsid w:val="004C6F40"/>
    <w:rsid w:val="004C798D"/>
    <w:rsid w:val="004C7E25"/>
    <w:rsid w:val="004D0451"/>
    <w:rsid w:val="004D41D1"/>
    <w:rsid w:val="004D7757"/>
    <w:rsid w:val="004D79F2"/>
    <w:rsid w:val="004E59A0"/>
    <w:rsid w:val="004E793A"/>
    <w:rsid w:val="004F2B11"/>
    <w:rsid w:val="004F3883"/>
    <w:rsid w:val="004F4D3E"/>
    <w:rsid w:val="004F6024"/>
    <w:rsid w:val="00504DFF"/>
    <w:rsid w:val="005142D4"/>
    <w:rsid w:val="0051497D"/>
    <w:rsid w:val="005151E6"/>
    <w:rsid w:val="00515388"/>
    <w:rsid w:val="0051573C"/>
    <w:rsid w:val="00517464"/>
    <w:rsid w:val="00517B90"/>
    <w:rsid w:val="00517D71"/>
    <w:rsid w:val="00522AB3"/>
    <w:rsid w:val="00524A21"/>
    <w:rsid w:val="00527388"/>
    <w:rsid w:val="00531676"/>
    <w:rsid w:val="005320BE"/>
    <w:rsid w:val="00540DCC"/>
    <w:rsid w:val="00541035"/>
    <w:rsid w:val="005430D9"/>
    <w:rsid w:val="00545A6A"/>
    <w:rsid w:val="00547AE7"/>
    <w:rsid w:val="005511D1"/>
    <w:rsid w:val="00551801"/>
    <w:rsid w:val="00554231"/>
    <w:rsid w:val="00555407"/>
    <w:rsid w:val="005557A3"/>
    <w:rsid w:val="00557BEF"/>
    <w:rsid w:val="00561FB0"/>
    <w:rsid w:val="005625DE"/>
    <w:rsid w:val="00565BE1"/>
    <w:rsid w:val="00567035"/>
    <w:rsid w:val="005672D9"/>
    <w:rsid w:val="00570CA7"/>
    <w:rsid w:val="00574713"/>
    <w:rsid w:val="00576397"/>
    <w:rsid w:val="00576FBF"/>
    <w:rsid w:val="0058084C"/>
    <w:rsid w:val="005823CA"/>
    <w:rsid w:val="00585090"/>
    <w:rsid w:val="00585ED9"/>
    <w:rsid w:val="00585F05"/>
    <w:rsid w:val="0059165B"/>
    <w:rsid w:val="00595908"/>
    <w:rsid w:val="00597077"/>
    <w:rsid w:val="005A0AB5"/>
    <w:rsid w:val="005A0C36"/>
    <w:rsid w:val="005A0EC9"/>
    <w:rsid w:val="005A1FB5"/>
    <w:rsid w:val="005B0168"/>
    <w:rsid w:val="005B0D31"/>
    <w:rsid w:val="005B23BF"/>
    <w:rsid w:val="005B2C97"/>
    <w:rsid w:val="005C38A0"/>
    <w:rsid w:val="005C39E1"/>
    <w:rsid w:val="005C6DDD"/>
    <w:rsid w:val="005D066E"/>
    <w:rsid w:val="005D1DDB"/>
    <w:rsid w:val="005D2827"/>
    <w:rsid w:val="005D295D"/>
    <w:rsid w:val="005D39F5"/>
    <w:rsid w:val="005E0781"/>
    <w:rsid w:val="005E1276"/>
    <w:rsid w:val="005E2165"/>
    <w:rsid w:val="005F297C"/>
    <w:rsid w:val="005F2AB1"/>
    <w:rsid w:val="005F30E9"/>
    <w:rsid w:val="005F7858"/>
    <w:rsid w:val="00602556"/>
    <w:rsid w:val="00615BC2"/>
    <w:rsid w:val="0061740A"/>
    <w:rsid w:val="00617693"/>
    <w:rsid w:val="006214E7"/>
    <w:rsid w:val="006218BB"/>
    <w:rsid w:val="00622C3F"/>
    <w:rsid w:val="00625797"/>
    <w:rsid w:val="006263A3"/>
    <w:rsid w:val="00630A2D"/>
    <w:rsid w:val="006338DC"/>
    <w:rsid w:val="0063768C"/>
    <w:rsid w:val="00637BCB"/>
    <w:rsid w:val="00652506"/>
    <w:rsid w:val="00652D50"/>
    <w:rsid w:val="006659F7"/>
    <w:rsid w:val="006711E0"/>
    <w:rsid w:val="00672A60"/>
    <w:rsid w:val="00673950"/>
    <w:rsid w:val="00673B0C"/>
    <w:rsid w:val="00674AFF"/>
    <w:rsid w:val="00675450"/>
    <w:rsid w:val="0067651E"/>
    <w:rsid w:val="00677692"/>
    <w:rsid w:val="00682736"/>
    <w:rsid w:val="00686A11"/>
    <w:rsid w:val="00687EE1"/>
    <w:rsid w:val="0069080F"/>
    <w:rsid w:val="00693656"/>
    <w:rsid w:val="0069472B"/>
    <w:rsid w:val="00696015"/>
    <w:rsid w:val="00696C75"/>
    <w:rsid w:val="00697B0F"/>
    <w:rsid w:val="006A163E"/>
    <w:rsid w:val="006A256E"/>
    <w:rsid w:val="006A3787"/>
    <w:rsid w:val="006A61AB"/>
    <w:rsid w:val="006A7DC7"/>
    <w:rsid w:val="006B32C6"/>
    <w:rsid w:val="006B3EC4"/>
    <w:rsid w:val="006B628A"/>
    <w:rsid w:val="006C05F4"/>
    <w:rsid w:val="006C18EA"/>
    <w:rsid w:val="006C196E"/>
    <w:rsid w:val="006C5AEF"/>
    <w:rsid w:val="006D038A"/>
    <w:rsid w:val="006D03A6"/>
    <w:rsid w:val="006D21B7"/>
    <w:rsid w:val="006D3380"/>
    <w:rsid w:val="006D4219"/>
    <w:rsid w:val="006D4652"/>
    <w:rsid w:val="006D5962"/>
    <w:rsid w:val="006D7F8D"/>
    <w:rsid w:val="006E0E37"/>
    <w:rsid w:val="006E129E"/>
    <w:rsid w:val="006E12F5"/>
    <w:rsid w:val="006E133A"/>
    <w:rsid w:val="006E35BB"/>
    <w:rsid w:val="006E45D9"/>
    <w:rsid w:val="006E484F"/>
    <w:rsid w:val="006E6E8B"/>
    <w:rsid w:val="006F035D"/>
    <w:rsid w:val="006F2153"/>
    <w:rsid w:val="006F4780"/>
    <w:rsid w:val="006F68D4"/>
    <w:rsid w:val="006F78B8"/>
    <w:rsid w:val="00702C71"/>
    <w:rsid w:val="007045D5"/>
    <w:rsid w:val="00705C5B"/>
    <w:rsid w:val="0071155B"/>
    <w:rsid w:val="00711592"/>
    <w:rsid w:val="00711732"/>
    <w:rsid w:val="00712263"/>
    <w:rsid w:val="00714926"/>
    <w:rsid w:val="007149D6"/>
    <w:rsid w:val="00714F99"/>
    <w:rsid w:val="0071572A"/>
    <w:rsid w:val="00716579"/>
    <w:rsid w:val="00716BD7"/>
    <w:rsid w:val="00720786"/>
    <w:rsid w:val="00721230"/>
    <w:rsid w:val="00725E44"/>
    <w:rsid w:val="00734277"/>
    <w:rsid w:val="0073604F"/>
    <w:rsid w:val="00737C0A"/>
    <w:rsid w:val="0074104B"/>
    <w:rsid w:val="00745144"/>
    <w:rsid w:val="00750110"/>
    <w:rsid w:val="00751F31"/>
    <w:rsid w:val="007525C5"/>
    <w:rsid w:val="00756FF4"/>
    <w:rsid w:val="00757B7D"/>
    <w:rsid w:val="00762D04"/>
    <w:rsid w:val="00764533"/>
    <w:rsid w:val="007747E3"/>
    <w:rsid w:val="00775B8E"/>
    <w:rsid w:val="0077621B"/>
    <w:rsid w:val="00777BCF"/>
    <w:rsid w:val="00780364"/>
    <w:rsid w:val="007805AB"/>
    <w:rsid w:val="007841F2"/>
    <w:rsid w:val="007876CA"/>
    <w:rsid w:val="007907C0"/>
    <w:rsid w:val="007913D7"/>
    <w:rsid w:val="00797631"/>
    <w:rsid w:val="007978A9"/>
    <w:rsid w:val="007A2B4C"/>
    <w:rsid w:val="007A6C34"/>
    <w:rsid w:val="007B249E"/>
    <w:rsid w:val="007B3659"/>
    <w:rsid w:val="007B7096"/>
    <w:rsid w:val="007C05D2"/>
    <w:rsid w:val="007C3071"/>
    <w:rsid w:val="007C394D"/>
    <w:rsid w:val="007C6665"/>
    <w:rsid w:val="007C68A8"/>
    <w:rsid w:val="007D178C"/>
    <w:rsid w:val="007D4087"/>
    <w:rsid w:val="007D5CAD"/>
    <w:rsid w:val="007D7BB1"/>
    <w:rsid w:val="007E178E"/>
    <w:rsid w:val="007E1DD9"/>
    <w:rsid w:val="007E3196"/>
    <w:rsid w:val="007E357B"/>
    <w:rsid w:val="007E4E86"/>
    <w:rsid w:val="007F09D7"/>
    <w:rsid w:val="007F0ABA"/>
    <w:rsid w:val="007F1BDF"/>
    <w:rsid w:val="007F75EC"/>
    <w:rsid w:val="00800628"/>
    <w:rsid w:val="00801AD9"/>
    <w:rsid w:val="0080370C"/>
    <w:rsid w:val="00806CA8"/>
    <w:rsid w:val="00811916"/>
    <w:rsid w:val="00812819"/>
    <w:rsid w:val="00813A44"/>
    <w:rsid w:val="00814C52"/>
    <w:rsid w:val="008178B4"/>
    <w:rsid w:val="00820A24"/>
    <w:rsid w:val="00821FC0"/>
    <w:rsid w:val="008233BC"/>
    <w:rsid w:val="00823485"/>
    <w:rsid w:val="0082438E"/>
    <w:rsid w:val="008266FF"/>
    <w:rsid w:val="00826F82"/>
    <w:rsid w:val="00827543"/>
    <w:rsid w:val="00827807"/>
    <w:rsid w:val="00827BC9"/>
    <w:rsid w:val="0083122F"/>
    <w:rsid w:val="008334EB"/>
    <w:rsid w:val="0083380E"/>
    <w:rsid w:val="00840305"/>
    <w:rsid w:val="00845B09"/>
    <w:rsid w:val="008523F7"/>
    <w:rsid w:val="008577FF"/>
    <w:rsid w:val="008600FD"/>
    <w:rsid w:val="00861729"/>
    <w:rsid w:val="00863A76"/>
    <w:rsid w:val="00865DC2"/>
    <w:rsid w:val="00871A2D"/>
    <w:rsid w:val="00872048"/>
    <w:rsid w:val="00872587"/>
    <w:rsid w:val="00873F55"/>
    <w:rsid w:val="0088537F"/>
    <w:rsid w:val="008868F4"/>
    <w:rsid w:val="0089030F"/>
    <w:rsid w:val="00893C9E"/>
    <w:rsid w:val="00894E9F"/>
    <w:rsid w:val="008960A2"/>
    <w:rsid w:val="008A06A7"/>
    <w:rsid w:val="008A0BBE"/>
    <w:rsid w:val="008A5FC9"/>
    <w:rsid w:val="008A5FE7"/>
    <w:rsid w:val="008A6509"/>
    <w:rsid w:val="008B004C"/>
    <w:rsid w:val="008B57E5"/>
    <w:rsid w:val="008C25F0"/>
    <w:rsid w:val="008C3EAB"/>
    <w:rsid w:val="008C40D6"/>
    <w:rsid w:val="008D35BE"/>
    <w:rsid w:val="008D3D37"/>
    <w:rsid w:val="008D4D40"/>
    <w:rsid w:val="008E1568"/>
    <w:rsid w:val="008E217A"/>
    <w:rsid w:val="008E42B7"/>
    <w:rsid w:val="008E6CA8"/>
    <w:rsid w:val="008E75F6"/>
    <w:rsid w:val="008F02A4"/>
    <w:rsid w:val="008F333E"/>
    <w:rsid w:val="00901D51"/>
    <w:rsid w:val="0090220B"/>
    <w:rsid w:val="00902B2A"/>
    <w:rsid w:val="00904FBC"/>
    <w:rsid w:val="009116BA"/>
    <w:rsid w:val="00913AB1"/>
    <w:rsid w:val="00916176"/>
    <w:rsid w:val="00920025"/>
    <w:rsid w:val="00921CE7"/>
    <w:rsid w:val="009239AD"/>
    <w:rsid w:val="00925149"/>
    <w:rsid w:val="00930150"/>
    <w:rsid w:val="009329E6"/>
    <w:rsid w:val="009346CA"/>
    <w:rsid w:val="009373A0"/>
    <w:rsid w:val="00940197"/>
    <w:rsid w:val="00941E0C"/>
    <w:rsid w:val="00941E5B"/>
    <w:rsid w:val="00943690"/>
    <w:rsid w:val="009500DF"/>
    <w:rsid w:val="00951224"/>
    <w:rsid w:val="00951946"/>
    <w:rsid w:val="009533BC"/>
    <w:rsid w:val="00953482"/>
    <w:rsid w:val="00954E8E"/>
    <w:rsid w:val="009610E6"/>
    <w:rsid w:val="00961220"/>
    <w:rsid w:val="009620A0"/>
    <w:rsid w:val="00962325"/>
    <w:rsid w:val="009629AC"/>
    <w:rsid w:val="009676C8"/>
    <w:rsid w:val="00970BD1"/>
    <w:rsid w:val="009723C5"/>
    <w:rsid w:val="009758F5"/>
    <w:rsid w:val="009849E0"/>
    <w:rsid w:val="00985332"/>
    <w:rsid w:val="00986F15"/>
    <w:rsid w:val="00990554"/>
    <w:rsid w:val="00995B9D"/>
    <w:rsid w:val="00996879"/>
    <w:rsid w:val="00996C46"/>
    <w:rsid w:val="00997046"/>
    <w:rsid w:val="009A0CAD"/>
    <w:rsid w:val="009A4FD1"/>
    <w:rsid w:val="009A504D"/>
    <w:rsid w:val="009A54D9"/>
    <w:rsid w:val="009A559B"/>
    <w:rsid w:val="009B0926"/>
    <w:rsid w:val="009B0BED"/>
    <w:rsid w:val="009B2BBA"/>
    <w:rsid w:val="009B63B4"/>
    <w:rsid w:val="009C0AAA"/>
    <w:rsid w:val="009C263A"/>
    <w:rsid w:val="009C481C"/>
    <w:rsid w:val="009C5B02"/>
    <w:rsid w:val="009C67A6"/>
    <w:rsid w:val="009D2F5A"/>
    <w:rsid w:val="009D46A2"/>
    <w:rsid w:val="009D58CE"/>
    <w:rsid w:val="009D5EF2"/>
    <w:rsid w:val="009D68B7"/>
    <w:rsid w:val="009D6F25"/>
    <w:rsid w:val="009E4F01"/>
    <w:rsid w:val="009E66DB"/>
    <w:rsid w:val="009E7697"/>
    <w:rsid w:val="009F0784"/>
    <w:rsid w:val="009F2456"/>
    <w:rsid w:val="009F74BA"/>
    <w:rsid w:val="009F7FB8"/>
    <w:rsid w:val="00A02931"/>
    <w:rsid w:val="00A0525B"/>
    <w:rsid w:val="00A06663"/>
    <w:rsid w:val="00A07D8D"/>
    <w:rsid w:val="00A105BB"/>
    <w:rsid w:val="00A1101D"/>
    <w:rsid w:val="00A11571"/>
    <w:rsid w:val="00A12351"/>
    <w:rsid w:val="00A12402"/>
    <w:rsid w:val="00A1761A"/>
    <w:rsid w:val="00A23EC2"/>
    <w:rsid w:val="00A24C93"/>
    <w:rsid w:val="00A2535E"/>
    <w:rsid w:val="00A30ACA"/>
    <w:rsid w:val="00A30E88"/>
    <w:rsid w:val="00A32361"/>
    <w:rsid w:val="00A328BC"/>
    <w:rsid w:val="00A32EB7"/>
    <w:rsid w:val="00A35538"/>
    <w:rsid w:val="00A404C8"/>
    <w:rsid w:val="00A40998"/>
    <w:rsid w:val="00A421F0"/>
    <w:rsid w:val="00A47B75"/>
    <w:rsid w:val="00A500EA"/>
    <w:rsid w:val="00A5526B"/>
    <w:rsid w:val="00A61E0C"/>
    <w:rsid w:val="00A641EE"/>
    <w:rsid w:val="00A72D19"/>
    <w:rsid w:val="00A74D01"/>
    <w:rsid w:val="00A82CCB"/>
    <w:rsid w:val="00A85ED1"/>
    <w:rsid w:val="00AA0715"/>
    <w:rsid w:val="00AA16E5"/>
    <w:rsid w:val="00AA1E15"/>
    <w:rsid w:val="00AA3326"/>
    <w:rsid w:val="00AA6736"/>
    <w:rsid w:val="00AB34BC"/>
    <w:rsid w:val="00AB3CD9"/>
    <w:rsid w:val="00AB44EF"/>
    <w:rsid w:val="00AB6439"/>
    <w:rsid w:val="00AB75C1"/>
    <w:rsid w:val="00AB76C9"/>
    <w:rsid w:val="00AC387F"/>
    <w:rsid w:val="00AC4C2F"/>
    <w:rsid w:val="00AC5FB0"/>
    <w:rsid w:val="00AC7065"/>
    <w:rsid w:val="00AD0764"/>
    <w:rsid w:val="00AD43A5"/>
    <w:rsid w:val="00AE0651"/>
    <w:rsid w:val="00AE4494"/>
    <w:rsid w:val="00AE550E"/>
    <w:rsid w:val="00AF05BD"/>
    <w:rsid w:val="00AF2B00"/>
    <w:rsid w:val="00AF4BE6"/>
    <w:rsid w:val="00AF60F5"/>
    <w:rsid w:val="00AF6B68"/>
    <w:rsid w:val="00B00329"/>
    <w:rsid w:val="00B00BC9"/>
    <w:rsid w:val="00B00E0C"/>
    <w:rsid w:val="00B06BD4"/>
    <w:rsid w:val="00B0751A"/>
    <w:rsid w:val="00B11132"/>
    <w:rsid w:val="00B21C74"/>
    <w:rsid w:val="00B2444A"/>
    <w:rsid w:val="00B27435"/>
    <w:rsid w:val="00B303AE"/>
    <w:rsid w:val="00B30DEA"/>
    <w:rsid w:val="00B3268F"/>
    <w:rsid w:val="00B327B9"/>
    <w:rsid w:val="00B339E3"/>
    <w:rsid w:val="00B36518"/>
    <w:rsid w:val="00B437FE"/>
    <w:rsid w:val="00B46B56"/>
    <w:rsid w:val="00B47968"/>
    <w:rsid w:val="00B5220D"/>
    <w:rsid w:val="00B57518"/>
    <w:rsid w:val="00B63BDE"/>
    <w:rsid w:val="00B664FB"/>
    <w:rsid w:val="00B66E17"/>
    <w:rsid w:val="00B66E37"/>
    <w:rsid w:val="00B71624"/>
    <w:rsid w:val="00B71900"/>
    <w:rsid w:val="00B73F2B"/>
    <w:rsid w:val="00B773B0"/>
    <w:rsid w:val="00B828F2"/>
    <w:rsid w:val="00B83005"/>
    <w:rsid w:val="00B870D0"/>
    <w:rsid w:val="00B93A4E"/>
    <w:rsid w:val="00B9539E"/>
    <w:rsid w:val="00B96B82"/>
    <w:rsid w:val="00B97E42"/>
    <w:rsid w:val="00BA00BD"/>
    <w:rsid w:val="00BA3E1F"/>
    <w:rsid w:val="00BA6E09"/>
    <w:rsid w:val="00BB2066"/>
    <w:rsid w:val="00BB40EA"/>
    <w:rsid w:val="00BB5DEE"/>
    <w:rsid w:val="00BB605B"/>
    <w:rsid w:val="00BC17C0"/>
    <w:rsid w:val="00BC1CFD"/>
    <w:rsid w:val="00BC26E4"/>
    <w:rsid w:val="00BC4E1B"/>
    <w:rsid w:val="00BC5A4F"/>
    <w:rsid w:val="00BC5D1E"/>
    <w:rsid w:val="00BD4D4F"/>
    <w:rsid w:val="00BD74D8"/>
    <w:rsid w:val="00BE2DE4"/>
    <w:rsid w:val="00BE4660"/>
    <w:rsid w:val="00BE6040"/>
    <w:rsid w:val="00BE6687"/>
    <w:rsid w:val="00BE66B3"/>
    <w:rsid w:val="00BF0E64"/>
    <w:rsid w:val="00BF558D"/>
    <w:rsid w:val="00C025DC"/>
    <w:rsid w:val="00C02AAD"/>
    <w:rsid w:val="00C0621A"/>
    <w:rsid w:val="00C06638"/>
    <w:rsid w:val="00C10411"/>
    <w:rsid w:val="00C11696"/>
    <w:rsid w:val="00C12A0E"/>
    <w:rsid w:val="00C1772C"/>
    <w:rsid w:val="00C218CF"/>
    <w:rsid w:val="00C24F1E"/>
    <w:rsid w:val="00C25A4E"/>
    <w:rsid w:val="00C304FC"/>
    <w:rsid w:val="00C370F0"/>
    <w:rsid w:val="00C43C7C"/>
    <w:rsid w:val="00C46A1D"/>
    <w:rsid w:val="00C52866"/>
    <w:rsid w:val="00C52D7F"/>
    <w:rsid w:val="00C53840"/>
    <w:rsid w:val="00C54054"/>
    <w:rsid w:val="00C56A07"/>
    <w:rsid w:val="00C579F6"/>
    <w:rsid w:val="00C66540"/>
    <w:rsid w:val="00C67DD9"/>
    <w:rsid w:val="00C76F51"/>
    <w:rsid w:val="00C77AA1"/>
    <w:rsid w:val="00C80296"/>
    <w:rsid w:val="00C8165B"/>
    <w:rsid w:val="00C81A04"/>
    <w:rsid w:val="00C81AAA"/>
    <w:rsid w:val="00C83367"/>
    <w:rsid w:val="00C87451"/>
    <w:rsid w:val="00C903FE"/>
    <w:rsid w:val="00C9199B"/>
    <w:rsid w:val="00C924A3"/>
    <w:rsid w:val="00C93BA2"/>
    <w:rsid w:val="00C94795"/>
    <w:rsid w:val="00CA1F31"/>
    <w:rsid w:val="00CA2382"/>
    <w:rsid w:val="00CA2EEB"/>
    <w:rsid w:val="00CA532B"/>
    <w:rsid w:val="00CA55E7"/>
    <w:rsid w:val="00CB1888"/>
    <w:rsid w:val="00CB29C5"/>
    <w:rsid w:val="00CB5374"/>
    <w:rsid w:val="00CB5BAC"/>
    <w:rsid w:val="00CC0D99"/>
    <w:rsid w:val="00CC2D09"/>
    <w:rsid w:val="00CC4537"/>
    <w:rsid w:val="00CC4A4C"/>
    <w:rsid w:val="00CC5AD2"/>
    <w:rsid w:val="00CD07FD"/>
    <w:rsid w:val="00CD0E22"/>
    <w:rsid w:val="00CD1A44"/>
    <w:rsid w:val="00CD2CAF"/>
    <w:rsid w:val="00CD3437"/>
    <w:rsid w:val="00CD413C"/>
    <w:rsid w:val="00CD4E25"/>
    <w:rsid w:val="00CE27D7"/>
    <w:rsid w:val="00CE43BF"/>
    <w:rsid w:val="00CE5333"/>
    <w:rsid w:val="00CF50AD"/>
    <w:rsid w:val="00D0160B"/>
    <w:rsid w:val="00D02404"/>
    <w:rsid w:val="00D11AD0"/>
    <w:rsid w:val="00D135CC"/>
    <w:rsid w:val="00D1551D"/>
    <w:rsid w:val="00D155E5"/>
    <w:rsid w:val="00D16D2C"/>
    <w:rsid w:val="00D2122D"/>
    <w:rsid w:val="00D22938"/>
    <w:rsid w:val="00D238DE"/>
    <w:rsid w:val="00D2438D"/>
    <w:rsid w:val="00D24ADB"/>
    <w:rsid w:val="00D25B77"/>
    <w:rsid w:val="00D25FB7"/>
    <w:rsid w:val="00D274E7"/>
    <w:rsid w:val="00D27C4C"/>
    <w:rsid w:val="00D3247A"/>
    <w:rsid w:val="00D33B51"/>
    <w:rsid w:val="00D34E4B"/>
    <w:rsid w:val="00D36869"/>
    <w:rsid w:val="00D37AF7"/>
    <w:rsid w:val="00D4761B"/>
    <w:rsid w:val="00D506B5"/>
    <w:rsid w:val="00D511F5"/>
    <w:rsid w:val="00D51D11"/>
    <w:rsid w:val="00D539EB"/>
    <w:rsid w:val="00D5621E"/>
    <w:rsid w:val="00D60DFA"/>
    <w:rsid w:val="00D633B4"/>
    <w:rsid w:val="00D6555E"/>
    <w:rsid w:val="00D657C6"/>
    <w:rsid w:val="00D70070"/>
    <w:rsid w:val="00D715A1"/>
    <w:rsid w:val="00D72E94"/>
    <w:rsid w:val="00D73E9B"/>
    <w:rsid w:val="00D75272"/>
    <w:rsid w:val="00D758C2"/>
    <w:rsid w:val="00D76F6A"/>
    <w:rsid w:val="00D80A13"/>
    <w:rsid w:val="00D8465B"/>
    <w:rsid w:val="00D84AEB"/>
    <w:rsid w:val="00D85CC2"/>
    <w:rsid w:val="00D86A29"/>
    <w:rsid w:val="00D9545D"/>
    <w:rsid w:val="00D978B6"/>
    <w:rsid w:val="00DA473C"/>
    <w:rsid w:val="00DC050B"/>
    <w:rsid w:val="00DC1A65"/>
    <w:rsid w:val="00DC1C1F"/>
    <w:rsid w:val="00DC3AAF"/>
    <w:rsid w:val="00DC411D"/>
    <w:rsid w:val="00DC46E7"/>
    <w:rsid w:val="00DD0E4F"/>
    <w:rsid w:val="00DD3AE8"/>
    <w:rsid w:val="00DD6CAD"/>
    <w:rsid w:val="00DD70D9"/>
    <w:rsid w:val="00DD77E8"/>
    <w:rsid w:val="00DE1AEA"/>
    <w:rsid w:val="00DE2C07"/>
    <w:rsid w:val="00DE3AD1"/>
    <w:rsid w:val="00DE495E"/>
    <w:rsid w:val="00DE4AAB"/>
    <w:rsid w:val="00DE512C"/>
    <w:rsid w:val="00DE5415"/>
    <w:rsid w:val="00DF0DB1"/>
    <w:rsid w:val="00DF4647"/>
    <w:rsid w:val="00DF507B"/>
    <w:rsid w:val="00E02F13"/>
    <w:rsid w:val="00E10767"/>
    <w:rsid w:val="00E128C7"/>
    <w:rsid w:val="00E12BAB"/>
    <w:rsid w:val="00E13D39"/>
    <w:rsid w:val="00E14104"/>
    <w:rsid w:val="00E25F73"/>
    <w:rsid w:val="00E26522"/>
    <w:rsid w:val="00E2729B"/>
    <w:rsid w:val="00E308B3"/>
    <w:rsid w:val="00E31444"/>
    <w:rsid w:val="00E3173C"/>
    <w:rsid w:val="00E3275E"/>
    <w:rsid w:val="00E34AA4"/>
    <w:rsid w:val="00E35186"/>
    <w:rsid w:val="00E368EC"/>
    <w:rsid w:val="00E417C6"/>
    <w:rsid w:val="00E42667"/>
    <w:rsid w:val="00E42CFE"/>
    <w:rsid w:val="00E5003E"/>
    <w:rsid w:val="00E530AE"/>
    <w:rsid w:val="00E547DB"/>
    <w:rsid w:val="00E561DE"/>
    <w:rsid w:val="00E56A15"/>
    <w:rsid w:val="00E57B5F"/>
    <w:rsid w:val="00E63CEC"/>
    <w:rsid w:val="00E7011A"/>
    <w:rsid w:val="00E70182"/>
    <w:rsid w:val="00E71973"/>
    <w:rsid w:val="00E71D12"/>
    <w:rsid w:val="00E725DC"/>
    <w:rsid w:val="00E72C7E"/>
    <w:rsid w:val="00E7402E"/>
    <w:rsid w:val="00E7666B"/>
    <w:rsid w:val="00E76791"/>
    <w:rsid w:val="00E768C3"/>
    <w:rsid w:val="00E77DB5"/>
    <w:rsid w:val="00E80C32"/>
    <w:rsid w:val="00E80F8C"/>
    <w:rsid w:val="00E8116C"/>
    <w:rsid w:val="00E814F1"/>
    <w:rsid w:val="00E8156E"/>
    <w:rsid w:val="00E830A2"/>
    <w:rsid w:val="00E8340A"/>
    <w:rsid w:val="00E83CE1"/>
    <w:rsid w:val="00E848EC"/>
    <w:rsid w:val="00E86E07"/>
    <w:rsid w:val="00E91D37"/>
    <w:rsid w:val="00E91F55"/>
    <w:rsid w:val="00E94873"/>
    <w:rsid w:val="00EA1A14"/>
    <w:rsid w:val="00EA4D2A"/>
    <w:rsid w:val="00EA72E7"/>
    <w:rsid w:val="00EB2505"/>
    <w:rsid w:val="00EB2BE4"/>
    <w:rsid w:val="00EB3362"/>
    <w:rsid w:val="00EB380B"/>
    <w:rsid w:val="00EB3818"/>
    <w:rsid w:val="00EB4787"/>
    <w:rsid w:val="00EB7768"/>
    <w:rsid w:val="00EC2486"/>
    <w:rsid w:val="00EC36AF"/>
    <w:rsid w:val="00EC688F"/>
    <w:rsid w:val="00EC7D91"/>
    <w:rsid w:val="00ED1013"/>
    <w:rsid w:val="00ED1796"/>
    <w:rsid w:val="00ED311E"/>
    <w:rsid w:val="00ED49A1"/>
    <w:rsid w:val="00ED6B72"/>
    <w:rsid w:val="00EE1C2B"/>
    <w:rsid w:val="00EE2303"/>
    <w:rsid w:val="00EE6C6F"/>
    <w:rsid w:val="00EF4291"/>
    <w:rsid w:val="00F01809"/>
    <w:rsid w:val="00F04471"/>
    <w:rsid w:val="00F044F8"/>
    <w:rsid w:val="00F04CF3"/>
    <w:rsid w:val="00F055C8"/>
    <w:rsid w:val="00F05A2B"/>
    <w:rsid w:val="00F10091"/>
    <w:rsid w:val="00F112AC"/>
    <w:rsid w:val="00F12FF7"/>
    <w:rsid w:val="00F145B9"/>
    <w:rsid w:val="00F15A8A"/>
    <w:rsid w:val="00F22A1B"/>
    <w:rsid w:val="00F25491"/>
    <w:rsid w:val="00F265B1"/>
    <w:rsid w:val="00F2747D"/>
    <w:rsid w:val="00F31941"/>
    <w:rsid w:val="00F35B32"/>
    <w:rsid w:val="00F41182"/>
    <w:rsid w:val="00F41408"/>
    <w:rsid w:val="00F4560E"/>
    <w:rsid w:val="00F54471"/>
    <w:rsid w:val="00F56E10"/>
    <w:rsid w:val="00F60E03"/>
    <w:rsid w:val="00F61D7C"/>
    <w:rsid w:val="00F6482A"/>
    <w:rsid w:val="00F66E9E"/>
    <w:rsid w:val="00F70027"/>
    <w:rsid w:val="00F70729"/>
    <w:rsid w:val="00F73204"/>
    <w:rsid w:val="00F80D1E"/>
    <w:rsid w:val="00F83090"/>
    <w:rsid w:val="00F83217"/>
    <w:rsid w:val="00F85ACF"/>
    <w:rsid w:val="00F9357C"/>
    <w:rsid w:val="00F93E88"/>
    <w:rsid w:val="00F93EFA"/>
    <w:rsid w:val="00F94F0D"/>
    <w:rsid w:val="00F96207"/>
    <w:rsid w:val="00F96640"/>
    <w:rsid w:val="00FA0218"/>
    <w:rsid w:val="00FA7259"/>
    <w:rsid w:val="00FB7D94"/>
    <w:rsid w:val="00FC2B9C"/>
    <w:rsid w:val="00FC3413"/>
    <w:rsid w:val="00FD444B"/>
    <w:rsid w:val="00FD7DB0"/>
    <w:rsid w:val="00FE24F8"/>
    <w:rsid w:val="00FE4C03"/>
    <w:rsid w:val="00FE4E2B"/>
    <w:rsid w:val="00FE51D0"/>
    <w:rsid w:val="00FE7FAD"/>
    <w:rsid w:val="00FF51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4EA31E"/>
  <w15:docId w15:val="{A9797483-95C3-4C5A-BE9D-81E0F2E05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729B"/>
    <w:pPr>
      <w:widowControl w:val="0"/>
      <w:jc w:val="both"/>
    </w:pPr>
  </w:style>
  <w:style w:type="paragraph" w:styleId="1">
    <w:name w:val="heading 1"/>
    <w:basedOn w:val="a"/>
    <w:next w:val="a"/>
    <w:link w:val="10"/>
    <w:uiPriority w:val="9"/>
    <w:qFormat/>
    <w:rsid w:val="00E2729B"/>
    <w:pPr>
      <w:keepNext/>
      <w:outlineLvl w:val="0"/>
    </w:pPr>
    <w:rPr>
      <w:rFonts w:ascii="Arial" w:eastAsia="メイリオ"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qFormat/>
    <w:rsid w:val="004D41D1"/>
    <w:rPr>
      <w:rFonts w:ascii="Arial" w:eastAsia="メイリオ" w:hAnsi="Arial"/>
      <w:sz w:val="24"/>
      <w:szCs w:val="24"/>
    </w:rPr>
  </w:style>
  <w:style w:type="table" w:styleId="a3">
    <w:name w:val="Table Grid"/>
    <w:basedOn w:val="a1"/>
    <w:uiPriority w:val="39"/>
    <w:rsid w:val="00953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E2729B"/>
    <w:pPr>
      <w:tabs>
        <w:tab w:val="center" w:pos="4252"/>
        <w:tab w:val="right" w:pos="8504"/>
      </w:tabs>
      <w:snapToGrid w:val="0"/>
    </w:pPr>
  </w:style>
  <w:style w:type="character" w:customStyle="1" w:styleId="a5">
    <w:name w:val="ヘッダー (文字)"/>
    <w:basedOn w:val="a0"/>
    <w:link w:val="a4"/>
    <w:uiPriority w:val="99"/>
    <w:qFormat/>
    <w:rsid w:val="00B83005"/>
  </w:style>
  <w:style w:type="paragraph" w:styleId="a6">
    <w:name w:val="footer"/>
    <w:basedOn w:val="a"/>
    <w:link w:val="a7"/>
    <w:uiPriority w:val="99"/>
    <w:rsid w:val="00E2729B"/>
    <w:pPr>
      <w:tabs>
        <w:tab w:val="center" w:pos="4252"/>
        <w:tab w:val="right" w:pos="8504"/>
      </w:tabs>
      <w:snapToGrid w:val="0"/>
    </w:pPr>
  </w:style>
  <w:style w:type="character" w:customStyle="1" w:styleId="a7">
    <w:name w:val="フッター (文字)"/>
    <w:basedOn w:val="a0"/>
    <w:link w:val="a6"/>
    <w:uiPriority w:val="99"/>
    <w:qFormat/>
    <w:rsid w:val="00B83005"/>
  </w:style>
  <w:style w:type="character" w:styleId="a8">
    <w:name w:val="annotation reference"/>
    <w:basedOn w:val="a0"/>
    <w:uiPriority w:val="99"/>
    <w:qFormat/>
    <w:rsid w:val="00E2729B"/>
    <w:rPr>
      <w:sz w:val="18"/>
      <w:szCs w:val="18"/>
    </w:rPr>
  </w:style>
  <w:style w:type="paragraph" w:styleId="a9">
    <w:name w:val="annotation text"/>
    <w:basedOn w:val="a"/>
    <w:link w:val="aa"/>
    <w:uiPriority w:val="99"/>
    <w:qFormat/>
    <w:rsid w:val="00E2729B"/>
    <w:pPr>
      <w:jc w:val="left"/>
    </w:pPr>
  </w:style>
  <w:style w:type="character" w:customStyle="1" w:styleId="aa">
    <w:name w:val="コメント文字列 (文字)"/>
    <w:basedOn w:val="a0"/>
    <w:link w:val="a9"/>
    <w:uiPriority w:val="99"/>
    <w:qFormat/>
    <w:rsid w:val="00AE550E"/>
  </w:style>
  <w:style w:type="paragraph" w:styleId="ab">
    <w:name w:val="annotation subject"/>
    <w:basedOn w:val="a9"/>
    <w:next w:val="a9"/>
    <w:link w:val="ac"/>
    <w:uiPriority w:val="99"/>
    <w:qFormat/>
    <w:rsid w:val="00E2729B"/>
    <w:rPr>
      <w:b/>
      <w:bCs/>
    </w:rPr>
  </w:style>
  <w:style w:type="character" w:customStyle="1" w:styleId="ac">
    <w:name w:val="コメント内容 (文字)"/>
    <w:basedOn w:val="aa"/>
    <w:link w:val="ab"/>
    <w:uiPriority w:val="99"/>
    <w:qFormat/>
    <w:rsid w:val="00AE550E"/>
    <w:rPr>
      <w:b/>
      <w:bCs/>
    </w:rPr>
  </w:style>
  <w:style w:type="paragraph" w:styleId="ad">
    <w:name w:val="Balloon Text"/>
    <w:basedOn w:val="a"/>
    <w:link w:val="ae"/>
    <w:uiPriority w:val="99"/>
    <w:qFormat/>
    <w:rsid w:val="00E2729B"/>
    <w:rPr>
      <w:rFonts w:ascii="Arial" w:eastAsia="ＭＳ ゴシック" w:hAnsi="Arial"/>
      <w:sz w:val="18"/>
      <w:szCs w:val="18"/>
    </w:rPr>
  </w:style>
  <w:style w:type="character" w:customStyle="1" w:styleId="ae">
    <w:name w:val="吹き出し (文字)"/>
    <w:basedOn w:val="a0"/>
    <w:link w:val="ad"/>
    <w:uiPriority w:val="99"/>
    <w:qFormat/>
    <w:rsid w:val="00AE550E"/>
    <w:rPr>
      <w:rFonts w:ascii="Arial" w:eastAsia="ＭＳ ゴシック" w:hAnsi="Arial"/>
      <w:sz w:val="18"/>
      <w:szCs w:val="18"/>
    </w:rPr>
  </w:style>
  <w:style w:type="paragraph" w:styleId="af">
    <w:name w:val="List Paragraph"/>
    <w:basedOn w:val="a"/>
    <w:uiPriority w:val="34"/>
    <w:qFormat/>
    <w:rsid w:val="00E2729B"/>
    <w:pPr>
      <w:ind w:left="840"/>
    </w:pPr>
  </w:style>
  <w:style w:type="character" w:styleId="af0">
    <w:name w:val="Strong"/>
    <w:basedOn w:val="a0"/>
    <w:uiPriority w:val="22"/>
    <w:qFormat/>
    <w:rsid w:val="0090220B"/>
    <w:rPr>
      <w:b/>
      <w:bCs/>
    </w:rPr>
  </w:style>
  <w:style w:type="paragraph" w:styleId="af1">
    <w:name w:val="TOC Heading"/>
    <w:basedOn w:val="1"/>
    <w:next w:val="a"/>
    <w:uiPriority w:val="39"/>
    <w:qFormat/>
    <w:rsid w:val="00E2729B"/>
    <w:pPr>
      <w:keepLines/>
      <w:widowControl/>
      <w:spacing w:before="480" w:line="276" w:lineRule="auto"/>
      <w:jc w:val="left"/>
      <w:outlineLvl w:val="9"/>
    </w:pPr>
    <w:rPr>
      <w:rFonts w:eastAsia="ＭＳ ゴシック"/>
      <w:b/>
      <w:bCs/>
      <w:color w:val="365F91" w:themeColor="accent1" w:themeShade="BF"/>
      <w:kern w:val="0"/>
      <w:sz w:val="28"/>
      <w:szCs w:val="28"/>
    </w:rPr>
  </w:style>
  <w:style w:type="paragraph" w:styleId="11">
    <w:name w:val="toc 1"/>
    <w:basedOn w:val="a"/>
    <w:next w:val="a"/>
    <w:autoRedefine/>
    <w:uiPriority w:val="39"/>
    <w:rsid w:val="00E2729B"/>
  </w:style>
  <w:style w:type="character" w:styleId="af2">
    <w:name w:val="Hyperlink"/>
    <w:basedOn w:val="a0"/>
    <w:uiPriority w:val="99"/>
    <w:rsid w:val="00E2729B"/>
    <w:rPr>
      <w:color w:val="0000FF" w:themeColor="hyperlink"/>
      <w:u w:val="single"/>
    </w:rPr>
  </w:style>
  <w:style w:type="paragraph" w:styleId="af3">
    <w:name w:val="Revision"/>
    <w:uiPriority w:val="99"/>
    <w:qFormat/>
    <w:rsid w:val="00E2729B"/>
    <w:pPr>
      <w:suppressAutoHyphens/>
    </w:pPr>
    <w:rPr>
      <w:rFonts w:ascii="Century" w:eastAsia="ＭＳ 明朝" w:hAnsi="Century" w:cs="Tahoma"/>
    </w:rPr>
  </w:style>
  <w:style w:type="paragraph" w:styleId="af4">
    <w:name w:val="Date"/>
    <w:basedOn w:val="a"/>
    <w:next w:val="a"/>
    <w:link w:val="af5"/>
    <w:uiPriority w:val="99"/>
    <w:qFormat/>
    <w:rsid w:val="00E2729B"/>
  </w:style>
  <w:style w:type="character" w:customStyle="1" w:styleId="af5">
    <w:name w:val="日付 (文字)"/>
    <w:basedOn w:val="a0"/>
    <w:link w:val="af4"/>
    <w:uiPriority w:val="99"/>
    <w:qFormat/>
    <w:rsid w:val="006D3380"/>
  </w:style>
  <w:style w:type="table" w:customStyle="1" w:styleId="12">
    <w:name w:val="表 (格子)1"/>
    <w:basedOn w:val="a1"/>
    <w:next w:val="a3"/>
    <w:uiPriority w:val="39"/>
    <w:rsid w:val="00B66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line number"/>
    <w:rsid w:val="00B00E0C"/>
  </w:style>
  <w:style w:type="paragraph" w:customStyle="1" w:styleId="af7">
    <w:name w:val="見出し"/>
    <w:basedOn w:val="a"/>
    <w:next w:val="af8"/>
    <w:qFormat/>
    <w:pPr>
      <w:keepNext/>
      <w:spacing w:before="240" w:after="120"/>
    </w:pPr>
    <w:rPr>
      <w:rFonts w:ascii="Liberation Sans" w:eastAsia="游ゴシック体" w:hAnsi="Liberation Sans" w:cs="Arial Unicode MS"/>
      <w:sz w:val="28"/>
      <w:szCs w:val="28"/>
    </w:rPr>
  </w:style>
  <w:style w:type="paragraph" w:styleId="af8">
    <w:name w:val="Body Text"/>
    <w:basedOn w:val="a"/>
    <w:link w:val="af9"/>
    <w:pPr>
      <w:spacing w:after="140" w:line="276" w:lineRule="auto"/>
    </w:pPr>
  </w:style>
  <w:style w:type="character" w:customStyle="1" w:styleId="af9">
    <w:name w:val="本文 (文字)"/>
    <w:basedOn w:val="a0"/>
    <w:link w:val="af8"/>
    <w:rsid w:val="00B00E0C"/>
  </w:style>
  <w:style w:type="paragraph" w:styleId="afa">
    <w:name w:val="List"/>
    <w:basedOn w:val="af8"/>
    <w:rsid w:val="00B00E0C"/>
    <w:rPr>
      <w:rFonts w:cs="Arial Unicode MS"/>
    </w:rPr>
  </w:style>
  <w:style w:type="paragraph" w:styleId="afb">
    <w:name w:val="caption"/>
    <w:basedOn w:val="a"/>
    <w:qFormat/>
    <w:pPr>
      <w:suppressLineNumbers/>
      <w:spacing w:before="120" w:after="120"/>
    </w:pPr>
    <w:rPr>
      <w:rFonts w:cs="Arial Unicode MS"/>
      <w:i/>
      <w:iCs/>
      <w:sz w:val="24"/>
      <w:szCs w:val="24"/>
    </w:rPr>
  </w:style>
  <w:style w:type="paragraph" w:customStyle="1" w:styleId="afc">
    <w:name w:val="索引"/>
    <w:basedOn w:val="a"/>
    <w:qFormat/>
    <w:pPr>
      <w:suppressLineNumbers/>
    </w:pPr>
    <w:rPr>
      <w:rFonts w:cs="Arial Unicode MS"/>
    </w:rPr>
  </w:style>
  <w:style w:type="paragraph" w:customStyle="1" w:styleId="afd">
    <w:name w:val="ヘッダーとフッター"/>
    <w:basedOn w:val="a"/>
    <w:qFormat/>
  </w:style>
  <w:style w:type="paragraph" w:styleId="13">
    <w:name w:val="index 1"/>
    <w:basedOn w:val="a"/>
    <w:next w:val="a"/>
    <w:autoRedefine/>
    <w:uiPriority w:val="99"/>
    <w:semiHidden/>
    <w:unhideWhenUsed/>
    <w:rsid w:val="00B00E0C"/>
    <w:pPr>
      <w:ind w:left="210" w:hangingChars="100" w:hanging="210"/>
    </w:pPr>
  </w:style>
  <w:style w:type="paragraph" w:styleId="afe">
    <w:name w:val="index heading"/>
    <w:basedOn w:val="af7"/>
    <w:rsid w:val="00B00E0C"/>
  </w:style>
  <w:style w:type="paragraph" w:customStyle="1" w:styleId="aff">
    <w:name w:val="枠の内容"/>
    <w:basedOn w:val="a"/>
    <w:qFormat/>
  </w:style>
  <w:style w:type="paragraph" w:customStyle="1" w:styleId="aff0">
    <w:name w:val="表の内容"/>
    <w:basedOn w:val="a"/>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67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0FD41-FECF-4C8B-9163-DE5945769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818</Words>
  <Characters>4669</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佐藤 大樹（HIROKI SATO）</dc:creator>
  <cp:lastModifiedBy>福岡県</cp:lastModifiedBy>
  <cp:revision>5</cp:revision>
  <cp:lastPrinted>2025-03-27T07:20:00Z</cp:lastPrinted>
  <dcterms:created xsi:type="dcterms:W3CDTF">2025-04-15T10:40:00Z</dcterms:created>
  <dcterms:modified xsi:type="dcterms:W3CDTF">2025-06-02T00:08:00Z</dcterms:modified>
</cp:coreProperties>
</file>