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B2" w:rsidRPr="00C33419" w:rsidRDefault="00B126B2" w:rsidP="00B126B2">
      <w:pPr>
        <w:adjustRightInd/>
        <w:spacing w:line="252" w:lineRule="exact"/>
        <w:jc w:val="center"/>
        <w:rPr>
          <w:rFonts w:ascii="ＭＳ 明朝" w:cs="Times New Roman"/>
          <w:color w:val="000000" w:themeColor="text1"/>
          <w:spacing w:val="2"/>
        </w:rPr>
      </w:pPr>
      <w:r w:rsidRPr="00C33419">
        <w:rPr>
          <w:rFonts w:hint="eastAsia"/>
          <w:color w:val="000000" w:themeColor="text1"/>
          <w:sz w:val="26"/>
          <w:szCs w:val="26"/>
        </w:rPr>
        <w:t>事　業　計　画　書</w:t>
      </w:r>
    </w:p>
    <w:p w:rsidR="00B126B2" w:rsidRPr="00C33419" w:rsidRDefault="00B126B2" w:rsidP="00B126B2">
      <w:pPr>
        <w:adjustRightInd/>
        <w:jc w:val="center"/>
        <w:rPr>
          <w:rFonts w:ascii="ＭＳ 明朝" w:cs="Times New Roman"/>
          <w:color w:val="000000" w:themeColor="text1"/>
          <w:spacing w:val="2"/>
        </w:rPr>
      </w:pPr>
      <w:r w:rsidRPr="00C33419">
        <w:rPr>
          <w:rFonts w:hint="eastAsia"/>
          <w:color w:val="000000" w:themeColor="text1"/>
        </w:rPr>
        <w:t>〔太陽光発電設備〕</w:t>
      </w:r>
    </w:p>
    <w:p w:rsidR="00B126B2" w:rsidRPr="00C33419" w:rsidRDefault="00B126B2" w:rsidP="00B126B2">
      <w:pPr>
        <w:adjustRightInd/>
        <w:spacing w:line="168" w:lineRule="exact"/>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１．事業目的とその内容</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事業種類　　　　太陽光発電設備</w:t>
      </w:r>
    </w:p>
    <w:p w:rsidR="00B126B2" w:rsidRPr="00C33419" w:rsidRDefault="006E0B07" w:rsidP="00B126B2">
      <w:pPr>
        <w:adjustRightInd/>
        <w:rPr>
          <w:rFonts w:ascii="ＭＳ 明朝" w:cs="Times New Roman"/>
          <w:color w:val="000000" w:themeColor="text1"/>
          <w:spacing w:val="2"/>
        </w:rPr>
      </w:pPr>
      <w:r w:rsidRPr="00C33419">
        <w:rPr>
          <w:rFonts w:hint="eastAsia"/>
          <w:color w:val="000000" w:themeColor="text1"/>
        </w:rPr>
        <w:t xml:space="preserve">　　転用敷地総面積　　　　　　㎡（うち</w:t>
      </w:r>
      <w:r w:rsidR="00B126B2" w:rsidRPr="00C33419">
        <w:rPr>
          <w:rFonts w:hint="eastAsia"/>
          <w:color w:val="000000" w:themeColor="text1"/>
        </w:rPr>
        <w:t>農地面積　　　　　㎡　その他　　　　　　㎡）</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土地利用計画（申請地と一体として利用する土地を含む）</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太陽光発電設備の設置に係る面積（発電設備の下部面積）　　　　　　　　㎡</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緑地、緩衝地、法面　　　　　　　　　　　　　　　　　　　　　　　　　㎡</w:t>
      </w:r>
    </w:p>
    <w:p w:rsidR="00B126B2" w:rsidRPr="00C33419" w:rsidRDefault="006E0B07" w:rsidP="00B126B2">
      <w:pPr>
        <w:adjustRightInd/>
        <w:rPr>
          <w:rFonts w:ascii="ＭＳ 明朝" w:cs="Times New Roman"/>
          <w:color w:val="000000" w:themeColor="text1"/>
          <w:spacing w:val="2"/>
        </w:rPr>
      </w:pPr>
      <w:r w:rsidRPr="00C33419">
        <w:rPr>
          <w:rFonts w:hint="eastAsia"/>
          <w:color w:val="000000" w:themeColor="text1"/>
        </w:rPr>
        <w:t xml:space="preserve">　　　　道路、水路、沈砂</w:t>
      </w:r>
      <w:r w:rsidR="00B126B2" w:rsidRPr="00C33419">
        <w:rPr>
          <w:rFonts w:hint="eastAsia"/>
          <w:color w:val="000000" w:themeColor="text1"/>
        </w:rPr>
        <w:t>池、調整池　　　　　　　　　　　　　　　　　　　　　㎡</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その他　　　　　　　　　　　　　　　　　　　　　　　　　　　　　　　㎡</w:t>
      </w:r>
    </w:p>
    <w:p w:rsidR="00B126B2" w:rsidRDefault="00B126B2" w:rsidP="00B126B2">
      <w:pPr>
        <w:adjustRightInd/>
        <w:rPr>
          <w:color w:val="000000" w:themeColor="text1"/>
        </w:rPr>
      </w:pPr>
      <w:r w:rsidRPr="00C33419">
        <w:rPr>
          <w:rFonts w:hint="eastAsia"/>
          <w:color w:val="000000" w:themeColor="text1"/>
        </w:rPr>
        <w:t xml:space="preserve">　　　　　　　　　　　　　　　　　　　　　　　　合　　計　　　　　　　　　　㎡</w:t>
      </w:r>
    </w:p>
    <w:p w:rsidR="007A3703" w:rsidRPr="00C33419" w:rsidRDefault="007A3703" w:rsidP="00B126B2">
      <w:pPr>
        <w:adjustRightInd/>
        <w:rPr>
          <w:rFonts w:ascii="ＭＳ 明朝" w:cs="Times New Roman" w:hint="eastAsia"/>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２．太陽光パネルの概要</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w:t>
      </w:r>
      <w:r w:rsidR="00CA19AA">
        <w:rPr>
          <w:rFonts w:hint="eastAsia"/>
          <w:color w:val="000000" w:themeColor="text1"/>
        </w:rPr>
        <w:t xml:space="preserve">　</w:t>
      </w:r>
      <w:r w:rsidRPr="00C33419">
        <w:rPr>
          <w:rFonts w:hint="eastAsia"/>
          <w:color w:val="000000" w:themeColor="text1"/>
        </w:rPr>
        <w:t>最大電力</w:t>
      </w:r>
      <w:r w:rsidRPr="00C33419">
        <w:rPr>
          <w:rFonts w:ascii="ＭＳ 明朝" w:hAnsi="ＭＳ 明朝"/>
          <w:color w:val="000000" w:themeColor="text1"/>
          <w:sz w:val="18"/>
          <w:szCs w:val="18"/>
        </w:rPr>
        <w:t>(</w:t>
      </w:r>
      <w:r w:rsidRPr="00C33419">
        <w:rPr>
          <w:rFonts w:cs="Times New Roman"/>
          <w:color w:val="000000" w:themeColor="text1"/>
          <w:sz w:val="18"/>
          <w:szCs w:val="18"/>
        </w:rPr>
        <w:t>1</w:t>
      </w:r>
      <w:r w:rsidRPr="00C33419">
        <w:rPr>
          <w:rFonts w:hint="eastAsia"/>
          <w:color w:val="000000" w:themeColor="text1"/>
          <w:sz w:val="18"/>
          <w:szCs w:val="18"/>
        </w:rPr>
        <w:t>枚あたり出力×枚数</w:t>
      </w:r>
      <w:r w:rsidRPr="00C33419">
        <w:rPr>
          <w:rFonts w:ascii="ＭＳ 明朝" w:hAnsi="ＭＳ 明朝"/>
          <w:color w:val="000000" w:themeColor="text1"/>
          <w:sz w:val="18"/>
          <w:szCs w:val="18"/>
        </w:rPr>
        <w:t>)</w:t>
      </w:r>
      <w:r w:rsidRPr="00C33419">
        <w:rPr>
          <w:rFonts w:hint="eastAsia"/>
          <w:color w:val="000000" w:themeColor="text1"/>
        </w:rPr>
        <w:t xml:space="preserve">　　　　　ｋＷ（　　　　　　　　　ｋＷ×　　　枚）</w:t>
      </w:r>
    </w:p>
    <w:p w:rsidR="00B126B2" w:rsidRPr="00C33419" w:rsidRDefault="00CA19AA" w:rsidP="00CA19AA">
      <w:pPr>
        <w:adjustRightInd/>
        <w:rPr>
          <w:rFonts w:ascii="ＭＳ 明朝" w:cs="Times New Roman"/>
          <w:color w:val="000000" w:themeColor="text1"/>
          <w:spacing w:val="2"/>
        </w:rPr>
      </w:pPr>
      <w:r>
        <w:rPr>
          <w:color w:val="000000" w:themeColor="text1"/>
        </w:rPr>
        <w:t xml:space="preserve">　　</w:t>
      </w:r>
      <w:r w:rsidR="00B126B2" w:rsidRPr="00C33419">
        <w:rPr>
          <w:rFonts w:hint="eastAsia"/>
          <w:color w:val="000000" w:themeColor="text1"/>
        </w:rPr>
        <w:t>ﾊﾟﾈﾙ面積</w:t>
      </w:r>
      <w:r w:rsidR="00B126B2" w:rsidRPr="00C33419">
        <w:rPr>
          <w:rFonts w:ascii="ＭＳ 明朝" w:hAnsi="ＭＳ 明朝"/>
          <w:color w:val="000000" w:themeColor="text1"/>
          <w:sz w:val="18"/>
          <w:szCs w:val="18"/>
        </w:rPr>
        <w:t>(</w:t>
      </w:r>
      <w:r w:rsidR="00B126B2" w:rsidRPr="00C33419">
        <w:rPr>
          <w:rFonts w:cs="Times New Roman"/>
          <w:color w:val="000000" w:themeColor="text1"/>
          <w:sz w:val="18"/>
          <w:szCs w:val="18"/>
        </w:rPr>
        <w:t>1</w:t>
      </w:r>
      <w:r w:rsidR="00B126B2" w:rsidRPr="00C33419">
        <w:rPr>
          <w:rFonts w:hint="eastAsia"/>
          <w:color w:val="000000" w:themeColor="text1"/>
          <w:sz w:val="18"/>
          <w:szCs w:val="18"/>
        </w:rPr>
        <w:t>枚あたり面積×枚数</w:t>
      </w:r>
      <w:r w:rsidR="00B126B2" w:rsidRPr="00C33419">
        <w:rPr>
          <w:rFonts w:ascii="ＭＳ 明朝" w:hAnsi="ＭＳ 明朝"/>
          <w:color w:val="000000" w:themeColor="text1"/>
          <w:sz w:val="18"/>
          <w:szCs w:val="18"/>
        </w:rPr>
        <w:t>)</w:t>
      </w:r>
      <w:r w:rsidR="00B126B2" w:rsidRPr="00C33419">
        <w:rPr>
          <w:rFonts w:hint="eastAsia"/>
          <w:color w:val="000000" w:themeColor="text1"/>
        </w:rPr>
        <w:t xml:space="preserve">　　</w:t>
      </w:r>
      <w:r>
        <w:rPr>
          <w:rFonts w:hint="eastAsia"/>
          <w:color w:val="000000" w:themeColor="text1"/>
        </w:rPr>
        <w:t xml:space="preserve">　</w:t>
      </w:r>
      <w:r w:rsidR="00B126B2" w:rsidRPr="00C33419">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sidR="00B126B2" w:rsidRPr="00C33419">
        <w:rPr>
          <w:rFonts w:ascii="ＭＳ 明朝" w:hAnsi="ＭＳ 明朝"/>
          <w:color w:val="000000" w:themeColor="text1"/>
        </w:rPr>
        <w:t>((</w:t>
      </w:r>
      <w:r w:rsidR="00B126B2" w:rsidRPr="00C33419">
        <w:rPr>
          <w:rFonts w:hint="eastAsia"/>
          <w:color w:val="000000" w:themeColor="text1"/>
        </w:rPr>
        <w:t xml:space="preserve">　　　</w:t>
      </w:r>
      <w:r w:rsidR="00B126B2" w:rsidRPr="00C33419">
        <w:rPr>
          <w:rFonts w:cs="Times New Roman"/>
          <w:color w:val="000000" w:themeColor="text1"/>
        </w:rPr>
        <w:t>cm</w:t>
      </w:r>
      <w:r w:rsidR="00B126B2" w:rsidRPr="00C33419">
        <w:rPr>
          <w:rFonts w:hint="eastAsia"/>
          <w:color w:val="000000" w:themeColor="text1"/>
        </w:rPr>
        <w:t xml:space="preserve">×　</w:t>
      </w:r>
      <w:r>
        <w:rPr>
          <w:rFonts w:hint="eastAsia"/>
          <w:color w:val="000000" w:themeColor="text1"/>
        </w:rPr>
        <w:t xml:space="preserve">　</w:t>
      </w:r>
      <w:r w:rsidR="00B126B2" w:rsidRPr="00C33419">
        <w:rPr>
          <w:rFonts w:hint="eastAsia"/>
          <w:color w:val="000000" w:themeColor="text1"/>
        </w:rPr>
        <w:t xml:space="preserve">　</w:t>
      </w:r>
      <w:r w:rsidR="00B126B2" w:rsidRPr="00C33419">
        <w:rPr>
          <w:rFonts w:cs="Times New Roman"/>
          <w:color w:val="000000" w:themeColor="text1"/>
        </w:rPr>
        <w:t>cm</w:t>
      </w:r>
      <w:r w:rsidR="00B126B2" w:rsidRPr="00C33419">
        <w:rPr>
          <w:rFonts w:ascii="ＭＳ 明朝" w:hAnsi="ＭＳ 明朝"/>
          <w:color w:val="000000" w:themeColor="text1"/>
        </w:rPr>
        <w:t>)</w:t>
      </w:r>
      <w:r>
        <w:rPr>
          <w:rFonts w:ascii="ＭＳ 明朝" w:hAnsi="ＭＳ 明朝"/>
          <w:color w:val="000000" w:themeColor="text1"/>
        </w:rPr>
        <w:t xml:space="preserve"> </w:t>
      </w:r>
      <w:r w:rsidR="00B126B2" w:rsidRPr="00C33419">
        <w:rPr>
          <w:rFonts w:hint="eastAsia"/>
          <w:color w:val="000000" w:themeColor="text1"/>
        </w:rPr>
        <w:t>×</w:t>
      </w:r>
      <w:r>
        <w:rPr>
          <w:rFonts w:hint="eastAsia"/>
          <w:color w:val="000000" w:themeColor="text1"/>
        </w:rPr>
        <w:t xml:space="preserve">　　</w:t>
      </w:r>
      <w:r w:rsidR="00B126B2" w:rsidRPr="00C33419">
        <w:rPr>
          <w:rFonts w:hint="eastAsia"/>
          <w:color w:val="000000" w:themeColor="text1"/>
        </w:rPr>
        <w:t xml:space="preserve">　枚</w:t>
      </w:r>
      <w:r w:rsidR="00B126B2" w:rsidRPr="00C33419">
        <w:rPr>
          <w:rFonts w:ascii="ＭＳ 明朝" w:hAnsi="ＭＳ 明朝"/>
          <w:color w:val="000000" w:themeColor="text1"/>
        </w:rPr>
        <w:t>)</w:t>
      </w:r>
    </w:p>
    <w:p w:rsidR="00B126B2" w:rsidRPr="00C33419" w:rsidRDefault="00B126B2" w:rsidP="00B126B2">
      <w:pPr>
        <w:adjustRightInd/>
        <w:spacing w:line="252" w:lineRule="exact"/>
        <w:rPr>
          <w:rFonts w:ascii="ＭＳ 明朝" w:cs="Times New Roman"/>
          <w:color w:val="000000" w:themeColor="text1"/>
          <w:spacing w:val="2"/>
        </w:rPr>
      </w:pPr>
      <w:r w:rsidRPr="00C33419">
        <w:rPr>
          <w:rFonts w:hint="eastAsia"/>
          <w:color w:val="000000" w:themeColor="text1"/>
          <w:sz w:val="18"/>
          <w:szCs w:val="18"/>
        </w:rPr>
        <w:t xml:space="preserve">　　＊　パネルの仕様（メーカー、品番</w:t>
      </w:r>
      <w:r w:rsidRPr="00C33419">
        <w:rPr>
          <w:rFonts w:cs="Times New Roman"/>
          <w:color w:val="000000" w:themeColor="text1"/>
          <w:sz w:val="18"/>
          <w:szCs w:val="18"/>
        </w:rPr>
        <w:t xml:space="preserve"> </w:t>
      </w:r>
      <w:r w:rsidRPr="00C33419">
        <w:rPr>
          <w:rFonts w:hint="eastAsia"/>
          <w:color w:val="000000" w:themeColor="text1"/>
          <w:sz w:val="18"/>
          <w:szCs w:val="18"/>
        </w:rPr>
        <w:t>等）は別添資料のとおり</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sz w:val="18"/>
          <w:szCs w:val="18"/>
        </w:rPr>
        <w:t xml:space="preserve">　　＊　キュービクル、パワーコンディショナーの配置は図面に記載のとおり</w:t>
      </w:r>
    </w:p>
    <w:p w:rsidR="00B126B2" w:rsidRPr="00C33419" w:rsidRDefault="00B126B2" w:rsidP="00B126B2">
      <w:pPr>
        <w:adjustRightInd/>
        <w:spacing w:line="168" w:lineRule="exact"/>
        <w:rPr>
          <w:rFonts w:ascii="ＭＳ 明朝" w:cs="Times New Roman"/>
          <w:color w:val="000000" w:themeColor="text1"/>
          <w:spacing w:val="2"/>
        </w:rPr>
      </w:pPr>
    </w:p>
    <w:p w:rsidR="00B126B2" w:rsidRPr="00C33419" w:rsidRDefault="00FC227B" w:rsidP="00B126B2">
      <w:pPr>
        <w:adjustRightInd/>
        <w:rPr>
          <w:rFonts w:ascii="ＭＳ 明朝" w:cs="Times New Roman"/>
          <w:color w:val="000000" w:themeColor="text1"/>
          <w:spacing w:val="2"/>
        </w:rPr>
      </w:pPr>
      <w:r w:rsidRPr="00C33419">
        <w:rPr>
          <w:rFonts w:hint="eastAsia"/>
          <w:color w:val="000000" w:themeColor="text1"/>
        </w:rPr>
        <w:t>３．転用施工</w:t>
      </w:r>
      <w:r w:rsidR="00B126B2" w:rsidRPr="00C33419">
        <w:rPr>
          <w:rFonts w:hint="eastAsia"/>
          <w:color w:val="000000" w:themeColor="text1"/>
        </w:rPr>
        <w:t>計画</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造成工事　　　　　　　　　　　　</w:t>
      </w:r>
      <w:r w:rsidR="00AA55F6" w:rsidRPr="00C33419">
        <w:rPr>
          <w:rFonts w:hint="eastAsia"/>
          <w:color w:val="000000" w:themeColor="text1"/>
        </w:rPr>
        <w:t xml:space="preserve">　　</w:t>
      </w:r>
      <w:r w:rsidRPr="00C33419">
        <w:rPr>
          <w:rFonts w:hint="eastAsia"/>
          <w:color w:val="000000" w:themeColor="text1"/>
        </w:rPr>
        <w:t xml:space="preserve">　　　年　　　月着工</w:t>
      </w:r>
    </w:p>
    <w:p w:rsidR="00B126B2" w:rsidRPr="00C33419" w:rsidRDefault="00B126B2" w:rsidP="00B126B2">
      <w:pPr>
        <w:adjustRightInd/>
        <w:rPr>
          <w:color w:val="000000" w:themeColor="text1"/>
        </w:rPr>
      </w:pPr>
      <w:r w:rsidRPr="00C33419">
        <w:rPr>
          <w:rFonts w:hint="eastAsia"/>
          <w:color w:val="000000" w:themeColor="text1"/>
        </w:rPr>
        <w:t xml:space="preserve">　　建設工事　　　　　　　　　　　　</w:t>
      </w:r>
      <w:r w:rsidR="00AA55F6" w:rsidRPr="00C33419">
        <w:rPr>
          <w:rFonts w:hint="eastAsia"/>
          <w:color w:val="000000" w:themeColor="text1"/>
        </w:rPr>
        <w:t xml:space="preserve">　　</w:t>
      </w:r>
      <w:r w:rsidRPr="00C33419">
        <w:rPr>
          <w:rFonts w:hint="eastAsia"/>
          <w:color w:val="000000" w:themeColor="text1"/>
        </w:rPr>
        <w:t xml:space="preserve">　　　年　　　月着工</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完了予定年月　　　　　　　　　　　　　　　年　　　月予定</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事業（売電、電力供給）開始　　　</w:t>
      </w:r>
      <w:r w:rsidR="00AA55F6" w:rsidRPr="00C33419">
        <w:rPr>
          <w:rFonts w:hint="eastAsia"/>
          <w:color w:val="000000" w:themeColor="text1"/>
        </w:rPr>
        <w:t xml:space="preserve">　　</w:t>
      </w:r>
      <w:r w:rsidRPr="00C33419">
        <w:rPr>
          <w:rFonts w:hint="eastAsia"/>
          <w:color w:val="000000" w:themeColor="text1"/>
        </w:rPr>
        <w:t xml:space="preserve">　　　年　　　月開始</w:t>
      </w:r>
    </w:p>
    <w:p w:rsidR="00B126B2" w:rsidRPr="00C33419" w:rsidRDefault="00B126B2" w:rsidP="00B126B2">
      <w:pPr>
        <w:adjustRightInd/>
        <w:spacing w:line="168" w:lineRule="exact"/>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４．他法令の手続き</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①　森林法</w:t>
      </w:r>
      <w:r w:rsidR="00CA19AA" w:rsidRPr="00C33419">
        <w:rPr>
          <w:rFonts w:hint="eastAsia"/>
          <w:color w:val="000000" w:themeColor="text1"/>
        </w:rPr>
        <w:t xml:space="preserve">　　　</w:t>
      </w:r>
      <w:r w:rsidRPr="00C33419">
        <w:rPr>
          <w:rFonts w:hint="eastAsia"/>
          <w:color w:val="000000" w:themeColor="text1"/>
        </w:rPr>
        <w:t xml:space="preserve">　　　イ．申請済　　　　ロ．未申請　　　ハ．申請不要</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②　国土利用計画法　　イ．手続き済み　　ロ．手続き中　　ハ．手続き未済</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ニ．手続き不要</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③　その他の法令・条例（名称　　　　　　　　　　　　　　　　　　　　　　　　　）</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イ．手続き済み　　ロ．手続き中　　ハ．手続き未済</w:t>
      </w:r>
    </w:p>
    <w:p w:rsidR="00B126B2" w:rsidRPr="00C33419" w:rsidRDefault="00B126B2" w:rsidP="00B126B2">
      <w:pPr>
        <w:adjustRightInd/>
        <w:spacing w:line="168" w:lineRule="exact"/>
        <w:rPr>
          <w:rFonts w:ascii="ＭＳ 明朝" w:cs="Times New Roman"/>
          <w:color w:val="000000" w:themeColor="text1"/>
          <w:spacing w:val="2"/>
        </w:rPr>
      </w:pPr>
      <w:bookmarkStart w:id="0" w:name="_GoBack"/>
      <w:bookmarkEnd w:id="0"/>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５．事業の見込み</w:t>
      </w:r>
    </w:p>
    <w:p w:rsidR="00B126B2" w:rsidRPr="007A3A50" w:rsidRDefault="00B126B2" w:rsidP="00B126B2">
      <w:pPr>
        <w:adjustRightInd/>
        <w:rPr>
          <w:rFonts w:asciiTheme="minorEastAsia" w:eastAsiaTheme="minorEastAsia" w:hAnsiTheme="minorEastAsia" w:cs="Times New Roman"/>
          <w:color w:val="000000" w:themeColor="text1"/>
          <w:spacing w:val="2"/>
        </w:rPr>
      </w:pPr>
      <w:r w:rsidRPr="007A3A50">
        <w:rPr>
          <w:rFonts w:asciiTheme="minorEastAsia" w:eastAsiaTheme="minorEastAsia" w:hAnsiTheme="minorEastAsia" w:hint="eastAsia"/>
          <w:color w:val="000000" w:themeColor="text1"/>
        </w:rPr>
        <w:t xml:space="preserve">　　添付する書類</w:t>
      </w:r>
    </w:p>
    <w:p w:rsidR="00B126B2" w:rsidRPr="007A3A50" w:rsidRDefault="00B126B2" w:rsidP="007A3A50">
      <w:pPr>
        <w:adjustRightInd/>
        <w:rPr>
          <w:rFonts w:asciiTheme="minorEastAsia" w:eastAsiaTheme="minorEastAsia" w:hAnsiTheme="minorEastAsia"/>
          <w:color w:val="000000" w:themeColor="text1"/>
        </w:rPr>
      </w:pPr>
      <w:r w:rsidRPr="007A3A50">
        <w:rPr>
          <w:rFonts w:asciiTheme="minorEastAsia" w:eastAsiaTheme="minorEastAsia" w:hAnsiTheme="minorEastAsia" w:hint="eastAsia"/>
          <w:color w:val="000000" w:themeColor="text1"/>
        </w:rPr>
        <w:t xml:space="preserve">　</w:t>
      </w:r>
      <w:r w:rsidR="00CA19AA" w:rsidRPr="007A3A50">
        <w:rPr>
          <w:rFonts w:asciiTheme="minorEastAsia" w:eastAsiaTheme="minorEastAsia" w:hAnsiTheme="minorEastAsia" w:hint="eastAsia"/>
          <w:color w:val="000000" w:themeColor="text1"/>
        </w:rPr>
        <w:t>(</w:t>
      </w:r>
      <w:r w:rsidRPr="007A3A50">
        <w:rPr>
          <w:rFonts w:asciiTheme="minorEastAsia" w:eastAsiaTheme="minorEastAsia" w:hAnsiTheme="minorEastAsia" w:hint="eastAsia"/>
          <w:color w:val="000000" w:themeColor="text1"/>
        </w:rPr>
        <w:t>1</w:t>
      </w:r>
      <w:r w:rsidR="00CA19AA" w:rsidRPr="007A3A50">
        <w:rPr>
          <w:rFonts w:asciiTheme="minorEastAsia" w:eastAsiaTheme="minorEastAsia" w:hAnsiTheme="minorEastAsia" w:hint="eastAsia"/>
          <w:color w:val="000000" w:themeColor="text1"/>
        </w:rPr>
        <w:t>)</w:t>
      </w:r>
      <w:r w:rsidR="007A3A50" w:rsidRPr="007A3A50">
        <w:rPr>
          <w:rFonts w:asciiTheme="minorEastAsia" w:eastAsiaTheme="minorEastAsia" w:hAnsiTheme="minorEastAsia" w:hint="eastAsia"/>
          <w:color w:val="000000" w:themeColor="text1"/>
        </w:rPr>
        <w:t xml:space="preserve"> </w:t>
      </w:r>
      <w:r w:rsidRPr="007A3A50">
        <w:rPr>
          <w:rFonts w:asciiTheme="minorEastAsia" w:eastAsiaTheme="minorEastAsia" w:hAnsiTheme="minorEastAsia" w:hint="eastAsia"/>
          <w:color w:val="000000" w:themeColor="text1"/>
        </w:rPr>
        <w:t>ＦＩＴ</w:t>
      </w:r>
      <w:r w:rsidR="007A3A50" w:rsidRPr="007A3A50">
        <w:rPr>
          <w:rFonts w:asciiTheme="minorEastAsia" w:eastAsiaTheme="minorEastAsia" w:hAnsiTheme="minorEastAsia" w:hint="eastAsia"/>
          <w:color w:val="000000" w:themeColor="text1"/>
        </w:rPr>
        <w:t>・ＦＩＰ制度の</w:t>
      </w:r>
      <w:r w:rsidRPr="007A3A50">
        <w:rPr>
          <w:rFonts w:asciiTheme="minorEastAsia" w:eastAsiaTheme="minorEastAsia" w:hAnsiTheme="minorEastAsia" w:hint="eastAsia"/>
          <w:color w:val="000000" w:themeColor="text1"/>
        </w:rPr>
        <w:t>認定を受ける場合</w:t>
      </w:r>
    </w:p>
    <w:p w:rsidR="00B126B2" w:rsidRPr="007A3A50" w:rsidRDefault="00B126B2" w:rsidP="007277EA">
      <w:pPr>
        <w:adjustRightInd/>
        <w:spacing w:line="276" w:lineRule="auto"/>
        <w:rPr>
          <w:rFonts w:asciiTheme="minorEastAsia" w:eastAsiaTheme="minorEastAsia" w:hAnsiTheme="minorEastAsia"/>
          <w:color w:val="000000" w:themeColor="text1"/>
        </w:rPr>
      </w:pPr>
      <w:r w:rsidRPr="007A3A50">
        <w:rPr>
          <w:rFonts w:asciiTheme="minorEastAsia" w:eastAsiaTheme="minorEastAsia" w:hAnsiTheme="minorEastAsia" w:hint="eastAsia"/>
          <w:color w:val="000000" w:themeColor="text1"/>
        </w:rPr>
        <w:t xml:space="preserve">　　イ．事業計画認定に係る通知の写し</w:t>
      </w:r>
    </w:p>
    <w:p w:rsidR="00B126B2" w:rsidRPr="007A3A50" w:rsidRDefault="00B126B2" w:rsidP="007277EA">
      <w:pPr>
        <w:adjustRightInd/>
        <w:spacing w:line="276" w:lineRule="auto"/>
        <w:rPr>
          <w:rFonts w:asciiTheme="minorEastAsia" w:eastAsiaTheme="minorEastAsia" w:hAnsiTheme="minorEastAsia" w:cs="Times New Roman"/>
          <w:color w:val="000000" w:themeColor="text1"/>
          <w:spacing w:val="2"/>
        </w:rPr>
      </w:pPr>
      <w:r w:rsidRPr="007A3A50">
        <w:rPr>
          <w:rFonts w:asciiTheme="minorEastAsia" w:eastAsiaTheme="minorEastAsia" w:hAnsiTheme="minorEastAsia" w:hint="eastAsia"/>
          <w:color w:val="000000" w:themeColor="text1"/>
        </w:rPr>
        <w:t xml:space="preserve">　　ロ．事業計画認定申請書を提出したことが確認できる書類</w:t>
      </w:r>
    </w:p>
    <w:p w:rsidR="00B126B2" w:rsidRPr="007A3A50" w:rsidRDefault="00B126B2" w:rsidP="007277EA">
      <w:pPr>
        <w:adjustRightInd/>
        <w:rPr>
          <w:rFonts w:asciiTheme="minorEastAsia" w:eastAsiaTheme="minorEastAsia" w:hAnsiTheme="minorEastAsia"/>
          <w:color w:val="000000" w:themeColor="text1"/>
        </w:rPr>
      </w:pPr>
      <w:r w:rsidRPr="007A3A50">
        <w:rPr>
          <w:rFonts w:asciiTheme="minorEastAsia" w:eastAsiaTheme="minorEastAsia" w:hAnsiTheme="minorEastAsia" w:hint="eastAsia"/>
          <w:color w:val="000000" w:themeColor="text1"/>
        </w:rPr>
        <w:t xml:space="preserve">　</w:t>
      </w:r>
      <w:r w:rsidR="007A3A50" w:rsidRPr="007A3A50">
        <w:rPr>
          <w:rFonts w:asciiTheme="minorEastAsia" w:eastAsiaTheme="minorEastAsia" w:hAnsiTheme="minorEastAsia" w:hint="eastAsia"/>
          <w:color w:val="000000" w:themeColor="text1"/>
        </w:rPr>
        <w:t xml:space="preserve">　＊</w:t>
      </w:r>
      <w:r w:rsidRPr="007A3A50">
        <w:rPr>
          <w:rFonts w:asciiTheme="minorEastAsia" w:eastAsiaTheme="minorEastAsia" w:hAnsiTheme="minorEastAsia" w:hint="eastAsia"/>
          <w:color w:val="000000" w:themeColor="text1"/>
        </w:rPr>
        <w:t xml:space="preserve">　書面を添付できない場合、その理由</w:t>
      </w:r>
    </w:p>
    <w:p w:rsidR="00B126B2" w:rsidRPr="007A3A50" w:rsidRDefault="00CA19AA" w:rsidP="007277EA">
      <w:pPr>
        <w:adjustRightInd/>
        <w:spacing w:line="276" w:lineRule="auto"/>
        <w:rPr>
          <w:rFonts w:asciiTheme="minorEastAsia" w:eastAsiaTheme="minorEastAsia" w:hAnsiTheme="minorEastAsia" w:cs="Times New Roman"/>
          <w:color w:val="000000" w:themeColor="text1"/>
          <w:spacing w:val="2"/>
        </w:rPr>
      </w:pPr>
      <w:r w:rsidRPr="007A3A50">
        <w:rPr>
          <w:rFonts w:asciiTheme="minorEastAsia" w:eastAsiaTheme="minorEastAsia" w:hAnsiTheme="minorEastAsia"/>
          <w:color w:val="000000" w:themeColor="text1"/>
        </w:rPr>
        <w:t xml:space="preserve">　　</w:t>
      </w:r>
      <w:r w:rsidR="007A3A50" w:rsidRPr="007A3A50">
        <w:rPr>
          <w:rFonts w:asciiTheme="minorEastAsia" w:eastAsiaTheme="minorEastAsia" w:hAnsiTheme="minorEastAsia"/>
          <w:color w:val="000000" w:themeColor="text1"/>
        </w:rPr>
        <w:t xml:space="preserve">　(ｲ) </w:t>
      </w:r>
      <w:r w:rsidR="00B126B2" w:rsidRPr="007A3A50">
        <w:rPr>
          <w:rFonts w:asciiTheme="minorEastAsia" w:eastAsiaTheme="minorEastAsia" w:hAnsiTheme="minorEastAsia" w:hint="eastAsia"/>
          <w:color w:val="000000" w:themeColor="text1"/>
        </w:rPr>
        <w:t>手続き中であるため、書面発行され次第提出を行う</w:t>
      </w:r>
    </w:p>
    <w:p w:rsidR="00B126B2" w:rsidRPr="007A3A50" w:rsidRDefault="00CA19AA" w:rsidP="007277EA">
      <w:pPr>
        <w:adjustRightInd/>
        <w:spacing w:line="276" w:lineRule="auto"/>
        <w:rPr>
          <w:rFonts w:asciiTheme="minorEastAsia" w:eastAsiaTheme="minorEastAsia" w:hAnsiTheme="minorEastAsia"/>
          <w:color w:val="000000" w:themeColor="text1"/>
        </w:rPr>
      </w:pPr>
      <w:r w:rsidRPr="007A3A50">
        <w:rPr>
          <w:rFonts w:asciiTheme="minorEastAsia" w:eastAsiaTheme="minorEastAsia" w:hAnsiTheme="minorEastAsia"/>
          <w:color w:val="000000" w:themeColor="text1"/>
        </w:rPr>
        <w:t xml:space="preserve">　　</w:t>
      </w:r>
      <w:r w:rsidR="007A3A50" w:rsidRPr="007A3A50">
        <w:rPr>
          <w:rFonts w:asciiTheme="minorEastAsia" w:eastAsiaTheme="minorEastAsia" w:hAnsiTheme="minorEastAsia"/>
          <w:color w:val="000000" w:themeColor="text1"/>
        </w:rPr>
        <w:t xml:space="preserve">　(ﾛ) </w:t>
      </w:r>
      <w:r w:rsidR="00B126B2" w:rsidRPr="007A3A50">
        <w:rPr>
          <w:rFonts w:asciiTheme="minorEastAsia" w:eastAsiaTheme="minorEastAsia" w:hAnsiTheme="minorEastAsia" w:hint="eastAsia"/>
          <w:color w:val="000000" w:themeColor="text1"/>
        </w:rPr>
        <w:t>その他（　　　　　　　　　　　　　　　　　　　　　　　　　　　　　　　）</w:t>
      </w:r>
    </w:p>
    <w:p w:rsidR="007A3A50" w:rsidRDefault="007A3A50" w:rsidP="00CA19AA">
      <w:pPr>
        <w:adjustRightInd/>
        <w:rPr>
          <w:rFonts w:asciiTheme="minorEastAsia" w:eastAsiaTheme="minorEastAsia" w:hAnsiTheme="minorEastAsia"/>
          <w:color w:val="000000" w:themeColor="text1"/>
        </w:rPr>
      </w:pPr>
      <w:r w:rsidRPr="007A3A50">
        <w:rPr>
          <w:rFonts w:asciiTheme="minorEastAsia" w:eastAsiaTheme="minorEastAsia" w:hAnsiTheme="minorEastAsia"/>
          <w:color w:val="000000" w:themeColor="text1"/>
        </w:rPr>
        <w:t xml:space="preserve">　(2) </w:t>
      </w:r>
      <w:r>
        <w:rPr>
          <w:rFonts w:asciiTheme="minorEastAsia" w:eastAsiaTheme="minorEastAsia" w:hAnsiTheme="minorEastAsia"/>
          <w:color w:val="000000" w:themeColor="text1"/>
        </w:rPr>
        <w:t>ＦＩＴ・ＦＩＰ制度の認定を受けない場合</w:t>
      </w:r>
    </w:p>
    <w:p w:rsidR="007277EA" w:rsidRPr="007A3A50" w:rsidRDefault="007277EA" w:rsidP="007277EA">
      <w:pPr>
        <w:adjustRightInd/>
        <w:spacing w:line="280" w:lineRule="exact"/>
        <w:rPr>
          <w:rFonts w:asciiTheme="minorEastAsia" w:eastAsiaTheme="minorEastAsia" w:hAnsiTheme="minorEastAsia"/>
          <w:color w:val="000000" w:themeColor="text1"/>
        </w:rPr>
      </w:pPr>
      <w:r w:rsidRPr="007A3A50">
        <w:rPr>
          <w:rFonts w:asciiTheme="minorEastAsia" w:eastAsiaTheme="minorEastAsia" w:hAnsiTheme="minorEastAsia" w:hint="eastAsia"/>
          <w:color w:val="000000" w:themeColor="text1"/>
        </w:rPr>
        <w:t xml:space="preserve">　　イ．</w:t>
      </w:r>
      <w:r w:rsidR="007A3703">
        <w:rPr>
          <w:rFonts w:asciiTheme="minorEastAsia" w:eastAsiaTheme="minorEastAsia" w:hAnsiTheme="minorEastAsia" w:hint="eastAsia"/>
          <w:color w:val="000000" w:themeColor="text1"/>
        </w:rPr>
        <w:t>販売先企業との間で締結した売電に関する契約書の写し</w:t>
      </w:r>
    </w:p>
    <w:p w:rsidR="00B126B2" w:rsidRPr="007277EA" w:rsidRDefault="007A3703" w:rsidP="007A3703">
      <w:pPr>
        <w:adjustRightInd/>
        <w:spacing w:line="280" w:lineRule="exact"/>
        <w:ind w:left="810" w:hangingChars="400" w:hanging="810"/>
        <w:rPr>
          <w:rFonts w:asciiTheme="minorEastAsia" w:eastAsiaTheme="minorEastAsia" w:hAnsiTheme="minorEastAsia" w:cs="Times New Roman" w:hint="eastAsia"/>
          <w:color w:val="000000" w:themeColor="text1"/>
          <w:spacing w:val="2"/>
        </w:rPr>
      </w:pPr>
      <w:r>
        <w:rPr>
          <w:rFonts w:asciiTheme="minorEastAsia" w:eastAsiaTheme="minorEastAsia" w:hAnsiTheme="minorEastAsia" w:hint="eastAsia"/>
          <w:color w:val="000000" w:themeColor="text1"/>
        </w:rPr>
        <w:t xml:space="preserve">　　ロ．電力会社との系統連系が確認できる書面の写し又は受付印のある系統連系に関する申込書の写し</w:t>
      </w:r>
    </w:p>
    <w:p w:rsidR="007A3A50" w:rsidRPr="007A3A50" w:rsidRDefault="007A3A50" w:rsidP="00B126B2">
      <w:pPr>
        <w:adjustRightInd/>
        <w:spacing w:line="168" w:lineRule="exact"/>
        <w:rPr>
          <w:rFonts w:asciiTheme="minorEastAsia" w:eastAsiaTheme="minorEastAsia" w:hAnsiTheme="minorEastAsia" w:cs="Times New Roman" w:hint="eastAsia"/>
          <w:color w:val="000000" w:themeColor="text1"/>
          <w:spacing w:val="2"/>
        </w:rPr>
      </w:pPr>
    </w:p>
    <w:p w:rsidR="00B126B2" w:rsidRPr="007A3A50" w:rsidRDefault="00B126B2" w:rsidP="00487E53">
      <w:pPr>
        <w:adjustRightInd/>
        <w:rPr>
          <w:rFonts w:asciiTheme="minorEastAsia" w:eastAsiaTheme="minorEastAsia" w:hAnsiTheme="minorEastAsia"/>
          <w:color w:val="000000" w:themeColor="text1"/>
        </w:rPr>
      </w:pPr>
      <w:r w:rsidRPr="007A3A50">
        <w:rPr>
          <w:rFonts w:asciiTheme="minorEastAsia" w:eastAsiaTheme="minorEastAsia" w:hAnsiTheme="minorEastAsia" w:hint="eastAsia"/>
          <w:color w:val="000000" w:themeColor="text1"/>
        </w:rPr>
        <w:t>６．被害防除計画（含む排水計画）</w:t>
      </w:r>
      <w:r w:rsidR="00487E53" w:rsidRPr="007A3A50">
        <w:rPr>
          <w:rFonts w:asciiTheme="minorEastAsia" w:eastAsiaTheme="minorEastAsia" w:hAnsiTheme="minorEastAsia" w:hint="eastAsia"/>
          <w:color w:val="000000" w:themeColor="text1"/>
        </w:rPr>
        <w:t>及び</w:t>
      </w:r>
      <w:r w:rsidRPr="007A3A50">
        <w:rPr>
          <w:rFonts w:asciiTheme="minorEastAsia" w:eastAsiaTheme="minorEastAsia" w:hAnsiTheme="minorEastAsia" w:hint="eastAsia"/>
          <w:color w:val="000000" w:themeColor="text1"/>
        </w:rPr>
        <w:t>資金計画は、別途添付する。</w:t>
      </w:r>
    </w:p>
    <w:p w:rsidR="005A0CFD" w:rsidRPr="007A3A50" w:rsidRDefault="005A0CFD">
      <w:pPr>
        <w:widowControl/>
        <w:overflowPunct/>
        <w:adjustRightInd/>
        <w:jc w:val="left"/>
        <w:textAlignment w:val="auto"/>
        <w:rPr>
          <w:rFonts w:asciiTheme="minorEastAsia" w:eastAsiaTheme="minorEastAsia" w:hAnsiTheme="minorEastAsia"/>
          <w:color w:val="000000" w:themeColor="text1"/>
        </w:rPr>
      </w:pPr>
    </w:p>
    <w:sectPr w:rsidR="005A0CFD" w:rsidRPr="007A3A50" w:rsidSect="00F8685A">
      <w:footerReference w:type="default" r:id="rId8"/>
      <w:pgSz w:w="11906" w:h="16838"/>
      <w:pgMar w:top="1134" w:right="1701" w:bottom="1134" w:left="1701" w:header="720" w:footer="720" w:gutter="0"/>
      <w:pgNumType w:fmt="numberInDash" w:start="168"/>
      <w:cols w:space="720"/>
      <w:noEndnote/>
      <w:docGrid w:type="linesAndChars" w:linePitch="286" w:charSpace="-1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09502"/>
      <w:docPartObj>
        <w:docPartGallery w:val="Page Numbers (Bottom of Page)"/>
        <w:docPartUnique/>
      </w:docPartObj>
    </w:sdtPr>
    <w:sdtEndPr/>
    <w:sdtContent>
      <w:p w:rsidR="00AF142E" w:rsidRDefault="007A3703" w:rsidP="00C33419">
        <w:pPr>
          <w:pStyle w:val="aa"/>
        </w:pPr>
      </w:p>
    </w:sdtContent>
  </w:sdt>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17EEF"/>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7EA"/>
    <w:rsid w:val="0072792A"/>
    <w:rsid w:val="0073153C"/>
    <w:rsid w:val="0073305B"/>
    <w:rsid w:val="00735029"/>
    <w:rsid w:val="00735B6B"/>
    <w:rsid w:val="007500BC"/>
    <w:rsid w:val="007512F5"/>
    <w:rsid w:val="00752F70"/>
    <w:rsid w:val="007762DB"/>
    <w:rsid w:val="00794BBC"/>
    <w:rsid w:val="007A2D4B"/>
    <w:rsid w:val="007A3703"/>
    <w:rsid w:val="007A3A50"/>
    <w:rsid w:val="007A49B5"/>
    <w:rsid w:val="007A6CAF"/>
    <w:rsid w:val="007A7753"/>
    <w:rsid w:val="007C3022"/>
    <w:rsid w:val="007C34BA"/>
    <w:rsid w:val="007C44EF"/>
    <w:rsid w:val="007C5E1F"/>
    <w:rsid w:val="007D0A1E"/>
    <w:rsid w:val="007D2436"/>
    <w:rsid w:val="007D7E36"/>
    <w:rsid w:val="007E193C"/>
    <w:rsid w:val="007F1C6B"/>
    <w:rsid w:val="007F431C"/>
    <w:rsid w:val="007F4A35"/>
    <w:rsid w:val="007F6007"/>
    <w:rsid w:val="008005BA"/>
    <w:rsid w:val="00802864"/>
    <w:rsid w:val="00804F53"/>
    <w:rsid w:val="008051A9"/>
    <w:rsid w:val="00805E3C"/>
    <w:rsid w:val="00806F0D"/>
    <w:rsid w:val="00807CD1"/>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4C0C"/>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3419"/>
    <w:rsid w:val="00C344D4"/>
    <w:rsid w:val="00C427B9"/>
    <w:rsid w:val="00C42E06"/>
    <w:rsid w:val="00C43EBE"/>
    <w:rsid w:val="00C44AE8"/>
    <w:rsid w:val="00C477FF"/>
    <w:rsid w:val="00C55F32"/>
    <w:rsid w:val="00C63180"/>
    <w:rsid w:val="00C63DA0"/>
    <w:rsid w:val="00C65F3B"/>
    <w:rsid w:val="00C717C9"/>
    <w:rsid w:val="00C748A9"/>
    <w:rsid w:val="00C74B95"/>
    <w:rsid w:val="00C75AC3"/>
    <w:rsid w:val="00C75EF1"/>
    <w:rsid w:val="00C76B33"/>
    <w:rsid w:val="00C7723E"/>
    <w:rsid w:val="00C7738E"/>
    <w:rsid w:val="00C8030C"/>
    <w:rsid w:val="00C862C3"/>
    <w:rsid w:val="00C90288"/>
    <w:rsid w:val="00C97258"/>
    <w:rsid w:val="00CA19AA"/>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E2B6B-5486-4E40-AE91-C7F738C0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481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2</cp:revision>
  <cp:lastPrinted>2025-05-07T05:15:00Z</cp:lastPrinted>
  <dcterms:created xsi:type="dcterms:W3CDTF">2025-05-07T05:16:00Z</dcterms:created>
  <dcterms:modified xsi:type="dcterms:W3CDTF">2025-05-07T05:16:00Z</dcterms:modified>
</cp:coreProperties>
</file>