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>様式第１号（第１０条関係）</w:t>
      </w:r>
    </w:p>
    <w:p w:rsidR="00E443FC" w:rsidRDefault="00E443FC">
      <w:pPr>
        <w:adjustRightInd/>
        <w:spacing w:line="31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30"/>
          <w:szCs w:val="30"/>
        </w:rPr>
        <w:t>先天性血液凝固因子障害等医療受給者証交付申請書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　　　　　　　　　　　　　　　年　　月　　日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福岡県知事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殿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</w:t>
      </w:r>
      <w:r>
        <w:rPr>
          <w:rFonts w:hint="eastAsia"/>
        </w:rPr>
        <w:t>住所</w:t>
      </w:r>
      <w:r>
        <w:rPr>
          <w:rFonts w:cs="Times New Roman"/>
        </w:rPr>
        <w:t xml:space="preserve">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（</w:t>
      </w:r>
      <w:r>
        <w:rPr>
          <w:rFonts w:cs="Times New Roman"/>
        </w:rPr>
        <w:t xml:space="preserve">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  <w:r>
        <w:rPr>
          <w:rFonts w:cs="Times New Roman"/>
        </w:rPr>
        <w:t xml:space="preserve">   </w:t>
      </w:r>
      <w:r>
        <w:rPr>
          <w:rFonts w:hint="eastAsia"/>
        </w:rPr>
        <w:t>氏名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</w:t>
      </w:r>
      <w:r>
        <w:rPr>
          <w:rFonts w:hint="eastAsia"/>
        </w:rPr>
        <w:t>印</w:t>
      </w:r>
      <w:r>
        <w:rPr>
          <w:rFonts w:cs="Times New Roman"/>
        </w:rPr>
        <w:t xml:space="preserve">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hint="eastAsia"/>
        </w:rPr>
        <w:t>受給者との続柄（　　　　　）</w:t>
      </w:r>
      <w:r>
        <w:rPr>
          <w:rFonts w:cs="Times New Roman"/>
        </w:rPr>
        <w:t xml:space="preserve">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 w:rsidP="000F0E6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　　電話番号　（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）　　</w:t>
      </w:r>
      <w:r>
        <w:rPr>
          <w:rFonts w:cs="Times New Roman"/>
        </w:rPr>
        <w:t xml:space="preserve"> </w:t>
      </w:r>
      <w:r>
        <w:rPr>
          <w:rFonts w:hint="eastAsia"/>
        </w:rPr>
        <w:t>－</w:t>
      </w:r>
      <w:r>
        <w:rPr>
          <w:rFonts w:cs="Times New Roman"/>
        </w:rPr>
        <w:t xml:space="preserve">                                                                          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※代理人による申請の場合</w:t>
      </w:r>
      <w:r>
        <w:rPr>
          <w:rFonts w:cs="Times New Roman"/>
        </w:rPr>
        <w:t xml:space="preserve">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631892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83820</wp:posOffset>
                </wp:positionV>
                <wp:extent cx="1714500" cy="4953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6B8A" w:rsidRPr="00526B8A" w:rsidRDefault="00CC4E99" w:rsidP="00526B8A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自署</w:t>
                            </w:r>
                            <w:r w:rsidR="00526B8A" w:rsidRPr="00526B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する場合は押印を省略することができます。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6.5pt;margin-top:6.6pt;width:13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" strokecolor="red">
                <v:textbox inset="5.85pt,.7pt,5.85pt,.7pt">
                  <w:txbxContent>
                    <w:p w:rsidR="00526B8A" w:rsidRPr="00526B8A" w:rsidRDefault="00CC4E99" w:rsidP="00526B8A">
                      <w:pPr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自署</w:t>
                      </w:r>
                      <w:bookmarkStart w:id="1" w:name="_GoBack"/>
                      <w:bookmarkEnd w:id="1"/>
                      <w:r w:rsidR="00526B8A" w:rsidRPr="00526B8A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する場合は押印を省略することができます。</w:t>
                      </w:r>
                    </w:p>
                  </w:txbxContent>
                </v:textbox>
              </v:roundrect>
            </w:pict>
          </mc:Fallback>
        </mc:AlternateContent>
      </w:r>
      <w:r w:rsidR="00E443FC">
        <w:rPr>
          <w:rFonts w:cs="Times New Roman"/>
        </w:rPr>
        <w:t xml:space="preserve">                                            </w:t>
      </w:r>
      <w:r w:rsidR="00E443FC">
        <w:rPr>
          <w:rFonts w:hint="eastAsia"/>
        </w:rPr>
        <w:t>上記の者に、交付申請を委任します。</w:t>
      </w:r>
      <w:r w:rsidR="00E443FC">
        <w:rPr>
          <w:rFonts w:cs="Times New Roman"/>
        </w:rPr>
        <w:t xml:space="preserve">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　　（</w:t>
      </w:r>
      <w:r>
        <w:rPr>
          <w:rFonts w:cs="Times New Roman"/>
        </w:rPr>
        <w:t xml:space="preserve"> </w:t>
      </w:r>
      <w:r>
        <w:rPr>
          <w:rFonts w:hint="eastAsia"/>
        </w:rPr>
        <w:t>受</w:t>
      </w:r>
      <w:r>
        <w:rPr>
          <w:rFonts w:cs="Times New Roman"/>
        </w:rPr>
        <w:t xml:space="preserve"> </w:t>
      </w:r>
      <w:r>
        <w:rPr>
          <w:rFonts w:hint="eastAsia"/>
        </w:rPr>
        <w:t>給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住所　　　</w:t>
      </w:r>
      <w:r>
        <w:rPr>
          <w:rFonts w:cs="Times New Roman"/>
        </w:rPr>
        <w:t xml:space="preserve">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          </w:t>
      </w:r>
    </w:p>
    <w:p w:rsidR="00526B8A" w:rsidRPr="00526B8A" w:rsidRDefault="00E443FC">
      <w:pPr>
        <w:adjustRightInd/>
        <w:spacing w:line="214" w:lineRule="exac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氏名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印</w:t>
      </w:r>
      <w:r>
        <w:rPr>
          <w:rFonts w:cs="Times New Roman"/>
        </w:rPr>
        <w:t xml:space="preserve">    </w:t>
      </w:r>
    </w:p>
    <w:p w:rsidR="00E443FC" w:rsidRDefault="00E443FC">
      <w:pPr>
        <w:adjustRightInd/>
        <w:spacing w:line="1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先天性血液凝固因子障害等医療受給者証の交付について、福岡県先天性血液凝固因子障害等治療研究事業実施要綱第１０条の規定に基づき、関係書類を添えて下記のとおり申請します。</w:t>
      </w:r>
    </w:p>
    <w:tbl>
      <w:tblPr>
        <w:tblW w:w="101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57"/>
        <w:gridCol w:w="1836"/>
        <w:gridCol w:w="205"/>
        <w:gridCol w:w="1428"/>
        <w:gridCol w:w="1837"/>
        <w:gridCol w:w="408"/>
        <w:gridCol w:w="408"/>
        <w:gridCol w:w="510"/>
        <w:gridCol w:w="306"/>
        <w:gridCol w:w="307"/>
        <w:gridCol w:w="612"/>
        <w:gridCol w:w="1734"/>
      </w:tblGrid>
      <w:tr w:rsidR="00216539" w:rsidTr="009E0EA9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</w:t>
            </w: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給</w:t>
            </w: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　　業</w:t>
            </w: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16539" w:rsidTr="009E0EA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539" w:rsidRDefault="002165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氏　　　名</w:t>
            </w:r>
          </w:p>
        </w:tc>
        <w:tc>
          <w:tcPr>
            <w:tcW w:w="387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539" w:rsidRDefault="002165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6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539" w:rsidRDefault="002165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16539" w:rsidTr="009E0EA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539" w:rsidRDefault="002165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22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5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16539" w:rsidRDefault="0021653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住　　　所</w:t>
            </w:r>
          </w:p>
        </w:tc>
        <w:tc>
          <w:tcPr>
            <w:tcW w:w="77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TEL</w:t>
            </w:r>
            <w:r>
              <w:rPr>
                <w:rFonts w:hint="eastAsia"/>
              </w:rPr>
              <w:t>（　　　）　　　－</w:t>
            </w: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加　　　入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医療保険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被保険者氏名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受給者との続柄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保険種別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1F2615">
              <w:rPr>
                <w:rFonts w:hint="eastAsia"/>
              </w:rPr>
              <w:t>協</w:t>
            </w:r>
            <w:r>
              <w:rPr>
                <w:rFonts w:hint="eastAsia"/>
              </w:rPr>
              <w:t>・組・船・共・国・後・介</w:t>
            </w:r>
          </w:p>
        </w:tc>
        <w:tc>
          <w:tcPr>
            <w:tcW w:w="29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記号　　　　番号</w:t>
            </w:r>
          </w:p>
        </w:tc>
      </w:tr>
      <w:tr w:rsidR="0007270D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270D" w:rsidRDefault="000727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270D" w:rsidRDefault="000727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270D" w:rsidRDefault="000727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270D" w:rsidRPr="00193B1A" w:rsidRDefault="0007270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07270D" w:rsidRPr="00193B1A" w:rsidRDefault="0007270D" w:rsidP="0007270D">
            <w:pPr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193B1A">
              <w:rPr>
                <w:rFonts w:ascii="ＭＳ 明朝" w:cs="Times New Roman"/>
              </w:rPr>
              <w:t xml:space="preserve"> </w:t>
            </w:r>
            <w:r w:rsidRPr="00193B1A">
              <w:rPr>
                <w:rFonts w:ascii="ＭＳ 明朝" w:cs="Times New Roman" w:hint="eastAsia"/>
                <w:spacing w:val="70"/>
                <w:fitText w:val="1224" w:id="-748532224"/>
              </w:rPr>
              <w:t>保険者</w:t>
            </w:r>
            <w:r w:rsidRPr="00193B1A">
              <w:rPr>
                <w:rFonts w:ascii="ＭＳ 明朝" w:cs="Times New Roman" w:hint="eastAsia"/>
                <w:spacing w:val="2"/>
                <w:fitText w:val="1224" w:id="-748532224"/>
              </w:rPr>
              <w:t>名</w:t>
            </w:r>
          </w:p>
        </w:tc>
        <w:tc>
          <w:tcPr>
            <w:tcW w:w="612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270D" w:rsidRPr="0007270D" w:rsidRDefault="0007270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color w:val="FF0000"/>
                <w:spacing w:val="2"/>
              </w:rPr>
            </w:pPr>
          </w:p>
          <w:p w:rsidR="0007270D" w:rsidRPr="0007270D" w:rsidRDefault="0007270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color w:val="FF0000"/>
                <w:spacing w:val="2"/>
              </w:rPr>
            </w:pPr>
          </w:p>
        </w:tc>
      </w:tr>
      <w:tr w:rsidR="0007270D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270D" w:rsidRDefault="000727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270D" w:rsidRDefault="000727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270D" w:rsidRDefault="000727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270D" w:rsidRPr="00193B1A" w:rsidRDefault="0007270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:rsidR="0007270D" w:rsidRPr="00193B1A" w:rsidRDefault="0007270D" w:rsidP="0007270D">
            <w:pPr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 w:rsidRPr="00193B1A">
              <w:rPr>
                <w:rFonts w:ascii="ＭＳ 明朝" w:cs="Times New Roman" w:hint="eastAsia"/>
              </w:rPr>
              <w:t xml:space="preserve"> </w:t>
            </w:r>
            <w:r w:rsidRPr="00193B1A">
              <w:rPr>
                <w:rFonts w:ascii="ＭＳ 明朝" w:cs="Times New Roman" w:hint="eastAsia"/>
                <w:spacing w:val="156"/>
                <w:fitText w:val="1224" w:id="-748531968"/>
              </w:rPr>
              <w:t>所在</w:t>
            </w:r>
            <w:r w:rsidRPr="00193B1A">
              <w:rPr>
                <w:rFonts w:ascii="ＭＳ 明朝" w:cs="Times New Roman" w:hint="eastAsia"/>
                <w:fitText w:val="1224" w:id="-748531968"/>
              </w:rPr>
              <w:t>地</w:t>
            </w:r>
          </w:p>
        </w:tc>
        <w:tc>
          <w:tcPr>
            <w:tcW w:w="612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270D" w:rsidRPr="0007270D" w:rsidRDefault="0007270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color w:val="FF0000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これまでの医療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受給者証の交付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有　　・　　無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　　　）都道府県　発行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受給者番号</w:t>
            </w:r>
          </w:p>
        </w:tc>
        <w:tc>
          <w:tcPr>
            <w:tcW w:w="29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4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有効期間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2959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医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機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関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　　　称</w:t>
            </w:r>
          </w:p>
        </w:tc>
        <w:tc>
          <w:tcPr>
            <w:tcW w:w="77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7755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　　　称</w:t>
            </w:r>
          </w:p>
        </w:tc>
        <w:tc>
          <w:tcPr>
            <w:tcW w:w="77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7755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　　　称</w:t>
            </w:r>
          </w:p>
        </w:tc>
        <w:tc>
          <w:tcPr>
            <w:tcW w:w="77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7755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07270D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09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Pr="00DB3AF0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  <w:sz w:val="18"/>
              </w:rPr>
            </w:pPr>
            <w:r w:rsidRPr="00DB3AF0">
              <w:rPr>
                <w:rFonts w:hint="eastAsia"/>
                <w:sz w:val="14"/>
                <w:szCs w:val="16"/>
              </w:rPr>
              <w:t>（保健福祉環境事務所受付印）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07BE0" w:rsidRDefault="00B07BE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07BE0" w:rsidRDefault="00B07BE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B07BE0">
        <w:trPr>
          <w:trHeight w:val="68"/>
        </w:trPr>
        <w:tc>
          <w:tcPr>
            <w:tcW w:w="782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B3AF0" w:rsidRDefault="00526B8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sz w:val="18"/>
              </w:rPr>
            </w:pPr>
            <w:r>
              <w:rPr>
                <w:rFonts w:hint="eastAsia"/>
              </w:rPr>
              <w:t>注意事項：</w:t>
            </w:r>
            <w:r w:rsidR="00E443FC" w:rsidRPr="00DB3AF0">
              <w:rPr>
                <w:rFonts w:hint="eastAsia"/>
                <w:sz w:val="18"/>
              </w:rPr>
              <w:t>医療受給者証の交付が決定された場合の有効期間の開始日は、</w:t>
            </w:r>
            <w:r w:rsidR="00DB3AF0">
              <w:rPr>
                <w:rFonts w:hint="eastAsia"/>
                <w:sz w:val="18"/>
              </w:rPr>
              <w:t>所管</w:t>
            </w:r>
            <w:r w:rsidR="00E443FC" w:rsidRPr="00DB3AF0">
              <w:rPr>
                <w:rFonts w:hint="eastAsia"/>
                <w:sz w:val="18"/>
              </w:rPr>
              <w:t>保健福祉環境</w:t>
            </w:r>
          </w:p>
          <w:p w:rsidR="00DB3AF0" w:rsidRDefault="00DB3AF0" w:rsidP="00DB3A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550" w:firstLine="1012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事務所（北九州市にあっては関係局保健医療課、福岡市に</w:t>
            </w:r>
            <w:r w:rsidRPr="00DB3AF0">
              <w:rPr>
                <w:rFonts w:hint="eastAsia"/>
                <w:sz w:val="18"/>
              </w:rPr>
              <w:t>あっては関係局保健予</w:t>
            </w:r>
          </w:p>
          <w:p w:rsidR="00E443FC" w:rsidRPr="00DB3AF0" w:rsidRDefault="00DB3AF0" w:rsidP="00DB3AF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550" w:firstLine="1012"/>
              <w:jc w:val="left"/>
              <w:rPr>
                <w:rFonts w:ascii="ＭＳ 明朝" w:cs="Times New Roman"/>
                <w:spacing w:val="2"/>
                <w:sz w:val="18"/>
              </w:rPr>
            </w:pPr>
            <w:r w:rsidRPr="00DB3AF0">
              <w:rPr>
                <w:rFonts w:hint="eastAsia"/>
                <w:sz w:val="18"/>
              </w:rPr>
              <w:t>防課）</w:t>
            </w:r>
            <w:r w:rsidR="00E443FC" w:rsidRPr="00DB3AF0">
              <w:rPr>
                <w:rFonts w:hint="eastAsia"/>
                <w:sz w:val="18"/>
              </w:rPr>
              <w:t>の受付日の属する月の初日からとなります。</w:t>
            </w:r>
          </w:p>
          <w:p w:rsidR="00526B8A" w:rsidRPr="00193B1A" w:rsidRDefault="00526B8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</w:t>
            </w:r>
          </w:p>
          <w:p w:rsidR="00E443FC" w:rsidRPr="00193B1A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193B1A">
              <w:rPr>
                <w:rFonts w:cs="Times New Roman"/>
              </w:rPr>
              <w:t xml:space="preserve"> </w:t>
            </w:r>
            <w:r w:rsidRPr="00193B1A">
              <w:rPr>
                <w:rFonts w:hint="eastAsia"/>
              </w:rPr>
              <w:t>【添付書類】</w:t>
            </w:r>
            <w:r w:rsidRPr="00193B1A">
              <w:rPr>
                <w:rFonts w:cs="Times New Roman"/>
              </w:rPr>
              <w:t xml:space="preserve"> </w:t>
            </w:r>
            <w:r w:rsidRPr="00193B1A">
              <w:rPr>
                <w:rFonts w:hint="eastAsia"/>
              </w:rPr>
              <w:t>１　住民票</w:t>
            </w:r>
            <w:r w:rsidR="00E02DE1" w:rsidRPr="00193B1A">
              <w:rPr>
                <w:rFonts w:hint="eastAsia"/>
              </w:rPr>
              <w:t>その他の現住所を確認できる書類</w:t>
            </w:r>
            <w:r w:rsidR="00216539">
              <w:rPr>
                <w:rFonts w:cs="Times New Roman" w:hint="eastAsia"/>
              </w:rPr>
              <w:t>の写し</w:t>
            </w:r>
            <w:bookmarkStart w:id="0" w:name="_GoBack"/>
            <w:bookmarkEnd w:id="0"/>
          </w:p>
          <w:p w:rsidR="00E443FC" w:rsidRPr="00193B1A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193B1A">
              <w:rPr>
                <w:rFonts w:cs="Times New Roman"/>
              </w:rPr>
              <w:t xml:space="preserve">              </w:t>
            </w:r>
            <w:r w:rsidR="00E02DE1" w:rsidRPr="00193B1A">
              <w:rPr>
                <w:rFonts w:hint="eastAsia"/>
              </w:rPr>
              <w:t>２</w:t>
            </w:r>
            <w:r w:rsidRPr="00193B1A">
              <w:rPr>
                <w:rFonts w:hint="eastAsia"/>
              </w:rPr>
              <w:t xml:space="preserve">　疾病ごとに定める必要書類（裏面参照）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4B52DA" w:rsidRDefault="004B52DA" w:rsidP="004B52DA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様式第１号（裏面）</w:t>
      </w:r>
    </w:p>
    <w:p w:rsidR="004B52DA" w:rsidRDefault="004B52DA" w:rsidP="004B52DA">
      <w:pPr>
        <w:adjustRightInd/>
        <w:spacing w:line="214" w:lineRule="exact"/>
        <w:rPr>
          <w:rFonts w:ascii="ＭＳ 明朝" w:cs="Times New Roman"/>
          <w:spacing w:val="2"/>
        </w:rPr>
      </w:pPr>
    </w:p>
    <w:p w:rsidR="004B52DA" w:rsidRDefault="004B52DA" w:rsidP="004B52DA">
      <w:pPr>
        <w:adjustRightInd/>
        <w:spacing w:line="214" w:lineRule="exact"/>
        <w:rPr>
          <w:rFonts w:ascii="ＭＳ 明朝" w:cs="Times New Roman"/>
          <w:spacing w:val="2"/>
        </w:rPr>
      </w:pPr>
    </w:p>
    <w:p w:rsidR="004B52DA" w:rsidRDefault="004B52DA" w:rsidP="004B52DA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>【対象疾病別必要書類】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3"/>
        <w:gridCol w:w="6938"/>
      </w:tblGrid>
      <w:tr w:rsidR="004B52DA" w:rsidTr="00F913B0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対象疾病の種類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必要書類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B52DA" w:rsidTr="00F913B0">
        <w:tc>
          <w:tcPr>
            <w:tcW w:w="316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先天性血液凝固因子欠乏症</w:t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（第８、９因子欠乏症）</w:t>
            </w:r>
          </w:p>
        </w:tc>
        <w:tc>
          <w:tcPr>
            <w:tcW w:w="693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193B1A">
              <w:rPr>
                <w:rFonts w:cs="Times New Roman"/>
              </w:rPr>
              <w:t xml:space="preserve"> </w:t>
            </w:r>
            <w:r w:rsidRPr="00193B1A">
              <w:rPr>
                <w:rFonts w:hint="eastAsia"/>
              </w:rPr>
              <w:t>・先天性血液凝固因子障害等治療研究診断書（様式第２号）</w:t>
            </w: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193B1A">
              <w:rPr>
                <w:rFonts w:cs="Times New Roman"/>
              </w:rPr>
              <w:t xml:space="preserve"> </w:t>
            </w:r>
            <w:r w:rsidRPr="00193B1A">
              <w:rPr>
                <w:rFonts w:hint="eastAsia"/>
              </w:rPr>
              <w:t>・加入医療保険者発行の特定疾病療養受療証の</w:t>
            </w:r>
            <w:r w:rsidR="0007270D" w:rsidRPr="00193B1A">
              <w:rPr>
                <w:rFonts w:hint="eastAsia"/>
              </w:rPr>
              <w:t>資格を確認できる書類</w:t>
            </w: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B52DA" w:rsidTr="00F913B0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先天性血液凝固因子欠乏症</w:t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（上記以外のもの）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193B1A">
              <w:rPr>
                <w:rFonts w:cs="Times New Roman"/>
              </w:rPr>
              <w:t xml:space="preserve"> </w:t>
            </w:r>
            <w:r w:rsidRPr="00193B1A">
              <w:rPr>
                <w:rFonts w:hint="eastAsia"/>
              </w:rPr>
              <w:t>・先天性血液凝固因子障害等治療研究診断書（様式第２号）</w:t>
            </w: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B52DA" w:rsidTr="00F913B0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血液凝固因子製剤の投与に起因</w:t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するＨＩＶ感染症</w:t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193B1A">
              <w:rPr>
                <w:rFonts w:cs="Times New Roman"/>
              </w:rPr>
              <w:t xml:space="preserve"> </w:t>
            </w:r>
            <w:r w:rsidRPr="00193B1A">
              <w:rPr>
                <w:rFonts w:hint="eastAsia"/>
              </w:rPr>
              <w:t>・裁判所発行の和解調書の抄本、または（財）友愛福祉財団が実施する</w:t>
            </w: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61A9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  <w:r w:rsidRPr="00193B1A">
              <w:rPr>
                <w:rFonts w:cs="Times New Roman"/>
              </w:rPr>
              <w:t xml:space="preserve">   </w:t>
            </w:r>
            <w:r w:rsidR="00E32FF7" w:rsidRPr="00193B1A">
              <w:rPr>
                <w:rFonts w:hint="eastAsia"/>
              </w:rPr>
              <w:t>「血液製剤によるエイ</w:t>
            </w:r>
            <w:r w:rsidRPr="00193B1A">
              <w:rPr>
                <w:rFonts w:hint="eastAsia"/>
              </w:rPr>
              <w:t>ズ患者等のための健康管理支援事業」の対象者、</w:t>
            </w:r>
          </w:p>
          <w:p w:rsidR="008D61A9" w:rsidRPr="00193B1A" w:rsidRDefault="008D61A9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</w:p>
          <w:p w:rsidR="008D61A9" w:rsidRPr="00193B1A" w:rsidRDefault="004B52DA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50" w:firstLine="306"/>
              <w:jc w:val="left"/>
            </w:pPr>
            <w:r w:rsidRPr="00193B1A">
              <w:rPr>
                <w:rFonts w:hint="eastAsia"/>
              </w:rPr>
              <w:t>又は「血液製剤によるＨＩＶ感染者の調査研究事業」の対象者である</w:t>
            </w:r>
          </w:p>
          <w:p w:rsidR="008D61A9" w:rsidRPr="00193B1A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50" w:firstLine="306"/>
              <w:jc w:val="left"/>
            </w:pPr>
          </w:p>
          <w:p w:rsidR="004B52DA" w:rsidRPr="00193B1A" w:rsidRDefault="004B52DA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50" w:firstLine="306"/>
              <w:jc w:val="left"/>
              <w:rPr>
                <w:rFonts w:ascii="ＭＳ 明朝" w:cs="Times New Roman"/>
                <w:spacing w:val="2"/>
              </w:rPr>
            </w:pPr>
            <w:r w:rsidRPr="00193B1A">
              <w:rPr>
                <w:rFonts w:hint="eastAsia"/>
              </w:rPr>
              <w:t>ことが示された通知の写し</w:t>
            </w: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193B1A">
              <w:rPr>
                <w:rFonts w:cs="Times New Roman"/>
              </w:rPr>
              <w:t xml:space="preserve"> </w:t>
            </w:r>
            <w:r w:rsidRPr="00193B1A">
              <w:rPr>
                <w:rFonts w:hint="eastAsia"/>
              </w:rPr>
              <w:t>・加入医療保険者発行の特定疾病療養受療証の</w:t>
            </w:r>
            <w:r w:rsidR="0007270D" w:rsidRPr="00193B1A">
              <w:rPr>
                <w:rFonts w:hint="eastAsia"/>
              </w:rPr>
              <w:t>資格を確認できる書類</w:t>
            </w:r>
          </w:p>
          <w:p w:rsidR="004B52DA" w:rsidRPr="00193B1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A31F51" w:rsidRDefault="00A31F51" w:rsidP="00672A0D">
      <w:pPr>
        <w:adjustRightInd/>
        <w:spacing w:line="214" w:lineRule="exact"/>
      </w:pPr>
    </w:p>
    <w:sectPr w:rsidR="00A31F51">
      <w:type w:val="continuous"/>
      <w:pgSz w:w="11906" w:h="16838"/>
      <w:pgMar w:top="1190" w:right="850" w:bottom="1758" w:left="850" w:header="720" w:footer="720" w:gutter="0"/>
      <w:pgNumType w:start="1"/>
      <w:cols w:space="720"/>
      <w:noEndnote/>
      <w:docGrid w:type="linesAndChars" w:linePitch="21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A8" w:rsidRDefault="00AF04A8">
      <w:r>
        <w:separator/>
      </w:r>
    </w:p>
  </w:endnote>
  <w:endnote w:type="continuationSeparator" w:id="0">
    <w:p w:rsidR="00AF04A8" w:rsidRDefault="00AF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A8" w:rsidRDefault="00AF04A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F04A8" w:rsidRDefault="00AF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72"/>
    <w:rsid w:val="0007270D"/>
    <w:rsid w:val="00085555"/>
    <w:rsid w:val="000E710A"/>
    <w:rsid w:val="000F0E6A"/>
    <w:rsid w:val="001857A1"/>
    <w:rsid w:val="00193B1A"/>
    <w:rsid w:val="001F2615"/>
    <w:rsid w:val="00216539"/>
    <w:rsid w:val="00241EA3"/>
    <w:rsid w:val="003D0EB8"/>
    <w:rsid w:val="004178BE"/>
    <w:rsid w:val="00442564"/>
    <w:rsid w:val="004563E1"/>
    <w:rsid w:val="004B52DA"/>
    <w:rsid w:val="004D161B"/>
    <w:rsid w:val="00526B8A"/>
    <w:rsid w:val="00631892"/>
    <w:rsid w:val="0064104C"/>
    <w:rsid w:val="00672A0D"/>
    <w:rsid w:val="00726FF8"/>
    <w:rsid w:val="00764D12"/>
    <w:rsid w:val="008202B2"/>
    <w:rsid w:val="008C60AB"/>
    <w:rsid w:val="008D61A9"/>
    <w:rsid w:val="0099541A"/>
    <w:rsid w:val="009A6A19"/>
    <w:rsid w:val="00A31F51"/>
    <w:rsid w:val="00A97C48"/>
    <w:rsid w:val="00AC37A1"/>
    <w:rsid w:val="00AF04A8"/>
    <w:rsid w:val="00B07BE0"/>
    <w:rsid w:val="00B62205"/>
    <w:rsid w:val="00B82872"/>
    <w:rsid w:val="00CC2DCB"/>
    <w:rsid w:val="00CC4E99"/>
    <w:rsid w:val="00D53D1C"/>
    <w:rsid w:val="00DB3AF0"/>
    <w:rsid w:val="00E02DE1"/>
    <w:rsid w:val="00E32FF7"/>
    <w:rsid w:val="00E345FD"/>
    <w:rsid w:val="00E443FC"/>
    <w:rsid w:val="00EB6B3D"/>
    <w:rsid w:val="00EE5106"/>
    <w:rsid w:val="00F53F0C"/>
    <w:rsid w:val="00F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4F12F5"/>
  <w14:defaultImageDpi w14:val="0"/>
  <w15:docId w15:val="{B9F62CA3-19F5-43BA-9E38-1D02EDD9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2564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2564"/>
    <w:rPr>
      <w:rFonts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53A4-8439-478C-ABCD-D90D01C3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805</Words>
  <Characters>1853</Characters>
  <Application>Microsoft Office Word</Application>
  <DocSecurity>0</DocSecurity>
  <Lines>15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高山　晃</cp:lastModifiedBy>
  <cp:revision>11</cp:revision>
  <cp:lastPrinted>2012-05-08T05:23:00Z</cp:lastPrinted>
  <dcterms:created xsi:type="dcterms:W3CDTF">2022-10-14T04:41:00Z</dcterms:created>
  <dcterms:modified xsi:type="dcterms:W3CDTF">2025-03-12T23:39:00Z</dcterms:modified>
</cp:coreProperties>
</file>