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31" w:rsidRPr="00423C31" w:rsidRDefault="00423C31" w:rsidP="00423C31">
      <w:pPr>
        <w:overflowPunct w:val="0"/>
        <w:jc w:val="center"/>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 w:val="24"/>
          <w:szCs w:val="24"/>
        </w:rPr>
        <w:t>福岡県被災宅地危険度判定実施要綱</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p>
    <w:p w:rsidR="00423C31" w:rsidRPr="00423C31" w:rsidRDefault="00423C31" w:rsidP="00423C31">
      <w:pPr>
        <w:overflowPunct w:val="0"/>
        <w:ind w:firstLine="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（目的）</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第１条　この要綱は、市町村において、災害対策本部が設置されることとなる規模の地震又は降雨等の災害（以下「大地震等」という。）により、宅地が大規模かつ広範囲に被災した場合に、宅地判定士を活用して被害の発生状況を迅速かつ的確に把握し、危険度判定を実施することによって、二次災害を軽減、防止し住民の安全の確保を図ることを目的とす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 xml:space="preserve">　（用語の定義）</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第２条　この要綱において、次の各号に掲げる用語の意義は、それぞれ当該各号に定めるところによる。</w:t>
      </w:r>
    </w:p>
    <w:p w:rsidR="00423C31" w:rsidRPr="00423C31" w:rsidRDefault="00423C31" w:rsidP="00423C31">
      <w:pPr>
        <w:overflowPunct w:val="0"/>
        <w:ind w:left="424"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１</w:t>
      </w: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 xml:space="preserve">　宅地　宅地造成等規制法（昭和３６年法律第１９１号）第２条第１号に規定する　宅地のうち住居である建築物の敷地及び危険度判定実施本部長が危険度判定の必要　を認める建築物等の敷地並びにこれらに被害を及ぼすおそれのある土地をいう。</w:t>
      </w:r>
    </w:p>
    <w:p w:rsidR="00423C31" w:rsidRPr="00423C31" w:rsidRDefault="00423C31" w:rsidP="00423C31">
      <w:pPr>
        <w:overflowPunct w:val="0"/>
        <w:ind w:left="636" w:hanging="424"/>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２</w:t>
      </w: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 xml:space="preserve">　危険度判定　宅地判定士の現地踏査により、宅地の被災状況を調査し、変状項目ごとの配点から危険度を分類することをいう。</w:t>
      </w:r>
    </w:p>
    <w:p w:rsidR="00423C31" w:rsidRPr="00423C31" w:rsidRDefault="00423C31" w:rsidP="00423C31">
      <w:pPr>
        <w:overflowPunct w:val="0"/>
        <w:ind w:left="636" w:hanging="424"/>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３</w:t>
      </w: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 xml:space="preserve">　危険度判定実施本部　危険度判定を実施するために、被災した市町村の災害対策本部に設置する組織をいう。</w:t>
      </w:r>
    </w:p>
    <w:p w:rsidR="00423C31" w:rsidRPr="00423C31" w:rsidRDefault="00423C31" w:rsidP="00423C31">
      <w:pPr>
        <w:overflowPunct w:val="0"/>
        <w:ind w:left="636" w:hanging="424"/>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４</w:t>
      </w: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 xml:space="preserve">　危険度判定支援本部　被災した市町村の実施する危険度判定活動を支援するため、県の災害対策本部に設置する組織をいう。</w:t>
      </w:r>
    </w:p>
    <w:p w:rsidR="00423C31" w:rsidRPr="00423C31" w:rsidRDefault="00423C31" w:rsidP="00423C31">
      <w:pPr>
        <w:overflowPunct w:val="0"/>
        <w:ind w:left="636" w:hanging="424"/>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５</w:t>
      </w: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 xml:space="preserve">　宅地判定士　危険度判定を実施する者として、福岡県宅地判定士登録要綱（以下「登録要綱」という。）第３条の規定に基づき知事が登録し、宅地判定士名簿に登載した者をいう。</w:t>
      </w:r>
    </w:p>
    <w:p w:rsidR="00423C31" w:rsidRPr="00423C31" w:rsidRDefault="00423C31" w:rsidP="00423C31">
      <w:pPr>
        <w:overflowPunct w:val="0"/>
        <w:ind w:left="636" w:hanging="424"/>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６</w:t>
      </w:r>
      <w:r w:rsidRPr="00423C31">
        <w:rPr>
          <w:rFonts w:ascii="ＭＳ 明朝" w:eastAsia="ＭＳ 明朝" w:hAnsi="ＭＳ 明朝" w:cs="ＭＳ 明朝"/>
          <w:color w:val="000000"/>
          <w:kern w:val="0"/>
          <w:szCs w:val="21"/>
        </w:rPr>
        <w:t>)</w:t>
      </w:r>
      <w:r w:rsidRPr="00423C31">
        <w:rPr>
          <w:rFonts w:ascii="ＭＳ 明朝" w:eastAsia="ＭＳ 明朝" w:hAnsi="ＭＳ 明朝" w:cs="ＭＳ 明朝" w:hint="eastAsia"/>
          <w:color w:val="000000"/>
          <w:kern w:val="0"/>
          <w:szCs w:val="21"/>
        </w:rPr>
        <w:t xml:space="preserve">　危険度判定業務調整員　登録要綱第９条の規定に基づき知事が登録した者をいう。</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sidRPr="00423C31">
        <w:rPr>
          <w:rFonts w:ascii="ＭＳ 明朝" w:eastAsia="ＭＳ 明朝" w:hAnsi="ＭＳ 明朝" w:cs="ＭＳ 明朝" w:hint="eastAsia"/>
          <w:color w:val="000000"/>
          <w:kern w:val="0"/>
          <w:szCs w:val="21"/>
        </w:rPr>
        <w:t>（県の事前準備）</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第３条　県は、危険度判定の実施に関する事項について、市町村及び関係団体等と協議し、調整に努める。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２　県は、市町村の協力を得て、危険度判定に関する講習会を開催し、宅地判定士の養成に努める。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３　県は、登録要綱に基づき宅地判定士及び危険度判定業務調整員の登録及びその更新に関する事務を行う。</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４　県は、国、他の都道府県、関係団体等と連携して、危険度判定の円滑な実施のための　体制の整備を行う。</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５　県は、危険度判定を住民に周知させるため、必要な措置を講ずる。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sidRPr="00423C31">
        <w:rPr>
          <w:rFonts w:ascii="ＭＳ 明朝" w:eastAsia="ＭＳ 明朝" w:hAnsi="ＭＳ 明朝" w:cs="ＭＳ 明朝" w:hint="eastAsia"/>
          <w:color w:val="000000"/>
          <w:kern w:val="0"/>
          <w:szCs w:val="21"/>
        </w:rPr>
        <w:t>（市町村の事前準備）</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第４条　市町村は、危険度判定の実施に関する事項について、県との協議及び調整に努める。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２　市町村は、危険度判定の円滑な実施のため、体制の整備を行う。</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３　市町村は、危険度判定について、住民に周知させるため必要な措置を講ずる。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 xml:space="preserve">　（宅地判定士の事前準備）</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lastRenderedPageBreak/>
        <w:t>第５条　宅地判定士は、常に危険度判定に関する知識の習熟に努める。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２　宅地判定士は、危険度判定の円滑な実施のため、県及び市町村が行う体制整備に協力するよう努める。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sidRPr="00423C31">
        <w:rPr>
          <w:rFonts w:ascii="ＭＳ 明朝" w:eastAsia="ＭＳ 明朝" w:hAnsi="ＭＳ 明朝" w:cs="ＭＳ 明朝" w:hint="eastAsia"/>
          <w:color w:val="000000"/>
          <w:kern w:val="0"/>
          <w:szCs w:val="21"/>
        </w:rPr>
        <w:t>（危険度判定の実施）</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第６条　市町村長は、大地震等が発生したときは、宅地の被害に関する情報に基づき、危険度判定の実施を決定する。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２　市町村長は、危険度判定の実施を決定したときは、危険度判定の対象となる区域及び宅地を定める。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３　市町村長は、危険度判定の実施のための支援を知事に要請することができる。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４　知事は、市町村長から前項の要請を受けたときは、宅地判定士に協力を要請する等の支援措置を講ずる。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５　市町村長は、宅地判定士の協力のもとに、危険度判定を実施する。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６　被災の規模等により市町村が危険度判定の実施に関する事務を行うことができなくなったときは、知事は、危険度判定の実施に関し必要な措置を講ずる。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sidRPr="00423C31">
        <w:rPr>
          <w:rFonts w:ascii="ＭＳ 明朝" w:eastAsia="ＭＳ 明朝" w:hAnsi="ＭＳ 明朝" w:cs="ＭＳ 明朝" w:hint="eastAsia"/>
          <w:color w:val="000000"/>
          <w:kern w:val="0"/>
          <w:szCs w:val="21"/>
        </w:rPr>
        <w:t>（判定結果の表示等）</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第７条　市町村長は、二次災害を軽減し又は防止するため、危険度判定の結果を当該宅地に表示する等の必要な措置を講ずる。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２　前項の規定による危険度判定結果の表示は、被災宅地危険度判定連絡協議会が定めた手引による。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sidRPr="00423C31">
        <w:rPr>
          <w:rFonts w:ascii="ＭＳ 明朝" w:eastAsia="ＭＳ 明朝" w:hAnsi="ＭＳ 明朝" w:cs="ＭＳ 明朝" w:hint="eastAsia"/>
          <w:color w:val="000000"/>
          <w:kern w:val="0"/>
          <w:szCs w:val="21"/>
        </w:rPr>
        <w:t>（他の都道府県知事等に対する支援要請）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第８条　知事は、市町村長から第６条第３項の規定に基づく要請を受けた場合において、被災の規模等により必要があると認めるときは、他の都道府県知事等に危険度判定の実施のための支援を要請することができ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 xml:space="preserve">　（資機材の調達及び備蓄）</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第９条　県、市町村、関係団体等は、危険度判定用資機材の調達及び備蓄に努める。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sidRPr="00423C31">
        <w:rPr>
          <w:rFonts w:ascii="ＭＳ 明朝" w:eastAsia="ＭＳ 明朝" w:hAnsi="ＭＳ 明朝" w:cs="ＭＳ 明朝" w:hint="eastAsia"/>
          <w:color w:val="000000"/>
          <w:kern w:val="0"/>
          <w:szCs w:val="21"/>
        </w:rPr>
        <w:t>（他の都道府県等に対する支援）</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第１０条　知事は、他の都道府県知事等から危険度判定の実施のための支援要請があったときは、宅地判定士の派遣等の支援措置を講ずる。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 xml:space="preserve">　（宅地判定士名簿）</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第１１条　知事は、宅地判定士名簿を調製し、保管する。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 xml:space="preserve">　（危険度判定業務調整員）</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第１２条　危険度判定業務調整員は、危険度判定実施本部と宅地判定士との連絡調整、危　険度判定の結果の集計、危険度判定実施本部長への報告等を行う。</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 xml:space="preserve">　（福岡県連絡協議会）</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第１３条　県及び市町村は、広域的な災害に対し、この要綱を円滑に運用し、相互の連絡　調整の体制整備を図るため、福岡県連絡協議会を設置するものとする。</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 xml:space="preserve">　（委任）</w:t>
      </w:r>
    </w:p>
    <w:p w:rsidR="00423C31" w:rsidRPr="00423C31" w:rsidRDefault="00423C31" w:rsidP="00423C31">
      <w:pPr>
        <w:overflowPunct w:val="0"/>
        <w:ind w:left="212" w:hanging="212"/>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hint="eastAsia"/>
          <w:color w:val="000000"/>
          <w:kern w:val="0"/>
          <w:szCs w:val="21"/>
        </w:rPr>
        <w:t>第１４条　この要綱に定めるもののほか、この要綱の実施に関し必要な事項は別に定める。</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sidRPr="00423C31">
        <w:rPr>
          <w:rFonts w:ascii="ＭＳ 明朝" w:eastAsia="ＭＳ 明朝" w:hAnsi="ＭＳ 明朝" w:cs="ＭＳ 明朝" w:hint="eastAsia"/>
          <w:color w:val="000000"/>
          <w:kern w:val="0"/>
          <w:szCs w:val="21"/>
        </w:rPr>
        <w:t xml:space="preserve">　　附　則</w:t>
      </w:r>
    </w:p>
    <w:p w:rsidR="00423C31" w:rsidRPr="00423C31" w:rsidRDefault="00423C31" w:rsidP="00423C31">
      <w:pPr>
        <w:overflowPunct w:val="0"/>
        <w:textAlignment w:val="baseline"/>
        <w:rPr>
          <w:rFonts w:ascii="ＭＳ 明朝" w:eastAsia="ＭＳ 明朝" w:hAnsi="Times New Roman" w:cs="Times New Roman"/>
          <w:color w:val="000000"/>
          <w:spacing w:val="2"/>
          <w:kern w:val="0"/>
          <w:szCs w:val="21"/>
        </w:rPr>
      </w:pPr>
      <w:r w:rsidRPr="00423C3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この要綱は、平成１５年１２月３</w:t>
      </w:r>
      <w:r w:rsidRPr="00423C31">
        <w:rPr>
          <w:rFonts w:ascii="ＭＳ 明朝" w:eastAsia="ＭＳ 明朝" w:hAnsi="ＭＳ 明朝" w:cs="ＭＳ 明朝" w:hint="eastAsia"/>
          <w:color w:val="000000"/>
          <w:kern w:val="0"/>
          <w:szCs w:val="21"/>
        </w:rPr>
        <w:t>日から施行する。</w:t>
      </w:r>
    </w:p>
    <w:p w:rsidR="00354F38" w:rsidRPr="00423C31" w:rsidRDefault="00423C31"/>
    <w:sectPr w:rsidR="00354F38" w:rsidRPr="00423C31" w:rsidSect="00423C31">
      <w:pgSz w:w="11906" w:h="16838"/>
      <w:pgMar w:top="1700" w:right="1700" w:bottom="1700" w:left="1700" w:header="720" w:footer="720" w:gutter="0"/>
      <w:pgNumType w:start="1"/>
      <w:cols w:space="720"/>
      <w:noEndnote/>
      <w:docGrid w:type="linesAndChars" w:linePitch="327" w:charSpace="409"/>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3C31"/>
    <w:rsid w:val="000054AD"/>
    <w:rsid w:val="00005850"/>
    <w:rsid w:val="0000673B"/>
    <w:rsid w:val="000245D4"/>
    <w:rsid w:val="0002700A"/>
    <w:rsid w:val="0003086D"/>
    <w:rsid w:val="00031EFC"/>
    <w:rsid w:val="0003609A"/>
    <w:rsid w:val="0003670C"/>
    <w:rsid w:val="00040710"/>
    <w:rsid w:val="00050773"/>
    <w:rsid w:val="0006074C"/>
    <w:rsid w:val="00061CBF"/>
    <w:rsid w:val="00066ED2"/>
    <w:rsid w:val="00073471"/>
    <w:rsid w:val="0008287C"/>
    <w:rsid w:val="000910F9"/>
    <w:rsid w:val="000A0ABA"/>
    <w:rsid w:val="000A3BB7"/>
    <w:rsid w:val="000A466C"/>
    <w:rsid w:val="000A5510"/>
    <w:rsid w:val="000A5E91"/>
    <w:rsid w:val="000B2551"/>
    <w:rsid w:val="000B2A15"/>
    <w:rsid w:val="000B3382"/>
    <w:rsid w:val="000C2B4E"/>
    <w:rsid w:val="000C74F6"/>
    <w:rsid w:val="000D0059"/>
    <w:rsid w:val="000D47EC"/>
    <w:rsid w:val="000D58F6"/>
    <w:rsid w:val="000F03DC"/>
    <w:rsid w:val="000F0F0D"/>
    <w:rsid w:val="000F6C7A"/>
    <w:rsid w:val="00101BCA"/>
    <w:rsid w:val="0012035C"/>
    <w:rsid w:val="001242C2"/>
    <w:rsid w:val="00125B24"/>
    <w:rsid w:val="00126460"/>
    <w:rsid w:val="0012671C"/>
    <w:rsid w:val="00132499"/>
    <w:rsid w:val="001331B1"/>
    <w:rsid w:val="00134FF3"/>
    <w:rsid w:val="001363A9"/>
    <w:rsid w:val="0013773A"/>
    <w:rsid w:val="001400B8"/>
    <w:rsid w:val="00144011"/>
    <w:rsid w:val="00150EE6"/>
    <w:rsid w:val="00155A00"/>
    <w:rsid w:val="00157019"/>
    <w:rsid w:val="001672D6"/>
    <w:rsid w:val="00170FCC"/>
    <w:rsid w:val="00175464"/>
    <w:rsid w:val="00176827"/>
    <w:rsid w:val="00180512"/>
    <w:rsid w:val="00184509"/>
    <w:rsid w:val="001851E9"/>
    <w:rsid w:val="00192520"/>
    <w:rsid w:val="00193789"/>
    <w:rsid w:val="001A1AB3"/>
    <w:rsid w:val="001A6866"/>
    <w:rsid w:val="001B25EE"/>
    <w:rsid w:val="001C41F3"/>
    <w:rsid w:val="001D4913"/>
    <w:rsid w:val="001D56DB"/>
    <w:rsid w:val="001E15FF"/>
    <w:rsid w:val="001E73F4"/>
    <w:rsid w:val="001F4F7C"/>
    <w:rsid w:val="001F7617"/>
    <w:rsid w:val="00201063"/>
    <w:rsid w:val="00202418"/>
    <w:rsid w:val="00211EEE"/>
    <w:rsid w:val="00212AFA"/>
    <w:rsid w:val="00214C86"/>
    <w:rsid w:val="00215552"/>
    <w:rsid w:val="002205A2"/>
    <w:rsid w:val="002275A3"/>
    <w:rsid w:val="00230F3C"/>
    <w:rsid w:val="00243333"/>
    <w:rsid w:val="00243699"/>
    <w:rsid w:val="0025188D"/>
    <w:rsid w:val="00257D15"/>
    <w:rsid w:val="0026169E"/>
    <w:rsid w:val="00266256"/>
    <w:rsid w:val="002744CA"/>
    <w:rsid w:val="00276111"/>
    <w:rsid w:val="002A6A30"/>
    <w:rsid w:val="002A6EA6"/>
    <w:rsid w:val="002B4CA6"/>
    <w:rsid w:val="002B5B67"/>
    <w:rsid w:val="002B7B63"/>
    <w:rsid w:val="002C16EE"/>
    <w:rsid w:val="002D12ED"/>
    <w:rsid w:val="002D3904"/>
    <w:rsid w:val="002E1667"/>
    <w:rsid w:val="002F378E"/>
    <w:rsid w:val="0030000B"/>
    <w:rsid w:val="00301DCD"/>
    <w:rsid w:val="00303608"/>
    <w:rsid w:val="00306503"/>
    <w:rsid w:val="00320C85"/>
    <w:rsid w:val="003222F6"/>
    <w:rsid w:val="00332711"/>
    <w:rsid w:val="00337D27"/>
    <w:rsid w:val="00345F31"/>
    <w:rsid w:val="00347550"/>
    <w:rsid w:val="003536DE"/>
    <w:rsid w:val="00354037"/>
    <w:rsid w:val="00360F5F"/>
    <w:rsid w:val="00365EBC"/>
    <w:rsid w:val="00374DF6"/>
    <w:rsid w:val="003761BE"/>
    <w:rsid w:val="00377169"/>
    <w:rsid w:val="00377413"/>
    <w:rsid w:val="00377A7A"/>
    <w:rsid w:val="00380DE2"/>
    <w:rsid w:val="00384E96"/>
    <w:rsid w:val="00384F41"/>
    <w:rsid w:val="00394A40"/>
    <w:rsid w:val="003968AA"/>
    <w:rsid w:val="00396CE2"/>
    <w:rsid w:val="003A006D"/>
    <w:rsid w:val="003A2CC2"/>
    <w:rsid w:val="003A4E6D"/>
    <w:rsid w:val="003A74C9"/>
    <w:rsid w:val="003A7775"/>
    <w:rsid w:val="003B1A9D"/>
    <w:rsid w:val="003B3EBB"/>
    <w:rsid w:val="003B5E78"/>
    <w:rsid w:val="003B7540"/>
    <w:rsid w:val="003B7DFE"/>
    <w:rsid w:val="003C354A"/>
    <w:rsid w:val="003C5E2F"/>
    <w:rsid w:val="003C6684"/>
    <w:rsid w:val="003C676C"/>
    <w:rsid w:val="003C76DE"/>
    <w:rsid w:val="003E2D14"/>
    <w:rsid w:val="003F17D6"/>
    <w:rsid w:val="0040155D"/>
    <w:rsid w:val="0040288E"/>
    <w:rsid w:val="00406B89"/>
    <w:rsid w:val="004161DA"/>
    <w:rsid w:val="004162C5"/>
    <w:rsid w:val="004210C9"/>
    <w:rsid w:val="004231B0"/>
    <w:rsid w:val="00423319"/>
    <w:rsid w:val="00423C31"/>
    <w:rsid w:val="00423DCA"/>
    <w:rsid w:val="004247C4"/>
    <w:rsid w:val="00425668"/>
    <w:rsid w:val="004271E8"/>
    <w:rsid w:val="00427DE2"/>
    <w:rsid w:val="00434AA7"/>
    <w:rsid w:val="00445C3C"/>
    <w:rsid w:val="00454E4B"/>
    <w:rsid w:val="00462C11"/>
    <w:rsid w:val="00464725"/>
    <w:rsid w:val="004647A5"/>
    <w:rsid w:val="00467EF0"/>
    <w:rsid w:val="004735B5"/>
    <w:rsid w:val="0048377D"/>
    <w:rsid w:val="00491EEC"/>
    <w:rsid w:val="00494345"/>
    <w:rsid w:val="004A003C"/>
    <w:rsid w:val="004A0A4F"/>
    <w:rsid w:val="004A0FEE"/>
    <w:rsid w:val="004B0BA9"/>
    <w:rsid w:val="004B6FF9"/>
    <w:rsid w:val="004C4677"/>
    <w:rsid w:val="004C5FBB"/>
    <w:rsid w:val="004D41E9"/>
    <w:rsid w:val="004D6505"/>
    <w:rsid w:val="004D710A"/>
    <w:rsid w:val="004F05D0"/>
    <w:rsid w:val="004F10A8"/>
    <w:rsid w:val="004F5319"/>
    <w:rsid w:val="00501E00"/>
    <w:rsid w:val="00513DA9"/>
    <w:rsid w:val="005217AE"/>
    <w:rsid w:val="00522415"/>
    <w:rsid w:val="00522F14"/>
    <w:rsid w:val="005239A0"/>
    <w:rsid w:val="00527F92"/>
    <w:rsid w:val="00536696"/>
    <w:rsid w:val="00542669"/>
    <w:rsid w:val="0055044D"/>
    <w:rsid w:val="00550F0A"/>
    <w:rsid w:val="005610B9"/>
    <w:rsid w:val="005621CF"/>
    <w:rsid w:val="00565974"/>
    <w:rsid w:val="00565F0C"/>
    <w:rsid w:val="00577228"/>
    <w:rsid w:val="00580092"/>
    <w:rsid w:val="005849AF"/>
    <w:rsid w:val="00587666"/>
    <w:rsid w:val="0059117B"/>
    <w:rsid w:val="00596E37"/>
    <w:rsid w:val="00597D9A"/>
    <w:rsid w:val="005A0EEA"/>
    <w:rsid w:val="005A757C"/>
    <w:rsid w:val="005B3AA6"/>
    <w:rsid w:val="005B53A8"/>
    <w:rsid w:val="005C0647"/>
    <w:rsid w:val="005C135C"/>
    <w:rsid w:val="005C1ED6"/>
    <w:rsid w:val="005D2415"/>
    <w:rsid w:val="005D5760"/>
    <w:rsid w:val="005E1494"/>
    <w:rsid w:val="005E57B8"/>
    <w:rsid w:val="005E79C1"/>
    <w:rsid w:val="005F196F"/>
    <w:rsid w:val="005F6621"/>
    <w:rsid w:val="00606167"/>
    <w:rsid w:val="006105E1"/>
    <w:rsid w:val="00611458"/>
    <w:rsid w:val="00612424"/>
    <w:rsid w:val="006154EF"/>
    <w:rsid w:val="00620AB0"/>
    <w:rsid w:val="00633C31"/>
    <w:rsid w:val="0065275A"/>
    <w:rsid w:val="0066286F"/>
    <w:rsid w:val="0067186B"/>
    <w:rsid w:val="00672482"/>
    <w:rsid w:val="00674FB7"/>
    <w:rsid w:val="00687003"/>
    <w:rsid w:val="0069039B"/>
    <w:rsid w:val="00691B92"/>
    <w:rsid w:val="006952AD"/>
    <w:rsid w:val="00696134"/>
    <w:rsid w:val="00697C3D"/>
    <w:rsid w:val="006A73B8"/>
    <w:rsid w:val="006A7D25"/>
    <w:rsid w:val="006B08A2"/>
    <w:rsid w:val="006B099C"/>
    <w:rsid w:val="006B2A19"/>
    <w:rsid w:val="006B5AF2"/>
    <w:rsid w:val="006C2B5B"/>
    <w:rsid w:val="006C4804"/>
    <w:rsid w:val="006D180D"/>
    <w:rsid w:val="006D1F40"/>
    <w:rsid w:val="006E0728"/>
    <w:rsid w:val="006E0B47"/>
    <w:rsid w:val="006E3984"/>
    <w:rsid w:val="006F7FF3"/>
    <w:rsid w:val="00710800"/>
    <w:rsid w:val="00710FBC"/>
    <w:rsid w:val="0071423A"/>
    <w:rsid w:val="0071438D"/>
    <w:rsid w:val="0072011D"/>
    <w:rsid w:val="00724EEF"/>
    <w:rsid w:val="00726CE7"/>
    <w:rsid w:val="0073000E"/>
    <w:rsid w:val="00731AD9"/>
    <w:rsid w:val="007339D3"/>
    <w:rsid w:val="00733A0E"/>
    <w:rsid w:val="00740825"/>
    <w:rsid w:val="007414F5"/>
    <w:rsid w:val="00743AA0"/>
    <w:rsid w:val="00744185"/>
    <w:rsid w:val="00747D7C"/>
    <w:rsid w:val="00754915"/>
    <w:rsid w:val="0075497C"/>
    <w:rsid w:val="00755B3F"/>
    <w:rsid w:val="00757BA3"/>
    <w:rsid w:val="00763E8D"/>
    <w:rsid w:val="00771605"/>
    <w:rsid w:val="00781E36"/>
    <w:rsid w:val="00787600"/>
    <w:rsid w:val="007922D7"/>
    <w:rsid w:val="00797388"/>
    <w:rsid w:val="007A2C66"/>
    <w:rsid w:val="007A4544"/>
    <w:rsid w:val="007C36A0"/>
    <w:rsid w:val="007D5B32"/>
    <w:rsid w:val="007E4BB8"/>
    <w:rsid w:val="007F08AD"/>
    <w:rsid w:val="007F68C5"/>
    <w:rsid w:val="00800AD9"/>
    <w:rsid w:val="00841C69"/>
    <w:rsid w:val="00847E27"/>
    <w:rsid w:val="00852BC8"/>
    <w:rsid w:val="00855B81"/>
    <w:rsid w:val="008606F5"/>
    <w:rsid w:val="008610BB"/>
    <w:rsid w:val="008664E8"/>
    <w:rsid w:val="008725B9"/>
    <w:rsid w:val="00874748"/>
    <w:rsid w:val="00874FC2"/>
    <w:rsid w:val="008764A4"/>
    <w:rsid w:val="0088490E"/>
    <w:rsid w:val="00885596"/>
    <w:rsid w:val="008867F7"/>
    <w:rsid w:val="008872B7"/>
    <w:rsid w:val="00887900"/>
    <w:rsid w:val="00893C42"/>
    <w:rsid w:val="00894977"/>
    <w:rsid w:val="00895042"/>
    <w:rsid w:val="00895674"/>
    <w:rsid w:val="008972B3"/>
    <w:rsid w:val="008A3535"/>
    <w:rsid w:val="008A7E87"/>
    <w:rsid w:val="008B2CA6"/>
    <w:rsid w:val="008B5BFD"/>
    <w:rsid w:val="008B74E2"/>
    <w:rsid w:val="008C32A5"/>
    <w:rsid w:val="008C6CC3"/>
    <w:rsid w:val="008D1DB1"/>
    <w:rsid w:val="008D7BA6"/>
    <w:rsid w:val="008F67EB"/>
    <w:rsid w:val="00902329"/>
    <w:rsid w:val="009062EF"/>
    <w:rsid w:val="00910F72"/>
    <w:rsid w:val="00912787"/>
    <w:rsid w:val="00925165"/>
    <w:rsid w:val="00926196"/>
    <w:rsid w:val="00934709"/>
    <w:rsid w:val="00935999"/>
    <w:rsid w:val="009420AB"/>
    <w:rsid w:val="00943F84"/>
    <w:rsid w:val="00944F6D"/>
    <w:rsid w:val="00946A99"/>
    <w:rsid w:val="00955D77"/>
    <w:rsid w:val="00965960"/>
    <w:rsid w:val="00970F8E"/>
    <w:rsid w:val="00984438"/>
    <w:rsid w:val="00987013"/>
    <w:rsid w:val="009900B6"/>
    <w:rsid w:val="009A4606"/>
    <w:rsid w:val="009B04D0"/>
    <w:rsid w:val="009B0C5F"/>
    <w:rsid w:val="009B21AF"/>
    <w:rsid w:val="009B21FC"/>
    <w:rsid w:val="009B4B04"/>
    <w:rsid w:val="009C2538"/>
    <w:rsid w:val="009C3080"/>
    <w:rsid w:val="009C4E69"/>
    <w:rsid w:val="009D49D5"/>
    <w:rsid w:val="009D5DE4"/>
    <w:rsid w:val="009D763E"/>
    <w:rsid w:val="009E2320"/>
    <w:rsid w:val="009F0087"/>
    <w:rsid w:val="00A07EAE"/>
    <w:rsid w:val="00A22C2F"/>
    <w:rsid w:val="00A24B65"/>
    <w:rsid w:val="00A313CA"/>
    <w:rsid w:val="00A426C8"/>
    <w:rsid w:val="00A42BB9"/>
    <w:rsid w:val="00A44B39"/>
    <w:rsid w:val="00A51A09"/>
    <w:rsid w:val="00A55782"/>
    <w:rsid w:val="00A64A92"/>
    <w:rsid w:val="00A67C00"/>
    <w:rsid w:val="00A74D7B"/>
    <w:rsid w:val="00A84C63"/>
    <w:rsid w:val="00A8522B"/>
    <w:rsid w:val="00A916CF"/>
    <w:rsid w:val="00A9739B"/>
    <w:rsid w:val="00AB01D9"/>
    <w:rsid w:val="00AB0811"/>
    <w:rsid w:val="00AB21E9"/>
    <w:rsid w:val="00AB33A4"/>
    <w:rsid w:val="00AB3916"/>
    <w:rsid w:val="00AB611F"/>
    <w:rsid w:val="00AB7C28"/>
    <w:rsid w:val="00AC68E6"/>
    <w:rsid w:val="00AC7A18"/>
    <w:rsid w:val="00AD35DA"/>
    <w:rsid w:val="00AD3CCE"/>
    <w:rsid w:val="00AD702D"/>
    <w:rsid w:val="00AE66C6"/>
    <w:rsid w:val="00AF5734"/>
    <w:rsid w:val="00B074B3"/>
    <w:rsid w:val="00B11FB3"/>
    <w:rsid w:val="00B13B6E"/>
    <w:rsid w:val="00B13F4F"/>
    <w:rsid w:val="00B15E44"/>
    <w:rsid w:val="00B24AE3"/>
    <w:rsid w:val="00B42C40"/>
    <w:rsid w:val="00B43601"/>
    <w:rsid w:val="00B50273"/>
    <w:rsid w:val="00B50734"/>
    <w:rsid w:val="00B51F24"/>
    <w:rsid w:val="00B5266B"/>
    <w:rsid w:val="00B5590D"/>
    <w:rsid w:val="00B62583"/>
    <w:rsid w:val="00B63304"/>
    <w:rsid w:val="00B63538"/>
    <w:rsid w:val="00B63904"/>
    <w:rsid w:val="00B6418C"/>
    <w:rsid w:val="00B65390"/>
    <w:rsid w:val="00B705DC"/>
    <w:rsid w:val="00B73439"/>
    <w:rsid w:val="00B805B4"/>
    <w:rsid w:val="00B83CF3"/>
    <w:rsid w:val="00B853C0"/>
    <w:rsid w:val="00B92CF3"/>
    <w:rsid w:val="00B937ED"/>
    <w:rsid w:val="00B95746"/>
    <w:rsid w:val="00BA0796"/>
    <w:rsid w:val="00BA44EF"/>
    <w:rsid w:val="00BA592E"/>
    <w:rsid w:val="00BA70B7"/>
    <w:rsid w:val="00BB06B4"/>
    <w:rsid w:val="00BB3B6C"/>
    <w:rsid w:val="00BB7848"/>
    <w:rsid w:val="00BC1850"/>
    <w:rsid w:val="00BC6087"/>
    <w:rsid w:val="00BD0A91"/>
    <w:rsid w:val="00BD5691"/>
    <w:rsid w:val="00BD61B4"/>
    <w:rsid w:val="00BD6EC5"/>
    <w:rsid w:val="00BD7B8F"/>
    <w:rsid w:val="00BE01B8"/>
    <w:rsid w:val="00BF4076"/>
    <w:rsid w:val="00C00B5E"/>
    <w:rsid w:val="00C0283E"/>
    <w:rsid w:val="00C13F47"/>
    <w:rsid w:val="00C2092C"/>
    <w:rsid w:val="00C232C3"/>
    <w:rsid w:val="00C24F0B"/>
    <w:rsid w:val="00C25E2A"/>
    <w:rsid w:val="00C27242"/>
    <w:rsid w:val="00C3240F"/>
    <w:rsid w:val="00C345C5"/>
    <w:rsid w:val="00C36309"/>
    <w:rsid w:val="00C41CA9"/>
    <w:rsid w:val="00C43304"/>
    <w:rsid w:val="00C4533A"/>
    <w:rsid w:val="00C524CB"/>
    <w:rsid w:val="00C62EF6"/>
    <w:rsid w:val="00C67AD1"/>
    <w:rsid w:val="00C74334"/>
    <w:rsid w:val="00C80293"/>
    <w:rsid w:val="00C818B2"/>
    <w:rsid w:val="00C85258"/>
    <w:rsid w:val="00C9718F"/>
    <w:rsid w:val="00CA38AD"/>
    <w:rsid w:val="00CA4598"/>
    <w:rsid w:val="00CB361A"/>
    <w:rsid w:val="00CB6FAD"/>
    <w:rsid w:val="00CC0144"/>
    <w:rsid w:val="00CC2E8C"/>
    <w:rsid w:val="00CD0592"/>
    <w:rsid w:val="00CD6AD4"/>
    <w:rsid w:val="00CD6F17"/>
    <w:rsid w:val="00CE27BF"/>
    <w:rsid w:val="00CE2F74"/>
    <w:rsid w:val="00CE72A7"/>
    <w:rsid w:val="00CF3347"/>
    <w:rsid w:val="00CF5296"/>
    <w:rsid w:val="00CF58EA"/>
    <w:rsid w:val="00CF5D1F"/>
    <w:rsid w:val="00D02978"/>
    <w:rsid w:val="00D06513"/>
    <w:rsid w:val="00D07229"/>
    <w:rsid w:val="00D11FD7"/>
    <w:rsid w:val="00D3297F"/>
    <w:rsid w:val="00D40661"/>
    <w:rsid w:val="00D43B00"/>
    <w:rsid w:val="00D43DC2"/>
    <w:rsid w:val="00D47131"/>
    <w:rsid w:val="00D4795D"/>
    <w:rsid w:val="00D5291E"/>
    <w:rsid w:val="00D53514"/>
    <w:rsid w:val="00D6128D"/>
    <w:rsid w:val="00D67B26"/>
    <w:rsid w:val="00D7642A"/>
    <w:rsid w:val="00D76F55"/>
    <w:rsid w:val="00D84F66"/>
    <w:rsid w:val="00D92341"/>
    <w:rsid w:val="00D929A9"/>
    <w:rsid w:val="00DA4847"/>
    <w:rsid w:val="00DA57E2"/>
    <w:rsid w:val="00DB34D5"/>
    <w:rsid w:val="00DB55A3"/>
    <w:rsid w:val="00DB795F"/>
    <w:rsid w:val="00DC3440"/>
    <w:rsid w:val="00DC4481"/>
    <w:rsid w:val="00DC702D"/>
    <w:rsid w:val="00DD23C3"/>
    <w:rsid w:val="00DD6CD9"/>
    <w:rsid w:val="00DE2270"/>
    <w:rsid w:val="00DE42CD"/>
    <w:rsid w:val="00DF0CD0"/>
    <w:rsid w:val="00DF383D"/>
    <w:rsid w:val="00DF4810"/>
    <w:rsid w:val="00DF6261"/>
    <w:rsid w:val="00DF7676"/>
    <w:rsid w:val="00E02D49"/>
    <w:rsid w:val="00E06D4A"/>
    <w:rsid w:val="00E07E83"/>
    <w:rsid w:val="00E1377D"/>
    <w:rsid w:val="00E13AEF"/>
    <w:rsid w:val="00E14B24"/>
    <w:rsid w:val="00E176FC"/>
    <w:rsid w:val="00E17B2B"/>
    <w:rsid w:val="00E228F3"/>
    <w:rsid w:val="00E34ABB"/>
    <w:rsid w:val="00E36B6F"/>
    <w:rsid w:val="00E5065C"/>
    <w:rsid w:val="00E551E7"/>
    <w:rsid w:val="00E555BC"/>
    <w:rsid w:val="00E57BAB"/>
    <w:rsid w:val="00E6650B"/>
    <w:rsid w:val="00E665CA"/>
    <w:rsid w:val="00E71FAA"/>
    <w:rsid w:val="00E75E59"/>
    <w:rsid w:val="00E85934"/>
    <w:rsid w:val="00E86769"/>
    <w:rsid w:val="00E97C0D"/>
    <w:rsid w:val="00EA363F"/>
    <w:rsid w:val="00EA3C5A"/>
    <w:rsid w:val="00EA4311"/>
    <w:rsid w:val="00EB2F33"/>
    <w:rsid w:val="00EB399B"/>
    <w:rsid w:val="00EB5AE9"/>
    <w:rsid w:val="00EB6088"/>
    <w:rsid w:val="00EB6ADF"/>
    <w:rsid w:val="00EC125D"/>
    <w:rsid w:val="00EC1E9A"/>
    <w:rsid w:val="00EC24B3"/>
    <w:rsid w:val="00EC306B"/>
    <w:rsid w:val="00EC55E3"/>
    <w:rsid w:val="00EC5858"/>
    <w:rsid w:val="00EC6587"/>
    <w:rsid w:val="00ED2072"/>
    <w:rsid w:val="00ED4278"/>
    <w:rsid w:val="00ED4DCA"/>
    <w:rsid w:val="00ED66D5"/>
    <w:rsid w:val="00ED7E72"/>
    <w:rsid w:val="00EE197C"/>
    <w:rsid w:val="00EE3258"/>
    <w:rsid w:val="00EF0295"/>
    <w:rsid w:val="00F02C54"/>
    <w:rsid w:val="00F10574"/>
    <w:rsid w:val="00F20455"/>
    <w:rsid w:val="00F222F7"/>
    <w:rsid w:val="00F23B94"/>
    <w:rsid w:val="00F27C2E"/>
    <w:rsid w:val="00F35798"/>
    <w:rsid w:val="00F36263"/>
    <w:rsid w:val="00F41BF7"/>
    <w:rsid w:val="00F4401A"/>
    <w:rsid w:val="00F460AA"/>
    <w:rsid w:val="00F50816"/>
    <w:rsid w:val="00F52A4D"/>
    <w:rsid w:val="00F54658"/>
    <w:rsid w:val="00F56AF1"/>
    <w:rsid w:val="00F60C34"/>
    <w:rsid w:val="00F61BEA"/>
    <w:rsid w:val="00F61CBA"/>
    <w:rsid w:val="00F62EAC"/>
    <w:rsid w:val="00F646D4"/>
    <w:rsid w:val="00F714DF"/>
    <w:rsid w:val="00F8706C"/>
    <w:rsid w:val="00F921C1"/>
    <w:rsid w:val="00F95182"/>
    <w:rsid w:val="00F958AA"/>
    <w:rsid w:val="00FA26B4"/>
    <w:rsid w:val="00FA6FF0"/>
    <w:rsid w:val="00FB11D5"/>
    <w:rsid w:val="00FB4456"/>
    <w:rsid w:val="00FB7EAE"/>
    <w:rsid w:val="00FC0CE8"/>
    <w:rsid w:val="00FC14EB"/>
    <w:rsid w:val="00FC4980"/>
    <w:rsid w:val="00FC52CD"/>
    <w:rsid w:val="00FC57AA"/>
    <w:rsid w:val="00FD2159"/>
    <w:rsid w:val="00FD2295"/>
    <w:rsid w:val="00FD2F4E"/>
    <w:rsid w:val="00FD4D9C"/>
    <w:rsid w:val="00FD6670"/>
    <w:rsid w:val="00FD7D9B"/>
    <w:rsid w:val="00FE0989"/>
    <w:rsid w:val="00FE2B04"/>
    <w:rsid w:val="00FE4391"/>
    <w:rsid w:val="00FF0247"/>
    <w:rsid w:val="00FF2841"/>
    <w:rsid w:val="00FF3D5C"/>
    <w:rsid w:val="00FF4C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Company>福岡県</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0000513</dc:creator>
  <cp:lastModifiedBy>0000513</cp:lastModifiedBy>
  <cp:revision>1</cp:revision>
  <dcterms:created xsi:type="dcterms:W3CDTF">2016-08-17T06:55:00Z</dcterms:created>
  <dcterms:modified xsi:type="dcterms:W3CDTF">2016-08-17T06:56:00Z</dcterms:modified>
</cp:coreProperties>
</file>