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81" w:rsidRDefault="00AA1081" w:rsidP="00FE4F39">
      <w:pPr>
        <w:snapToGrid w:val="0"/>
        <w:rPr>
          <w:rFonts w:ascii="‚l‚r –¾’©" w:cs="‚l‚r –¾’©"/>
        </w:rPr>
      </w:pPr>
      <w:bookmarkStart w:id="0" w:name="_GoBack"/>
      <w:bookmarkEnd w:id="0"/>
      <w:r>
        <w:rPr>
          <w:rFonts w:hint="eastAsia"/>
        </w:rPr>
        <w:t>第十六号の十</w:t>
      </w:r>
      <w:r w:rsidR="00F56C50">
        <w:rPr>
          <w:rFonts w:hint="eastAsia"/>
        </w:rPr>
        <w:t>二</w:t>
      </w:r>
      <w:r>
        <w:rPr>
          <w:rFonts w:hint="eastAsia"/>
        </w:rPr>
        <w:t>様式別表</w:t>
      </w:r>
      <w:r>
        <w:rPr>
          <w:rFonts w:ascii="‚l‚r –¾’©" w:cs="‚l‚r –¾’©"/>
        </w:rPr>
        <w:t>(</w:t>
      </w:r>
      <w:r>
        <w:rPr>
          <w:rFonts w:hint="eastAsia"/>
        </w:rPr>
        <w:t>用紙</w:t>
      </w:r>
      <w:r w:rsidR="00F31967">
        <w:rPr>
          <w:rFonts w:hint="eastAsia"/>
        </w:rPr>
        <w:t>日本産業規格</w:t>
      </w:r>
      <w:r>
        <w:rPr>
          <w:rFonts w:ascii="‚l‚r –¾’©" w:cs="‚l‚r –¾’©"/>
        </w:rPr>
        <w:t>A4)(</w:t>
      </w:r>
      <w:r>
        <w:rPr>
          <w:rFonts w:hint="eastAsia"/>
        </w:rPr>
        <w:t>第八条の二十八関係</w:t>
      </w:r>
      <w:r>
        <w:rPr>
          <w:rFonts w:ascii="‚l‚r –¾’©" w:cs="‚l‚r –¾’©"/>
        </w:rPr>
        <w:t>)</w:t>
      </w:r>
    </w:p>
    <w:p w:rsidR="00AA1081" w:rsidRDefault="00AA1081" w:rsidP="00FE4F39">
      <w:pPr>
        <w:snapToGrid w:val="0"/>
        <w:rPr>
          <w:rFonts w:ascii="‚l‚r –¾’©" w:cs="‚l‚r –¾’©"/>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0"/>
        <w:gridCol w:w="1794"/>
        <w:gridCol w:w="332"/>
        <w:gridCol w:w="142"/>
        <w:gridCol w:w="315"/>
        <w:gridCol w:w="458"/>
        <w:gridCol w:w="458"/>
        <w:gridCol w:w="82"/>
        <w:gridCol w:w="376"/>
        <w:gridCol w:w="153"/>
        <w:gridCol w:w="305"/>
        <w:gridCol w:w="262"/>
        <w:gridCol w:w="195"/>
        <w:gridCol w:w="458"/>
        <w:gridCol w:w="458"/>
        <w:gridCol w:w="458"/>
        <w:gridCol w:w="132"/>
        <w:gridCol w:w="326"/>
        <w:gridCol w:w="458"/>
        <w:gridCol w:w="492"/>
        <w:gridCol w:w="1134"/>
        <w:gridCol w:w="1956"/>
      </w:tblGrid>
      <w:tr w:rsidR="00AA1081">
        <w:tblPrEx>
          <w:tblCellMar>
            <w:top w:w="0" w:type="dxa"/>
            <w:bottom w:w="0" w:type="dxa"/>
          </w:tblCellMar>
        </w:tblPrEx>
        <w:trPr>
          <w:cantSplit/>
          <w:trHeight w:val="444"/>
        </w:trPr>
        <w:tc>
          <w:tcPr>
            <w:tcW w:w="4474" w:type="dxa"/>
            <w:gridSpan w:val="2"/>
            <w:tcBorders>
              <w:top w:val="nil"/>
              <w:left w:val="nil"/>
              <w:bottom w:val="nil"/>
              <w:right w:val="single" w:sz="12" w:space="0" w:color="auto"/>
            </w:tcBorders>
            <w:vAlign w:val="center"/>
          </w:tcPr>
          <w:p w:rsidR="00AA1081" w:rsidRDefault="00AA1081" w:rsidP="00FE4F39">
            <w:pPr>
              <w:snapToGrid w:val="0"/>
              <w:rPr>
                <w:rFonts w:ascii="‚l‚r –¾’©"/>
              </w:rPr>
            </w:pPr>
            <w:r>
              <w:rPr>
                <w:rFonts w:hint="eastAsia"/>
              </w:rPr>
              <w:t xml:space="preserve">　　</w:t>
            </w:r>
            <w:r>
              <w:rPr>
                <w:rFonts w:hint="eastAsia"/>
                <w:spacing w:val="105"/>
              </w:rPr>
              <w:t>輸入数量明細</w:t>
            </w:r>
            <w:r>
              <w:rPr>
                <w:rFonts w:hint="eastAsia"/>
              </w:rPr>
              <w:t>書</w:t>
            </w:r>
          </w:p>
        </w:tc>
        <w:tc>
          <w:tcPr>
            <w:tcW w:w="474" w:type="dxa"/>
            <w:gridSpan w:val="2"/>
            <w:vMerge w:val="restart"/>
            <w:tcBorders>
              <w:top w:val="single" w:sz="12" w:space="0" w:color="auto"/>
              <w:left w:val="nil"/>
            </w:tcBorders>
            <w:textDirection w:val="tbRlV"/>
            <w:vAlign w:val="center"/>
          </w:tcPr>
          <w:p w:rsidR="00AA1081" w:rsidRDefault="00AA1081" w:rsidP="00FE4F39">
            <w:pPr>
              <w:snapToGrid w:val="0"/>
              <w:ind w:left="113" w:right="113"/>
              <w:jc w:val="center"/>
              <w:rPr>
                <w:rFonts w:ascii="‚l‚r –¾’©"/>
              </w:rPr>
            </w:pPr>
            <w:r>
              <w:rPr>
                <w:rFonts w:hint="eastAsia"/>
              </w:rPr>
              <w:t>※処理事項</w:t>
            </w:r>
          </w:p>
        </w:tc>
        <w:tc>
          <w:tcPr>
            <w:tcW w:w="2409" w:type="dxa"/>
            <w:gridSpan w:val="8"/>
            <w:tcBorders>
              <w:top w:val="single" w:sz="12" w:space="0" w:color="auto"/>
              <w:bottom w:val="nil"/>
            </w:tcBorders>
            <w:vAlign w:val="center"/>
          </w:tcPr>
          <w:p w:rsidR="00AA1081" w:rsidRDefault="00AA1081" w:rsidP="00FE4F39">
            <w:pPr>
              <w:snapToGrid w:val="0"/>
              <w:jc w:val="center"/>
              <w:rPr>
                <w:rFonts w:ascii="‚l‚r –¾’©"/>
              </w:rPr>
            </w:pPr>
            <w:r>
              <w:rPr>
                <w:rFonts w:hint="eastAsia"/>
                <w:spacing w:val="52"/>
              </w:rPr>
              <w:t>事業者コー</w:t>
            </w:r>
            <w:r>
              <w:rPr>
                <w:rFonts w:hint="eastAsia"/>
              </w:rPr>
              <w:t>ド</w:t>
            </w:r>
          </w:p>
        </w:tc>
        <w:tc>
          <w:tcPr>
            <w:tcW w:w="1701" w:type="dxa"/>
            <w:gridSpan w:val="5"/>
            <w:tcBorders>
              <w:top w:val="single" w:sz="12" w:space="0" w:color="auto"/>
              <w:bottom w:val="nil"/>
            </w:tcBorders>
            <w:vAlign w:val="center"/>
          </w:tcPr>
          <w:p w:rsidR="00AA1081" w:rsidRDefault="00AA1081" w:rsidP="00FE4F39">
            <w:pPr>
              <w:snapToGrid w:val="0"/>
              <w:jc w:val="center"/>
              <w:rPr>
                <w:rFonts w:ascii="‚l‚r –¾’©"/>
              </w:rPr>
            </w:pPr>
            <w:r>
              <w:rPr>
                <w:rFonts w:hint="eastAsia"/>
              </w:rPr>
              <w:t>事務所コード</w:t>
            </w:r>
          </w:p>
        </w:tc>
        <w:tc>
          <w:tcPr>
            <w:tcW w:w="1276" w:type="dxa"/>
            <w:gridSpan w:val="3"/>
            <w:tcBorders>
              <w:top w:val="single" w:sz="12" w:space="0" w:color="auto"/>
              <w:bottom w:val="nil"/>
            </w:tcBorders>
            <w:vAlign w:val="center"/>
          </w:tcPr>
          <w:p w:rsidR="00AA1081" w:rsidRDefault="00AA1081" w:rsidP="00FE4F39">
            <w:pPr>
              <w:snapToGrid w:val="0"/>
              <w:jc w:val="center"/>
              <w:rPr>
                <w:rFonts w:ascii="‚l‚r –¾’©"/>
              </w:rPr>
            </w:pPr>
            <w:r>
              <w:rPr>
                <w:rFonts w:hint="eastAsia"/>
              </w:rPr>
              <w:t>処理区分</w:t>
            </w:r>
          </w:p>
        </w:tc>
        <w:tc>
          <w:tcPr>
            <w:tcW w:w="1134" w:type="dxa"/>
            <w:tcBorders>
              <w:top w:val="single" w:sz="12" w:space="0" w:color="auto"/>
              <w:bottom w:val="nil"/>
            </w:tcBorders>
            <w:vAlign w:val="center"/>
          </w:tcPr>
          <w:p w:rsidR="00AA1081" w:rsidRDefault="00AA1081" w:rsidP="00FE4F39">
            <w:pPr>
              <w:snapToGrid w:val="0"/>
              <w:jc w:val="center"/>
              <w:rPr>
                <w:rFonts w:ascii="‚l‚r –¾’©"/>
              </w:rPr>
            </w:pPr>
            <w:r>
              <w:rPr>
                <w:rFonts w:hint="eastAsia"/>
                <w:spacing w:val="210"/>
              </w:rPr>
              <w:t>予</w:t>
            </w:r>
            <w:r>
              <w:rPr>
                <w:rFonts w:hint="eastAsia"/>
              </w:rPr>
              <w:t>備</w:t>
            </w:r>
          </w:p>
        </w:tc>
        <w:tc>
          <w:tcPr>
            <w:tcW w:w="1956" w:type="dxa"/>
            <w:tcBorders>
              <w:top w:val="single" w:sz="12" w:space="0" w:color="auto"/>
              <w:bottom w:val="nil"/>
              <w:right w:val="single" w:sz="12" w:space="0" w:color="auto"/>
            </w:tcBorders>
            <w:vAlign w:val="center"/>
          </w:tcPr>
          <w:p w:rsidR="00AA1081" w:rsidRDefault="00AA1081" w:rsidP="00FE4F39">
            <w:pPr>
              <w:snapToGrid w:val="0"/>
              <w:jc w:val="center"/>
              <w:rPr>
                <w:rFonts w:ascii="‚l‚r –¾’©"/>
              </w:rPr>
            </w:pPr>
            <w:r>
              <w:rPr>
                <w:rFonts w:hint="eastAsia"/>
                <w:spacing w:val="90"/>
              </w:rPr>
              <w:t>整理番</w:t>
            </w:r>
            <w:r>
              <w:rPr>
                <w:rFonts w:hint="eastAsia"/>
              </w:rPr>
              <w:t>号</w:t>
            </w:r>
          </w:p>
        </w:tc>
      </w:tr>
      <w:tr w:rsidR="00AA1081">
        <w:tblPrEx>
          <w:tblCellMar>
            <w:top w:w="0" w:type="dxa"/>
            <w:bottom w:w="0" w:type="dxa"/>
          </w:tblCellMar>
        </w:tblPrEx>
        <w:trPr>
          <w:cantSplit/>
          <w:trHeight w:val="442"/>
        </w:trPr>
        <w:tc>
          <w:tcPr>
            <w:tcW w:w="4474" w:type="dxa"/>
            <w:gridSpan w:val="2"/>
            <w:vMerge w:val="restart"/>
            <w:tcBorders>
              <w:top w:val="single" w:sz="12" w:space="0" w:color="auto"/>
              <w:left w:val="single" w:sz="12" w:space="0" w:color="auto"/>
              <w:bottom w:val="nil"/>
            </w:tcBorders>
          </w:tcPr>
          <w:p w:rsidR="00AA1081" w:rsidRDefault="00AA1081" w:rsidP="00FE4F39">
            <w:pPr>
              <w:snapToGrid w:val="0"/>
              <w:spacing w:before="60"/>
              <w:rPr>
                <w:rFonts w:ascii="‚l‚r –¾’©"/>
              </w:rPr>
            </w:pPr>
            <w:r>
              <w:rPr>
                <w:rFonts w:hint="eastAsia"/>
              </w:rPr>
              <w:t>納税者の氏名又は名称</w:t>
            </w:r>
          </w:p>
        </w:tc>
        <w:tc>
          <w:tcPr>
            <w:tcW w:w="474" w:type="dxa"/>
            <w:gridSpan w:val="2"/>
            <w:vMerge/>
            <w:tcBorders>
              <w:top w:val="nil"/>
              <w:bottom w:val="nil"/>
            </w:tcBorders>
            <w:vAlign w:val="center"/>
          </w:tcPr>
          <w:p w:rsidR="00AA1081" w:rsidRDefault="00AA1081" w:rsidP="00FE4F39">
            <w:pPr>
              <w:snapToGrid w:val="0"/>
              <w:rPr>
                <w:rFonts w:ascii="‚l‚r –¾’©"/>
              </w:rPr>
            </w:pPr>
          </w:p>
        </w:tc>
        <w:tc>
          <w:tcPr>
            <w:tcW w:w="2409" w:type="dxa"/>
            <w:gridSpan w:val="8"/>
            <w:vAlign w:val="center"/>
          </w:tcPr>
          <w:p w:rsidR="00AA1081" w:rsidRDefault="00F56C50" w:rsidP="00FE4F39">
            <w:pPr>
              <w:snapToGrid w:val="0"/>
              <w:rPr>
                <w:rFonts w:ascii="‚l‚r –¾’©"/>
              </w:rPr>
            </w:pPr>
            <w:r>
              <w:rPr>
                <w:rFonts w:ascii="‚l‚r –¾’©" w:hint="eastAsia"/>
              </w:rPr>
              <w:t xml:space="preserve">　</w:t>
            </w:r>
          </w:p>
        </w:tc>
        <w:tc>
          <w:tcPr>
            <w:tcW w:w="1701" w:type="dxa"/>
            <w:gridSpan w:val="5"/>
            <w:vAlign w:val="center"/>
          </w:tcPr>
          <w:p w:rsidR="00AA1081" w:rsidRDefault="00F56C50" w:rsidP="00FE4F39">
            <w:pPr>
              <w:snapToGrid w:val="0"/>
              <w:rPr>
                <w:rFonts w:ascii="‚l‚r –¾’©"/>
              </w:rPr>
            </w:pPr>
            <w:r>
              <w:rPr>
                <w:rFonts w:ascii="‚l‚r –¾’©" w:hint="eastAsia"/>
              </w:rPr>
              <w:t xml:space="preserve">　</w:t>
            </w:r>
          </w:p>
        </w:tc>
        <w:tc>
          <w:tcPr>
            <w:tcW w:w="1276" w:type="dxa"/>
            <w:gridSpan w:val="3"/>
            <w:vAlign w:val="center"/>
          </w:tcPr>
          <w:p w:rsidR="00AA1081" w:rsidRDefault="00F56C50" w:rsidP="00FE4F39">
            <w:pPr>
              <w:snapToGrid w:val="0"/>
              <w:rPr>
                <w:rFonts w:ascii="‚l‚r –¾’©"/>
              </w:rPr>
            </w:pPr>
            <w:r>
              <w:rPr>
                <w:rFonts w:ascii="‚l‚r –¾’©" w:hint="eastAsia"/>
              </w:rPr>
              <w:t xml:space="preserve">　</w:t>
            </w:r>
          </w:p>
        </w:tc>
        <w:tc>
          <w:tcPr>
            <w:tcW w:w="1134" w:type="dxa"/>
            <w:vAlign w:val="center"/>
          </w:tcPr>
          <w:p w:rsidR="00AA1081" w:rsidRDefault="00F56C50" w:rsidP="00FE4F39">
            <w:pPr>
              <w:snapToGrid w:val="0"/>
              <w:rPr>
                <w:rFonts w:ascii="‚l‚r –¾’©"/>
              </w:rPr>
            </w:pPr>
            <w:r>
              <w:rPr>
                <w:rFonts w:ascii="‚l‚r –¾’©" w:hint="eastAsia"/>
              </w:rPr>
              <w:t xml:space="preserve">　</w:t>
            </w:r>
          </w:p>
        </w:tc>
        <w:tc>
          <w:tcPr>
            <w:tcW w:w="1956" w:type="dxa"/>
            <w:tcBorders>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cantSplit/>
          <w:trHeight w:val="443"/>
        </w:trPr>
        <w:tc>
          <w:tcPr>
            <w:tcW w:w="4474" w:type="dxa"/>
            <w:gridSpan w:val="2"/>
            <w:vMerge/>
            <w:tcBorders>
              <w:left w:val="single" w:sz="12" w:space="0" w:color="auto"/>
              <w:bottom w:val="nil"/>
            </w:tcBorders>
            <w:vAlign w:val="center"/>
          </w:tcPr>
          <w:p w:rsidR="00AA1081" w:rsidRDefault="00AA1081" w:rsidP="00FE4F39">
            <w:pPr>
              <w:snapToGrid w:val="0"/>
              <w:rPr>
                <w:rFonts w:ascii="‚l‚r –¾’©"/>
              </w:rPr>
            </w:pPr>
          </w:p>
        </w:tc>
        <w:tc>
          <w:tcPr>
            <w:tcW w:w="474" w:type="dxa"/>
            <w:gridSpan w:val="2"/>
            <w:vMerge/>
            <w:tcBorders>
              <w:bottom w:val="nil"/>
            </w:tcBorders>
            <w:vAlign w:val="center"/>
          </w:tcPr>
          <w:p w:rsidR="00AA1081" w:rsidRDefault="00AA1081" w:rsidP="00FE4F39">
            <w:pPr>
              <w:snapToGrid w:val="0"/>
              <w:rPr>
                <w:rFonts w:ascii="‚l‚r –¾’©"/>
              </w:rPr>
            </w:pPr>
          </w:p>
        </w:tc>
        <w:tc>
          <w:tcPr>
            <w:tcW w:w="1842" w:type="dxa"/>
            <w:gridSpan w:val="6"/>
            <w:tcBorders>
              <w:bottom w:val="nil"/>
            </w:tcBorders>
            <w:vAlign w:val="center"/>
          </w:tcPr>
          <w:p w:rsidR="00AA1081" w:rsidRDefault="00AA1081" w:rsidP="00FE4F39">
            <w:pPr>
              <w:snapToGrid w:val="0"/>
              <w:jc w:val="center"/>
              <w:rPr>
                <w:rFonts w:ascii="‚l‚r –¾’©"/>
              </w:rPr>
            </w:pPr>
            <w:r>
              <w:rPr>
                <w:rFonts w:hint="eastAsia"/>
                <w:spacing w:val="52"/>
              </w:rPr>
              <w:t>申告年月</w:t>
            </w:r>
            <w:r>
              <w:rPr>
                <w:rFonts w:hint="eastAsia"/>
              </w:rPr>
              <w:t>日</w:t>
            </w:r>
          </w:p>
        </w:tc>
        <w:tc>
          <w:tcPr>
            <w:tcW w:w="6634" w:type="dxa"/>
            <w:gridSpan w:val="12"/>
            <w:vMerge w:val="restart"/>
            <w:tcBorders>
              <w:bottom w:val="nil"/>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cantSplit/>
          <w:trHeight w:val="442"/>
        </w:trPr>
        <w:tc>
          <w:tcPr>
            <w:tcW w:w="4474" w:type="dxa"/>
            <w:gridSpan w:val="2"/>
            <w:vMerge/>
            <w:tcBorders>
              <w:left w:val="single" w:sz="12" w:space="0" w:color="auto"/>
              <w:bottom w:val="nil"/>
            </w:tcBorders>
            <w:vAlign w:val="center"/>
          </w:tcPr>
          <w:p w:rsidR="00AA1081" w:rsidRDefault="00AA1081" w:rsidP="00FE4F39">
            <w:pPr>
              <w:snapToGrid w:val="0"/>
              <w:rPr>
                <w:rFonts w:ascii="‚l‚r –¾’©"/>
              </w:rPr>
            </w:pPr>
          </w:p>
        </w:tc>
        <w:tc>
          <w:tcPr>
            <w:tcW w:w="474" w:type="dxa"/>
            <w:gridSpan w:val="2"/>
            <w:vMerge/>
            <w:tcBorders>
              <w:bottom w:val="nil"/>
            </w:tcBorders>
            <w:vAlign w:val="center"/>
          </w:tcPr>
          <w:p w:rsidR="00AA1081" w:rsidRDefault="00AA1081" w:rsidP="00FE4F39">
            <w:pPr>
              <w:snapToGrid w:val="0"/>
              <w:rPr>
                <w:rFonts w:ascii="‚l‚r –¾’©"/>
              </w:rPr>
            </w:pPr>
          </w:p>
        </w:tc>
        <w:tc>
          <w:tcPr>
            <w:tcW w:w="1842" w:type="dxa"/>
            <w:gridSpan w:val="6"/>
            <w:tcBorders>
              <w:bottom w:val="nil"/>
            </w:tcBorders>
            <w:vAlign w:val="center"/>
          </w:tcPr>
          <w:p w:rsidR="00AA1081" w:rsidRDefault="00F56C50" w:rsidP="00FE4F39">
            <w:pPr>
              <w:snapToGrid w:val="0"/>
              <w:rPr>
                <w:rFonts w:ascii="‚l‚r –¾’©"/>
              </w:rPr>
            </w:pPr>
            <w:r>
              <w:rPr>
                <w:rFonts w:ascii="‚l‚r –¾’©" w:hint="eastAsia"/>
              </w:rPr>
              <w:t xml:space="preserve">　</w:t>
            </w:r>
          </w:p>
        </w:tc>
        <w:tc>
          <w:tcPr>
            <w:tcW w:w="6634" w:type="dxa"/>
            <w:gridSpan w:val="12"/>
            <w:vMerge/>
            <w:tcBorders>
              <w:bottom w:val="nil"/>
              <w:right w:val="single" w:sz="12" w:space="0" w:color="auto"/>
            </w:tcBorders>
            <w:vAlign w:val="center"/>
          </w:tcPr>
          <w:p w:rsidR="00AA1081" w:rsidRDefault="00AA1081" w:rsidP="00FE4F39">
            <w:pPr>
              <w:snapToGrid w:val="0"/>
              <w:rPr>
                <w:rFonts w:ascii="‚l‚r –¾’©"/>
              </w:rPr>
            </w:pPr>
          </w:p>
        </w:tc>
      </w:tr>
      <w:tr w:rsidR="00AA1081">
        <w:tblPrEx>
          <w:tblCellMar>
            <w:top w:w="0" w:type="dxa"/>
            <w:bottom w:w="0" w:type="dxa"/>
          </w:tblCellMar>
        </w:tblPrEx>
        <w:trPr>
          <w:cantSplit/>
          <w:trHeight w:val="440"/>
        </w:trPr>
        <w:tc>
          <w:tcPr>
            <w:tcW w:w="2680" w:type="dxa"/>
            <w:tcBorders>
              <w:left w:val="single" w:sz="12" w:space="0" w:color="auto"/>
            </w:tcBorders>
            <w:vAlign w:val="center"/>
          </w:tcPr>
          <w:p w:rsidR="00AA1081" w:rsidRDefault="00AA1081" w:rsidP="00FE4F39">
            <w:pPr>
              <w:snapToGrid w:val="0"/>
              <w:jc w:val="distribute"/>
              <w:rPr>
                <w:rFonts w:ascii="‚l‚r –¾’©"/>
              </w:rPr>
            </w:pPr>
            <w:r>
              <w:rPr>
                <w:rFonts w:hint="eastAsia"/>
              </w:rPr>
              <w:t>輸入申告に係る税関</w:t>
            </w:r>
          </w:p>
        </w:tc>
        <w:tc>
          <w:tcPr>
            <w:tcW w:w="3581" w:type="dxa"/>
            <w:gridSpan w:val="7"/>
            <w:tcBorders>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1" w:type="dxa"/>
            <w:gridSpan w:val="11"/>
            <w:tcBorders>
              <w:left w:val="dashed" w:sz="4" w:space="0" w:color="auto"/>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2" w:type="dxa"/>
            <w:gridSpan w:val="3"/>
            <w:tcBorders>
              <w:left w:val="dashed" w:sz="4" w:space="0" w:color="auto"/>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cantSplit/>
          <w:trHeight w:val="440"/>
        </w:trPr>
        <w:tc>
          <w:tcPr>
            <w:tcW w:w="2680" w:type="dxa"/>
            <w:tcBorders>
              <w:left w:val="single" w:sz="12" w:space="0" w:color="auto"/>
            </w:tcBorders>
            <w:vAlign w:val="center"/>
          </w:tcPr>
          <w:p w:rsidR="00AA1081" w:rsidRDefault="00AA1081" w:rsidP="00FE4F39">
            <w:pPr>
              <w:snapToGrid w:val="0"/>
              <w:jc w:val="distribute"/>
              <w:rPr>
                <w:rFonts w:ascii="‚l‚r –¾’©"/>
              </w:rPr>
            </w:pPr>
            <w:r>
              <w:rPr>
                <w:rFonts w:hint="eastAsia"/>
              </w:rPr>
              <w:t>輸入港名</w:t>
            </w:r>
          </w:p>
        </w:tc>
        <w:tc>
          <w:tcPr>
            <w:tcW w:w="3581" w:type="dxa"/>
            <w:gridSpan w:val="7"/>
            <w:tcBorders>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1" w:type="dxa"/>
            <w:gridSpan w:val="11"/>
            <w:tcBorders>
              <w:left w:val="dashed" w:sz="4" w:space="0" w:color="auto"/>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2" w:type="dxa"/>
            <w:gridSpan w:val="3"/>
            <w:tcBorders>
              <w:left w:val="dashed" w:sz="4" w:space="0" w:color="auto"/>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trHeight w:val="440"/>
        </w:trPr>
        <w:tc>
          <w:tcPr>
            <w:tcW w:w="2680" w:type="dxa"/>
            <w:tcBorders>
              <w:left w:val="single" w:sz="12" w:space="0" w:color="auto"/>
            </w:tcBorders>
            <w:vAlign w:val="center"/>
          </w:tcPr>
          <w:p w:rsidR="00AA1081" w:rsidRDefault="00AA1081" w:rsidP="00FE4F39">
            <w:pPr>
              <w:snapToGrid w:val="0"/>
              <w:jc w:val="distribute"/>
              <w:rPr>
                <w:rFonts w:ascii="‚l‚r –¾’©"/>
              </w:rPr>
            </w:pPr>
            <w:r>
              <w:rPr>
                <w:rFonts w:hint="eastAsia"/>
              </w:rPr>
              <w:t>輸入申告年月日</w:t>
            </w:r>
          </w:p>
        </w:tc>
        <w:tc>
          <w:tcPr>
            <w:tcW w:w="10744" w:type="dxa"/>
            <w:gridSpan w:val="21"/>
            <w:tcBorders>
              <w:bottom w:val="nil"/>
              <w:right w:val="single" w:sz="12" w:space="0" w:color="auto"/>
            </w:tcBorders>
            <w:vAlign w:val="center"/>
          </w:tcPr>
          <w:p w:rsidR="00AA1081" w:rsidRDefault="00402D20" w:rsidP="00FE4F39">
            <w:pPr>
              <w:snapToGrid w:val="0"/>
              <w:jc w:val="center"/>
              <w:rPr>
                <w:rFonts w:ascii="‚l‚r –¾’©"/>
              </w:rPr>
            </w:pPr>
            <w:r>
              <w:rPr>
                <w:rFonts w:hint="eastAsia"/>
              </w:rPr>
              <w:t>令和</w:t>
            </w:r>
            <w:r w:rsidR="00AA1081">
              <w:rPr>
                <w:rFonts w:hint="eastAsia"/>
              </w:rPr>
              <w:t xml:space="preserve">　　　年　　　月　　　日</w:t>
            </w:r>
          </w:p>
        </w:tc>
      </w:tr>
      <w:tr w:rsidR="00AA1081">
        <w:tblPrEx>
          <w:tblCellMar>
            <w:top w:w="0" w:type="dxa"/>
            <w:bottom w:w="0" w:type="dxa"/>
          </w:tblCellMar>
        </w:tblPrEx>
        <w:trPr>
          <w:trHeight w:val="700"/>
        </w:trPr>
        <w:tc>
          <w:tcPr>
            <w:tcW w:w="2680" w:type="dxa"/>
            <w:tcBorders>
              <w:left w:val="single" w:sz="12" w:space="0" w:color="auto"/>
            </w:tcBorders>
            <w:vAlign w:val="center"/>
          </w:tcPr>
          <w:p w:rsidR="00AA1081" w:rsidRDefault="00AA1081" w:rsidP="00FE4F39">
            <w:pPr>
              <w:snapToGrid w:val="0"/>
              <w:rPr>
                <w:rFonts w:ascii="‚l‚r –¾’©"/>
              </w:rPr>
            </w:pPr>
            <w:r>
              <w:rPr>
                <w:rFonts w:hint="eastAsia"/>
              </w:rPr>
              <w:t>輸入する軽油に係る関税定率法別表の品名</w:t>
            </w:r>
          </w:p>
        </w:tc>
        <w:tc>
          <w:tcPr>
            <w:tcW w:w="3581" w:type="dxa"/>
            <w:gridSpan w:val="7"/>
            <w:tcBorders>
              <w:bottom w:val="nil"/>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1" w:type="dxa"/>
            <w:gridSpan w:val="11"/>
            <w:tcBorders>
              <w:left w:val="dashed" w:sz="4" w:space="0" w:color="auto"/>
              <w:bottom w:val="nil"/>
              <w:right w:val="dashed" w:sz="4" w:space="0" w:color="auto"/>
            </w:tcBorders>
            <w:vAlign w:val="center"/>
          </w:tcPr>
          <w:p w:rsidR="00AA1081" w:rsidRDefault="00F56C50" w:rsidP="00FE4F39">
            <w:pPr>
              <w:snapToGrid w:val="0"/>
              <w:rPr>
                <w:rFonts w:ascii="‚l‚r –¾’©"/>
              </w:rPr>
            </w:pPr>
            <w:r>
              <w:rPr>
                <w:rFonts w:ascii="‚l‚r –¾’©" w:hint="eastAsia"/>
              </w:rPr>
              <w:t xml:space="preserve">　</w:t>
            </w:r>
          </w:p>
        </w:tc>
        <w:tc>
          <w:tcPr>
            <w:tcW w:w="3582" w:type="dxa"/>
            <w:gridSpan w:val="3"/>
            <w:tcBorders>
              <w:left w:val="dashed" w:sz="4" w:space="0" w:color="auto"/>
              <w:bottom w:val="nil"/>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cantSplit/>
        </w:trPr>
        <w:tc>
          <w:tcPr>
            <w:tcW w:w="2680" w:type="dxa"/>
            <w:vMerge w:val="restart"/>
            <w:tcBorders>
              <w:left w:val="single" w:sz="12" w:space="0" w:color="auto"/>
            </w:tcBorders>
            <w:vAlign w:val="center"/>
          </w:tcPr>
          <w:p w:rsidR="00AA1081" w:rsidRDefault="00AA1081" w:rsidP="00FE4F39">
            <w:pPr>
              <w:snapToGrid w:val="0"/>
              <w:rPr>
                <w:rFonts w:ascii="‚l‚r –¾’©"/>
              </w:rPr>
            </w:pPr>
            <w:r>
              <w:rPr>
                <w:rFonts w:hint="eastAsia"/>
              </w:rPr>
              <w:t>輸入する軽油に係る輸入統計品目表の統計番号及び数量</w:t>
            </w:r>
          </w:p>
        </w:tc>
        <w:tc>
          <w:tcPr>
            <w:tcW w:w="10744" w:type="dxa"/>
            <w:gridSpan w:val="21"/>
            <w:tcBorders>
              <w:bottom w:val="nil"/>
              <w:right w:val="single" w:sz="12" w:space="0" w:color="auto"/>
            </w:tcBorders>
            <w:vAlign w:val="center"/>
          </w:tcPr>
          <w:p w:rsidR="00AA1081" w:rsidRDefault="00F56C50" w:rsidP="00FE4F39">
            <w:pPr>
              <w:snapToGrid w:val="0"/>
              <w:spacing w:line="180" w:lineRule="exact"/>
              <w:rPr>
                <w:rFonts w:ascii="‚l‚r –¾’©"/>
              </w:rPr>
            </w:pPr>
            <w:r>
              <w:rPr>
                <w:rFonts w:ascii="‚l‚r –¾’©" w:hint="eastAsia"/>
              </w:rPr>
              <w:t xml:space="preserve">　</w:t>
            </w:r>
          </w:p>
        </w:tc>
      </w:tr>
      <w:tr w:rsidR="00AA1081">
        <w:tblPrEx>
          <w:tblCellMar>
            <w:top w:w="0" w:type="dxa"/>
            <w:bottom w:w="0" w:type="dxa"/>
          </w:tblCellMar>
        </w:tblPrEx>
        <w:trPr>
          <w:cantSplit/>
          <w:trHeight w:val="440"/>
        </w:trPr>
        <w:tc>
          <w:tcPr>
            <w:tcW w:w="2680" w:type="dxa"/>
            <w:vMerge/>
            <w:tcBorders>
              <w:left w:val="single" w:sz="12" w:space="0" w:color="auto"/>
            </w:tcBorders>
            <w:vAlign w:val="center"/>
          </w:tcPr>
          <w:p w:rsidR="00AA1081" w:rsidRDefault="00AA1081" w:rsidP="00FE4F39">
            <w:pPr>
              <w:snapToGrid w:val="0"/>
              <w:rPr>
                <w:rFonts w:ascii="‚l‚r –¾’©"/>
              </w:rPr>
            </w:pPr>
          </w:p>
        </w:tc>
        <w:tc>
          <w:tcPr>
            <w:tcW w:w="2126" w:type="dxa"/>
            <w:gridSpan w:val="2"/>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2</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7</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gridSpan w:val="2"/>
            <w:tcBorders>
              <w:left w:val="dashed" w:sz="4" w:space="0" w:color="auto"/>
            </w:tcBorders>
            <w:vAlign w:val="center"/>
          </w:tcPr>
          <w:p w:rsidR="00AA1081" w:rsidRDefault="00AA1081" w:rsidP="00FE4F39">
            <w:pPr>
              <w:snapToGrid w:val="0"/>
              <w:jc w:val="center"/>
              <w:rPr>
                <w:rFonts w:ascii="‚l‚r –¾’©" w:cs="‚l‚r –¾’©"/>
              </w:rPr>
            </w:pPr>
            <w:r>
              <w:rPr>
                <w:rFonts w:ascii="‚l‚r –¾’©" w:cs="‚l‚r –¾’©"/>
              </w:rPr>
              <w:t>0</w:t>
            </w:r>
          </w:p>
        </w:tc>
        <w:tc>
          <w:tcPr>
            <w:tcW w:w="458" w:type="dxa"/>
            <w:gridSpan w:val="2"/>
            <w:tcBorders>
              <w:top w:val="nil"/>
              <w:bottom w:val="nil"/>
            </w:tcBorders>
            <w:vAlign w:val="center"/>
          </w:tcPr>
          <w:p w:rsidR="00AA1081" w:rsidRDefault="00AA1081" w:rsidP="00FE4F39">
            <w:pPr>
              <w:snapToGrid w:val="0"/>
              <w:rPr>
                <w:rFonts w:ascii="‚l‚r –¾’©"/>
              </w:rPr>
            </w:pPr>
            <w:r>
              <w:rPr>
                <w:rFonts w:hint="eastAsia"/>
              </w:rPr>
              <w:t>．</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tcBorders>
              <w:left w:val="dashed" w:sz="4" w:space="0" w:color="auto"/>
            </w:tcBorders>
            <w:vAlign w:val="center"/>
          </w:tcPr>
          <w:p w:rsidR="00AA1081" w:rsidRDefault="00AA1081" w:rsidP="00FE4F39">
            <w:pPr>
              <w:snapToGrid w:val="0"/>
              <w:jc w:val="center"/>
              <w:rPr>
                <w:rFonts w:ascii="‚l‚r –¾’©" w:cs="‚l‚r –¾’©"/>
              </w:rPr>
            </w:pPr>
            <w:r>
              <w:rPr>
                <w:rFonts w:ascii="‚l‚r –¾’©" w:cs="‚l‚r –¾’©"/>
              </w:rPr>
              <w:t>9</w:t>
            </w:r>
          </w:p>
        </w:tc>
        <w:tc>
          <w:tcPr>
            <w:tcW w:w="458" w:type="dxa"/>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8" w:type="dxa"/>
            <w:tcBorders>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gridSpan w:val="2"/>
            <w:tcBorders>
              <w:left w:val="dashed" w:sz="4" w:space="0" w:color="auto"/>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tcBorders>
              <w:lef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3582" w:type="dxa"/>
            <w:gridSpan w:val="3"/>
            <w:tcBorders>
              <w:top w:val="nil"/>
              <w:bottom w:val="nil"/>
              <w:right w:val="single" w:sz="12" w:space="0" w:color="auto"/>
            </w:tcBorders>
            <w:vAlign w:val="center"/>
          </w:tcPr>
          <w:p w:rsidR="00AA1081" w:rsidRDefault="00AA1081" w:rsidP="00FE4F39">
            <w:pPr>
              <w:snapToGrid w:val="0"/>
              <w:jc w:val="right"/>
              <w:rPr>
                <w:rFonts w:ascii="‚l‚r –¾’©"/>
              </w:rPr>
            </w:pPr>
            <w:r>
              <w:rPr>
                <w:rFonts w:ascii="‚l‚r –¾’©" w:cs="‚l‚r –¾’©"/>
              </w:rPr>
              <w:t>(</w:t>
            </w:r>
            <w:r>
              <w:rPr>
                <w:rFonts w:hint="eastAsia"/>
              </w:rPr>
              <w:t xml:space="preserve">　　　　　　　　リットル</w:t>
            </w:r>
            <w:r>
              <w:rPr>
                <w:rFonts w:ascii="‚l‚r –¾’©" w:cs="‚l‚r –¾’©"/>
              </w:rPr>
              <w:t>)</w:t>
            </w:r>
            <w:r>
              <w:rPr>
                <w:rFonts w:hint="eastAsia"/>
              </w:rPr>
              <w:t xml:space="preserve">　</w:t>
            </w:r>
          </w:p>
        </w:tc>
      </w:tr>
      <w:tr w:rsidR="00AA1081">
        <w:tblPrEx>
          <w:tblCellMar>
            <w:top w:w="0" w:type="dxa"/>
            <w:bottom w:w="0" w:type="dxa"/>
          </w:tblCellMar>
        </w:tblPrEx>
        <w:trPr>
          <w:cantSplit/>
        </w:trPr>
        <w:tc>
          <w:tcPr>
            <w:tcW w:w="2680" w:type="dxa"/>
            <w:vMerge/>
            <w:tcBorders>
              <w:left w:val="single" w:sz="12" w:space="0" w:color="auto"/>
            </w:tcBorders>
            <w:vAlign w:val="center"/>
          </w:tcPr>
          <w:p w:rsidR="00AA1081" w:rsidRDefault="00AA1081" w:rsidP="00FE4F39">
            <w:pPr>
              <w:snapToGrid w:val="0"/>
              <w:rPr>
                <w:rFonts w:ascii="‚l‚r –¾’©"/>
              </w:rPr>
            </w:pPr>
          </w:p>
        </w:tc>
        <w:tc>
          <w:tcPr>
            <w:tcW w:w="10744" w:type="dxa"/>
            <w:gridSpan w:val="21"/>
            <w:tcBorders>
              <w:top w:val="nil"/>
              <w:bottom w:val="nil"/>
              <w:right w:val="single" w:sz="12" w:space="0" w:color="auto"/>
            </w:tcBorders>
            <w:vAlign w:val="center"/>
          </w:tcPr>
          <w:p w:rsidR="00AA1081" w:rsidRDefault="00F56C50" w:rsidP="00FE4F39">
            <w:pPr>
              <w:snapToGrid w:val="0"/>
              <w:jc w:val="center"/>
              <w:rPr>
                <w:rFonts w:ascii="‚l‚r –¾’©"/>
              </w:rPr>
            </w:pPr>
            <w:r>
              <w:rPr>
                <w:rFonts w:ascii="‚l‚r –¾’©" w:hint="eastAsia"/>
              </w:rPr>
              <w:t xml:space="preserve">　</w:t>
            </w:r>
          </w:p>
        </w:tc>
      </w:tr>
      <w:tr w:rsidR="00AA1081">
        <w:tblPrEx>
          <w:tblCellMar>
            <w:top w:w="0" w:type="dxa"/>
            <w:bottom w:w="0" w:type="dxa"/>
          </w:tblCellMar>
        </w:tblPrEx>
        <w:trPr>
          <w:cantSplit/>
          <w:trHeight w:val="440"/>
        </w:trPr>
        <w:tc>
          <w:tcPr>
            <w:tcW w:w="2680" w:type="dxa"/>
            <w:vMerge/>
            <w:tcBorders>
              <w:left w:val="single" w:sz="12" w:space="0" w:color="auto"/>
            </w:tcBorders>
            <w:vAlign w:val="center"/>
          </w:tcPr>
          <w:p w:rsidR="00AA1081" w:rsidRDefault="00AA1081" w:rsidP="00FE4F39">
            <w:pPr>
              <w:snapToGrid w:val="0"/>
              <w:rPr>
                <w:rFonts w:ascii="‚l‚r –¾’©"/>
              </w:rPr>
            </w:pPr>
          </w:p>
        </w:tc>
        <w:tc>
          <w:tcPr>
            <w:tcW w:w="2126" w:type="dxa"/>
            <w:gridSpan w:val="2"/>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2</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7</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gridSpan w:val="2"/>
            <w:tcBorders>
              <w:left w:val="dashed" w:sz="4" w:space="0" w:color="auto"/>
            </w:tcBorders>
            <w:vAlign w:val="center"/>
          </w:tcPr>
          <w:p w:rsidR="00AA1081" w:rsidRDefault="00AA1081" w:rsidP="00FE4F39">
            <w:pPr>
              <w:snapToGrid w:val="0"/>
              <w:jc w:val="center"/>
              <w:rPr>
                <w:rFonts w:ascii="‚l‚r –¾’©" w:cs="‚l‚r –¾’©"/>
              </w:rPr>
            </w:pPr>
            <w:r>
              <w:rPr>
                <w:rFonts w:ascii="‚l‚r –¾’©" w:cs="‚l‚r –¾’©"/>
              </w:rPr>
              <w:t>0</w:t>
            </w:r>
          </w:p>
        </w:tc>
        <w:tc>
          <w:tcPr>
            <w:tcW w:w="458" w:type="dxa"/>
            <w:gridSpan w:val="2"/>
            <w:tcBorders>
              <w:top w:val="nil"/>
              <w:bottom w:val="nil"/>
            </w:tcBorders>
            <w:vAlign w:val="center"/>
          </w:tcPr>
          <w:p w:rsidR="00AA1081" w:rsidRDefault="00AA1081" w:rsidP="00FE4F39">
            <w:pPr>
              <w:snapToGrid w:val="0"/>
              <w:rPr>
                <w:rFonts w:ascii="‚l‚r –¾’©"/>
              </w:rPr>
            </w:pPr>
            <w:r>
              <w:rPr>
                <w:rFonts w:hint="eastAsia"/>
              </w:rPr>
              <w:t>．</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tcBorders>
              <w:left w:val="dashed" w:sz="4" w:space="0" w:color="auto"/>
            </w:tcBorders>
            <w:vAlign w:val="center"/>
          </w:tcPr>
          <w:p w:rsidR="00AA1081" w:rsidRDefault="00AA1081" w:rsidP="00FE4F39">
            <w:pPr>
              <w:snapToGrid w:val="0"/>
              <w:jc w:val="center"/>
              <w:rPr>
                <w:rFonts w:ascii="‚l‚r –¾’©" w:cs="‚l‚r –¾’©"/>
              </w:rPr>
            </w:pPr>
            <w:r>
              <w:rPr>
                <w:rFonts w:ascii="‚l‚r –¾’©" w:cs="‚l‚r –¾’©"/>
              </w:rPr>
              <w:t>9</w:t>
            </w:r>
          </w:p>
        </w:tc>
        <w:tc>
          <w:tcPr>
            <w:tcW w:w="458" w:type="dxa"/>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8" w:type="dxa"/>
            <w:tcBorders>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gridSpan w:val="2"/>
            <w:tcBorders>
              <w:left w:val="dashed" w:sz="4" w:space="0" w:color="auto"/>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tcBorders>
              <w:lef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3582" w:type="dxa"/>
            <w:gridSpan w:val="3"/>
            <w:tcBorders>
              <w:top w:val="nil"/>
              <w:bottom w:val="nil"/>
              <w:right w:val="single" w:sz="12" w:space="0" w:color="auto"/>
            </w:tcBorders>
            <w:vAlign w:val="center"/>
          </w:tcPr>
          <w:p w:rsidR="00AA1081" w:rsidRDefault="00AA1081" w:rsidP="00FE4F39">
            <w:pPr>
              <w:snapToGrid w:val="0"/>
              <w:jc w:val="right"/>
              <w:rPr>
                <w:rFonts w:ascii="‚l‚r –¾’©"/>
              </w:rPr>
            </w:pPr>
            <w:r>
              <w:rPr>
                <w:rFonts w:ascii="‚l‚r –¾’©" w:cs="‚l‚r –¾’©"/>
              </w:rPr>
              <w:t>(</w:t>
            </w:r>
            <w:r>
              <w:rPr>
                <w:rFonts w:hint="eastAsia"/>
              </w:rPr>
              <w:t xml:space="preserve">　　　　　　　　リットル</w:t>
            </w:r>
            <w:r>
              <w:rPr>
                <w:rFonts w:ascii="‚l‚r –¾’©" w:cs="‚l‚r –¾’©"/>
              </w:rPr>
              <w:t>)</w:t>
            </w:r>
            <w:r>
              <w:rPr>
                <w:rFonts w:hint="eastAsia"/>
              </w:rPr>
              <w:t xml:space="preserve">　</w:t>
            </w:r>
          </w:p>
        </w:tc>
      </w:tr>
      <w:tr w:rsidR="00AA1081">
        <w:tblPrEx>
          <w:tblCellMar>
            <w:top w:w="0" w:type="dxa"/>
            <w:bottom w:w="0" w:type="dxa"/>
          </w:tblCellMar>
        </w:tblPrEx>
        <w:trPr>
          <w:cantSplit/>
        </w:trPr>
        <w:tc>
          <w:tcPr>
            <w:tcW w:w="2680" w:type="dxa"/>
            <w:vMerge/>
            <w:tcBorders>
              <w:left w:val="single" w:sz="12" w:space="0" w:color="auto"/>
            </w:tcBorders>
            <w:vAlign w:val="center"/>
          </w:tcPr>
          <w:p w:rsidR="00AA1081" w:rsidRDefault="00AA1081" w:rsidP="00FE4F39">
            <w:pPr>
              <w:snapToGrid w:val="0"/>
              <w:rPr>
                <w:rFonts w:ascii="‚l‚r –¾’©"/>
              </w:rPr>
            </w:pPr>
          </w:p>
        </w:tc>
        <w:tc>
          <w:tcPr>
            <w:tcW w:w="10744" w:type="dxa"/>
            <w:gridSpan w:val="21"/>
            <w:tcBorders>
              <w:top w:val="nil"/>
              <w:bottom w:val="nil"/>
              <w:right w:val="single" w:sz="12" w:space="0" w:color="auto"/>
            </w:tcBorders>
            <w:vAlign w:val="center"/>
          </w:tcPr>
          <w:p w:rsidR="00AA1081" w:rsidRDefault="00F56C50" w:rsidP="00FE4F39">
            <w:pPr>
              <w:snapToGrid w:val="0"/>
              <w:rPr>
                <w:rFonts w:ascii="‚l‚r –¾’©"/>
              </w:rPr>
            </w:pPr>
            <w:r>
              <w:rPr>
                <w:rFonts w:ascii="‚l‚r –¾’©" w:hint="eastAsia"/>
              </w:rPr>
              <w:t xml:space="preserve">　</w:t>
            </w:r>
          </w:p>
        </w:tc>
      </w:tr>
      <w:tr w:rsidR="00AA1081">
        <w:tblPrEx>
          <w:tblCellMar>
            <w:top w:w="0" w:type="dxa"/>
            <w:bottom w:w="0" w:type="dxa"/>
          </w:tblCellMar>
        </w:tblPrEx>
        <w:trPr>
          <w:cantSplit/>
          <w:trHeight w:val="440"/>
        </w:trPr>
        <w:tc>
          <w:tcPr>
            <w:tcW w:w="2680" w:type="dxa"/>
            <w:vMerge/>
            <w:tcBorders>
              <w:left w:val="single" w:sz="12" w:space="0" w:color="auto"/>
            </w:tcBorders>
            <w:vAlign w:val="center"/>
          </w:tcPr>
          <w:p w:rsidR="00AA1081" w:rsidRDefault="00AA1081" w:rsidP="00FE4F39">
            <w:pPr>
              <w:snapToGrid w:val="0"/>
              <w:rPr>
                <w:rFonts w:ascii="‚l‚r –¾’©"/>
              </w:rPr>
            </w:pPr>
          </w:p>
        </w:tc>
        <w:tc>
          <w:tcPr>
            <w:tcW w:w="2126" w:type="dxa"/>
            <w:gridSpan w:val="2"/>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2</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7</w:t>
            </w:r>
          </w:p>
        </w:tc>
        <w:tc>
          <w:tcPr>
            <w:tcW w:w="458" w:type="dxa"/>
            <w:tcBorders>
              <w:left w:val="dashed" w:sz="4" w:space="0" w:color="auto"/>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gridSpan w:val="2"/>
            <w:tcBorders>
              <w:left w:val="dashed" w:sz="4" w:space="0" w:color="auto"/>
            </w:tcBorders>
            <w:vAlign w:val="center"/>
          </w:tcPr>
          <w:p w:rsidR="00AA1081" w:rsidRDefault="00AA1081" w:rsidP="00FE4F39">
            <w:pPr>
              <w:snapToGrid w:val="0"/>
              <w:jc w:val="center"/>
              <w:rPr>
                <w:rFonts w:ascii="‚l‚r –¾’©" w:cs="‚l‚r –¾’©"/>
              </w:rPr>
            </w:pPr>
            <w:r>
              <w:rPr>
                <w:rFonts w:ascii="‚l‚r –¾’©" w:cs="‚l‚r –¾’©"/>
              </w:rPr>
              <w:t>0</w:t>
            </w:r>
          </w:p>
        </w:tc>
        <w:tc>
          <w:tcPr>
            <w:tcW w:w="458" w:type="dxa"/>
            <w:gridSpan w:val="2"/>
            <w:tcBorders>
              <w:top w:val="nil"/>
              <w:bottom w:val="nil"/>
            </w:tcBorders>
            <w:vAlign w:val="center"/>
          </w:tcPr>
          <w:p w:rsidR="00AA1081" w:rsidRDefault="00AA1081" w:rsidP="00FE4F39">
            <w:pPr>
              <w:snapToGrid w:val="0"/>
              <w:rPr>
                <w:rFonts w:ascii="‚l‚r –¾’©"/>
              </w:rPr>
            </w:pPr>
            <w:r>
              <w:rPr>
                <w:rFonts w:hint="eastAsia"/>
              </w:rPr>
              <w:t>．</w:t>
            </w:r>
          </w:p>
        </w:tc>
        <w:tc>
          <w:tcPr>
            <w:tcW w:w="457" w:type="dxa"/>
            <w:gridSpan w:val="2"/>
            <w:tcBorders>
              <w:right w:val="dashed" w:sz="4" w:space="0" w:color="auto"/>
            </w:tcBorders>
            <w:vAlign w:val="center"/>
          </w:tcPr>
          <w:p w:rsidR="00AA1081" w:rsidRDefault="00AA1081" w:rsidP="00FE4F39">
            <w:pPr>
              <w:snapToGrid w:val="0"/>
              <w:jc w:val="center"/>
              <w:rPr>
                <w:rFonts w:ascii="‚l‚r –¾’©" w:cs="‚l‚r –¾’©"/>
              </w:rPr>
            </w:pPr>
            <w:r>
              <w:rPr>
                <w:rFonts w:ascii="‚l‚r –¾’©" w:cs="‚l‚r –¾’©"/>
              </w:rPr>
              <w:t>1</w:t>
            </w:r>
          </w:p>
        </w:tc>
        <w:tc>
          <w:tcPr>
            <w:tcW w:w="458" w:type="dxa"/>
            <w:tcBorders>
              <w:left w:val="dashed" w:sz="4" w:space="0" w:color="auto"/>
            </w:tcBorders>
            <w:vAlign w:val="center"/>
          </w:tcPr>
          <w:p w:rsidR="00AA1081" w:rsidRDefault="00AA1081" w:rsidP="00FE4F39">
            <w:pPr>
              <w:snapToGrid w:val="0"/>
              <w:jc w:val="center"/>
              <w:rPr>
                <w:rFonts w:ascii="‚l‚r –¾’©" w:cs="‚l‚r –¾’©"/>
              </w:rPr>
            </w:pPr>
            <w:r>
              <w:rPr>
                <w:rFonts w:ascii="‚l‚r –¾’©" w:cs="‚l‚r –¾’©"/>
              </w:rPr>
              <w:t>9</w:t>
            </w:r>
          </w:p>
        </w:tc>
        <w:tc>
          <w:tcPr>
            <w:tcW w:w="458" w:type="dxa"/>
            <w:tcBorders>
              <w:top w:val="nil"/>
              <w:bottom w:val="nil"/>
            </w:tcBorders>
            <w:vAlign w:val="center"/>
          </w:tcPr>
          <w:p w:rsidR="00AA1081" w:rsidRDefault="00F56C50" w:rsidP="00FE4F39">
            <w:pPr>
              <w:snapToGrid w:val="0"/>
              <w:rPr>
                <w:rFonts w:ascii="‚l‚r –¾’©"/>
              </w:rPr>
            </w:pPr>
            <w:r>
              <w:rPr>
                <w:rFonts w:ascii="‚l‚r –¾’©" w:hint="eastAsia"/>
              </w:rPr>
              <w:t xml:space="preserve">　</w:t>
            </w:r>
          </w:p>
        </w:tc>
        <w:tc>
          <w:tcPr>
            <w:tcW w:w="458" w:type="dxa"/>
            <w:tcBorders>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gridSpan w:val="2"/>
            <w:tcBorders>
              <w:left w:val="dashed" w:sz="4" w:space="0" w:color="auto"/>
              <w:righ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458" w:type="dxa"/>
            <w:tcBorders>
              <w:left w:val="dashed" w:sz="4" w:space="0" w:color="auto"/>
            </w:tcBorders>
            <w:vAlign w:val="center"/>
          </w:tcPr>
          <w:p w:rsidR="00AA1081" w:rsidRDefault="00F56C50" w:rsidP="00FE4F39">
            <w:pPr>
              <w:snapToGrid w:val="0"/>
              <w:jc w:val="center"/>
              <w:rPr>
                <w:rFonts w:ascii="‚l‚r –¾’©"/>
              </w:rPr>
            </w:pPr>
            <w:r>
              <w:rPr>
                <w:rFonts w:ascii="‚l‚r –¾’©" w:hint="eastAsia"/>
              </w:rPr>
              <w:t xml:space="preserve">　</w:t>
            </w:r>
          </w:p>
        </w:tc>
        <w:tc>
          <w:tcPr>
            <w:tcW w:w="3582" w:type="dxa"/>
            <w:gridSpan w:val="3"/>
            <w:tcBorders>
              <w:top w:val="nil"/>
              <w:bottom w:val="nil"/>
              <w:right w:val="single" w:sz="12" w:space="0" w:color="auto"/>
            </w:tcBorders>
            <w:vAlign w:val="center"/>
          </w:tcPr>
          <w:p w:rsidR="00AA1081" w:rsidRDefault="00AA1081" w:rsidP="00FE4F39">
            <w:pPr>
              <w:snapToGrid w:val="0"/>
              <w:jc w:val="right"/>
              <w:rPr>
                <w:rFonts w:ascii="‚l‚r –¾’©"/>
              </w:rPr>
            </w:pPr>
            <w:r>
              <w:rPr>
                <w:rFonts w:ascii="‚l‚r –¾’©" w:cs="‚l‚r –¾’©"/>
              </w:rPr>
              <w:t>(</w:t>
            </w:r>
            <w:r>
              <w:rPr>
                <w:rFonts w:hint="eastAsia"/>
              </w:rPr>
              <w:t xml:space="preserve">　　　　　　　　リットル</w:t>
            </w:r>
            <w:r>
              <w:rPr>
                <w:rFonts w:ascii="‚l‚r –¾’©" w:cs="‚l‚r –¾’©"/>
              </w:rPr>
              <w:t>)</w:t>
            </w:r>
            <w:r>
              <w:rPr>
                <w:rFonts w:hint="eastAsia"/>
              </w:rPr>
              <w:t xml:space="preserve">　</w:t>
            </w:r>
          </w:p>
        </w:tc>
      </w:tr>
      <w:tr w:rsidR="00AA1081">
        <w:tblPrEx>
          <w:tblCellMar>
            <w:top w:w="0" w:type="dxa"/>
            <w:bottom w:w="0" w:type="dxa"/>
          </w:tblCellMar>
        </w:tblPrEx>
        <w:trPr>
          <w:cantSplit/>
        </w:trPr>
        <w:tc>
          <w:tcPr>
            <w:tcW w:w="2680" w:type="dxa"/>
            <w:vMerge/>
            <w:tcBorders>
              <w:left w:val="single" w:sz="12" w:space="0" w:color="auto"/>
            </w:tcBorders>
            <w:vAlign w:val="center"/>
          </w:tcPr>
          <w:p w:rsidR="00AA1081" w:rsidRDefault="00AA1081" w:rsidP="00FE4F39">
            <w:pPr>
              <w:snapToGrid w:val="0"/>
              <w:rPr>
                <w:rFonts w:ascii="‚l‚r –¾’©"/>
              </w:rPr>
            </w:pPr>
          </w:p>
        </w:tc>
        <w:tc>
          <w:tcPr>
            <w:tcW w:w="10744" w:type="dxa"/>
            <w:gridSpan w:val="21"/>
            <w:tcBorders>
              <w:top w:val="nil"/>
              <w:right w:val="single" w:sz="12" w:space="0" w:color="auto"/>
            </w:tcBorders>
            <w:vAlign w:val="center"/>
          </w:tcPr>
          <w:p w:rsidR="00AA1081" w:rsidRDefault="00F56C50" w:rsidP="00FE4F39">
            <w:pPr>
              <w:snapToGrid w:val="0"/>
              <w:spacing w:line="180" w:lineRule="exact"/>
              <w:rPr>
                <w:rFonts w:ascii="‚l‚r –¾’©"/>
              </w:rPr>
            </w:pPr>
            <w:r>
              <w:rPr>
                <w:rFonts w:ascii="‚l‚r –¾’©" w:hint="eastAsia"/>
              </w:rPr>
              <w:t xml:space="preserve">　</w:t>
            </w:r>
          </w:p>
        </w:tc>
      </w:tr>
      <w:tr w:rsidR="00AA1081">
        <w:tblPrEx>
          <w:tblCellMar>
            <w:top w:w="0" w:type="dxa"/>
            <w:bottom w:w="0" w:type="dxa"/>
          </w:tblCellMar>
        </w:tblPrEx>
        <w:trPr>
          <w:trHeight w:val="500"/>
        </w:trPr>
        <w:tc>
          <w:tcPr>
            <w:tcW w:w="2680" w:type="dxa"/>
            <w:tcBorders>
              <w:left w:val="single" w:sz="12" w:space="0" w:color="auto"/>
            </w:tcBorders>
            <w:vAlign w:val="center"/>
          </w:tcPr>
          <w:p w:rsidR="00AA1081" w:rsidRDefault="00AA1081" w:rsidP="00FE4F39">
            <w:pPr>
              <w:snapToGrid w:val="0"/>
              <w:jc w:val="distribute"/>
              <w:rPr>
                <w:rFonts w:ascii="‚l‚r –¾’©"/>
              </w:rPr>
            </w:pPr>
            <w:r>
              <w:rPr>
                <w:rFonts w:hint="eastAsia"/>
              </w:rPr>
              <w:t>輸入する軽油の合計数量</w:t>
            </w:r>
          </w:p>
        </w:tc>
        <w:tc>
          <w:tcPr>
            <w:tcW w:w="10744" w:type="dxa"/>
            <w:gridSpan w:val="21"/>
            <w:tcBorders>
              <w:right w:val="single" w:sz="12" w:space="0" w:color="auto"/>
            </w:tcBorders>
            <w:vAlign w:val="center"/>
          </w:tcPr>
          <w:p w:rsidR="00AA1081" w:rsidRDefault="00AA1081" w:rsidP="00FE4F39">
            <w:pPr>
              <w:snapToGrid w:val="0"/>
              <w:jc w:val="right"/>
              <w:rPr>
                <w:rFonts w:ascii="‚l‚r –¾’©"/>
              </w:rPr>
            </w:pPr>
            <w:r>
              <w:rPr>
                <w:rFonts w:hint="eastAsia"/>
              </w:rPr>
              <w:t xml:space="preserve">リットル　</w:t>
            </w:r>
            <w:r>
              <w:rPr>
                <w:rFonts w:hint="eastAsia"/>
                <w:spacing w:val="-51"/>
              </w:rPr>
              <w:t xml:space="preserve">　</w:t>
            </w:r>
          </w:p>
        </w:tc>
      </w:tr>
      <w:tr w:rsidR="00AA1081">
        <w:tblPrEx>
          <w:tblCellMar>
            <w:top w:w="0" w:type="dxa"/>
            <w:bottom w:w="0" w:type="dxa"/>
          </w:tblCellMar>
        </w:tblPrEx>
        <w:trPr>
          <w:trHeight w:val="500"/>
        </w:trPr>
        <w:tc>
          <w:tcPr>
            <w:tcW w:w="2680" w:type="dxa"/>
            <w:tcBorders>
              <w:left w:val="single" w:sz="12" w:space="0" w:color="auto"/>
              <w:bottom w:val="single" w:sz="12" w:space="0" w:color="auto"/>
            </w:tcBorders>
            <w:vAlign w:val="center"/>
          </w:tcPr>
          <w:p w:rsidR="00AA1081" w:rsidRDefault="00AA1081" w:rsidP="00FE4F39">
            <w:pPr>
              <w:snapToGrid w:val="0"/>
              <w:jc w:val="distribute"/>
              <w:rPr>
                <w:rFonts w:ascii="‚l‚r –¾’©"/>
              </w:rPr>
            </w:pPr>
            <w:r>
              <w:rPr>
                <w:rFonts w:hint="eastAsia"/>
              </w:rPr>
              <w:t>その他参考となる事項</w:t>
            </w:r>
          </w:p>
        </w:tc>
        <w:tc>
          <w:tcPr>
            <w:tcW w:w="10744" w:type="dxa"/>
            <w:gridSpan w:val="21"/>
            <w:tcBorders>
              <w:bottom w:val="single" w:sz="12" w:space="0" w:color="auto"/>
              <w:right w:val="single" w:sz="12" w:space="0" w:color="auto"/>
            </w:tcBorders>
            <w:vAlign w:val="center"/>
          </w:tcPr>
          <w:p w:rsidR="00AA1081" w:rsidRDefault="00F56C50" w:rsidP="00FE4F39">
            <w:pPr>
              <w:snapToGrid w:val="0"/>
              <w:rPr>
                <w:rFonts w:ascii="‚l‚r –¾’©"/>
              </w:rPr>
            </w:pPr>
            <w:r>
              <w:rPr>
                <w:rFonts w:ascii="‚l‚r –¾’©" w:hint="eastAsia"/>
              </w:rPr>
              <w:t xml:space="preserve">　</w:t>
            </w:r>
          </w:p>
        </w:tc>
      </w:tr>
    </w:tbl>
    <w:p w:rsidR="00AA1081" w:rsidRDefault="00AA1081" w:rsidP="00FE4F39">
      <w:pPr>
        <w:snapToGrid w:val="0"/>
        <w:rPr>
          <w:rFonts w:ascii="‚l‚r –¾’©"/>
        </w:rPr>
      </w:pPr>
    </w:p>
    <w:p w:rsidR="00AA1081" w:rsidRDefault="00AA1081" w:rsidP="00FE4F39">
      <w:pPr>
        <w:snapToGrid w:val="0"/>
        <w:rPr>
          <w:rFonts w:ascii="‚l‚r –¾’©"/>
        </w:rPr>
      </w:pPr>
      <w:r>
        <w:rPr>
          <w:rFonts w:ascii="‚l‚r –¾’©"/>
        </w:rPr>
        <w:br w:type="page"/>
      </w:r>
      <w:r>
        <w:rPr>
          <w:rFonts w:hint="eastAsia"/>
        </w:rPr>
        <w:lastRenderedPageBreak/>
        <w:t>第</w:t>
      </w:r>
      <w:r>
        <w:rPr>
          <w:rFonts w:ascii="‚l‚r –¾’©" w:cs="‚l‚r –¾’©"/>
        </w:rPr>
        <w:t>16</w:t>
      </w:r>
      <w:r>
        <w:rPr>
          <w:rFonts w:hint="eastAsia"/>
        </w:rPr>
        <w:t>号の</w:t>
      </w:r>
      <w:r>
        <w:rPr>
          <w:rFonts w:ascii="‚l‚r –¾’©" w:cs="‚l‚r –¾’©"/>
        </w:rPr>
        <w:t>12</w:t>
      </w:r>
      <w:r>
        <w:rPr>
          <w:rFonts w:hint="eastAsia"/>
        </w:rPr>
        <w:t>様式別表記載要領</w:t>
      </w:r>
    </w:p>
    <w:p w:rsidR="00AA1081" w:rsidRDefault="00AA1081" w:rsidP="00FE4F39">
      <w:pPr>
        <w:snapToGrid w:val="0"/>
        <w:ind w:left="322" w:hanging="322"/>
        <w:rPr>
          <w:rFonts w:ascii="‚l‚r –¾’©"/>
        </w:rPr>
      </w:pPr>
      <w:r>
        <w:rPr>
          <w:rFonts w:hint="eastAsia"/>
        </w:rPr>
        <w:t xml:space="preserve">　</w:t>
      </w:r>
      <w:r>
        <w:rPr>
          <w:rFonts w:ascii="‚l‚r –¾’©" w:cs="‚l‚r –¾’©"/>
        </w:rPr>
        <w:t>1</w:t>
      </w:r>
      <w:r>
        <w:rPr>
          <w:rFonts w:hint="eastAsia"/>
        </w:rPr>
        <w:t xml:space="preserve">　この明細書は、特約業者及び元売業者以外の者が、法第</w:t>
      </w:r>
      <w:r>
        <w:rPr>
          <w:rFonts w:ascii="‚l‚r –¾’©" w:cs="‚l‚r –¾’©"/>
        </w:rPr>
        <w:t>144</w:t>
      </w:r>
      <w:r>
        <w:rPr>
          <w:rFonts w:hint="eastAsia"/>
        </w:rPr>
        <w:t>条の</w:t>
      </w:r>
      <w:r>
        <w:rPr>
          <w:rFonts w:ascii="‚l‚r –¾’©" w:cs="‚l‚r –¾’©"/>
        </w:rPr>
        <w:t>18</w:t>
      </w:r>
      <w:r>
        <w:rPr>
          <w:rFonts w:hint="eastAsia"/>
        </w:rPr>
        <w:t>第</w:t>
      </w:r>
      <w:r>
        <w:rPr>
          <w:rFonts w:ascii="‚l‚r –¾’©" w:cs="‚l‚r –¾’©"/>
        </w:rPr>
        <w:t>1</w:t>
      </w:r>
      <w:r>
        <w:rPr>
          <w:rFonts w:hint="eastAsia"/>
        </w:rPr>
        <w:t>項</w:t>
      </w:r>
      <w:r>
        <w:rPr>
          <w:rFonts w:ascii="‚l‚r –¾’©" w:cs="‚l‚r –¾’©"/>
        </w:rPr>
        <w:t>(</w:t>
      </w:r>
      <w:r>
        <w:rPr>
          <w:rFonts w:hint="eastAsia"/>
        </w:rPr>
        <w:t>同項第</w:t>
      </w:r>
      <w:r>
        <w:rPr>
          <w:rFonts w:ascii="‚l‚r –¾’©" w:cs="‚l‚r –¾’©"/>
        </w:rPr>
        <w:t>7</w:t>
      </w:r>
      <w:r>
        <w:rPr>
          <w:rFonts w:hint="eastAsia"/>
        </w:rPr>
        <w:t>号に該当する場合に限る。</w:t>
      </w:r>
      <w:r>
        <w:rPr>
          <w:rFonts w:ascii="‚l‚r –¾’©" w:cs="‚l‚r –¾’©"/>
        </w:rPr>
        <w:t>)</w:t>
      </w:r>
      <w:r>
        <w:rPr>
          <w:rFonts w:hint="eastAsia"/>
        </w:rPr>
        <w:t>の規定により提出する第</w:t>
      </w:r>
      <w:r>
        <w:rPr>
          <w:rFonts w:ascii="‚l‚r –¾’©" w:cs="‚l‚r –¾’©"/>
        </w:rPr>
        <w:t>16</w:t>
      </w:r>
      <w:r>
        <w:rPr>
          <w:rFonts w:hint="eastAsia"/>
        </w:rPr>
        <w:t>号の</w:t>
      </w:r>
      <w:r>
        <w:rPr>
          <w:rFonts w:ascii="‚l‚r –¾’©" w:cs="‚l‚r –¾’©"/>
        </w:rPr>
        <w:t>12</w:t>
      </w:r>
      <w:r>
        <w:rPr>
          <w:rFonts w:hint="eastAsia"/>
        </w:rPr>
        <w:t>様式の申告書に添付すること。</w:t>
      </w:r>
    </w:p>
    <w:p w:rsidR="00AA1081" w:rsidRDefault="00AA1081" w:rsidP="00FE4F39">
      <w:pPr>
        <w:snapToGrid w:val="0"/>
        <w:rPr>
          <w:rFonts w:ascii="‚l‚r –¾’©"/>
        </w:rPr>
      </w:pPr>
      <w:r>
        <w:rPr>
          <w:rFonts w:hint="eastAsia"/>
        </w:rPr>
        <w:t xml:space="preserve">　</w:t>
      </w:r>
      <w:r>
        <w:rPr>
          <w:rFonts w:ascii="‚l‚r –¾’©" w:cs="‚l‚r –¾’©"/>
        </w:rPr>
        <w:t>2</w:t>
      </w:r>
      <w:r>
        <w:rPr>
          <w:rFonts w:hint="eastAsia"/>
        </w:rPr>
        <w:t xml:space="preserve">　※印の欄は、記載しないこと。</w:t>
      </w:r>
    </w:p>
    <w:p w:rsidR="00AA1081" w:rsidRDefault="00AA1081" w:rsidP="00FE4F39">
      <w:pPr>
        <w:snapToGrid w:val="0"/>
        <w:ind w:left="322" w:hanging="322"/>
        <w:rPr>
          <w:rFonts w:ascii="‚l‚r –¾’©"/>
        </w:rPr>
      </w:pPr>
      <w:r>
        <w:rPr>
          <w:rFonts w:hint="eastAsia"/>
        </w:rPr>
        <w:t xml:space="preserve">　</w:t>
      </w:r>
      <w:r>
        <w:rPr>
          <w:rFonts w:ascii="‚l‚r –¾’©" w:cs="‚l‚r –¾’©"/>
        </w:rPr>
        <w:t>3</w:t>
      </w:r>
      <w:r>
        <w:rPr>
          <w:rFonts w:hint="eastAsia"/>
        </w:rPr>
        <w:t xml:space="preserve">　「輸入申告に係る税関」欄は、輸入</w:t>
      </w:r>
      <w:r>
        <w:rPr>
          <w:rFonts w:ascii="‚l‚r –¾’©" w:cs="‚l‚r –¾’©"/>
        </w:rPr>
        <w:t>(</w:t>
      </w:r>
      <w:r>
        <w:rPr>
          <w:rFonts w:hint="eastAsia"/>
        </w:rPr>
        <w:t>納税</w:t>
      </w:r>
      <w:r>
        <w:rPr>
          <w:rFonts w:ascii="‚l‚r –¾’©" w:cs="‚l‚r –¾’©"/>
        </w:rPr>
        <w:t>)</w:t>
      </w:r>
      <w:r>
        <w:rPr>
          <w:rFonts w:hint="eastAsia"/>
        </w:rPr>
        <w:t>申告書を提出する税関官署の名称</w:t>
      </w:r>
      <w:r>
        <w:rPr>
          <w:rFonts w:ascii="‚l‚r –¾’©" w:cs="‚l‚r –¾’©"/>
        </w:rPr>
        <w:t>(</w:t>
      </w:r>
      <w:r>
        <w:rPr>
          <w:rFonts w:hint="eastAsia"/>
        </w:rPr>
        <w:t>支署・出張所の場合にあっては、その名称</w:t>
      </w:r>
      <w:r>
        <w:rPr>
          <w:rFonts w:ascii="‚l‚r –¾’©" w:cs="‚l‚r –¾’©"/>
        </w:rPr>
        <w:t>)</w:t>
      </w:r>
      <w:r>
        <w:rPr>
          <w:rFonts w:hint="eastAsia"/>
        </w:rPr>
        <w:t>を記載すること。</w:t>
      </w:r>
    </w:p>
    <w:p w:rsidR="00AA1081" w:rsidRDefault="00AA1081" w:rsidP="00FE4F39">
      <w:pPr>
        <w:snapToGrid w:val="0"/>
        <w:rPr>
          <w:rFonts w:ascii="‚l‚r –¾’©"/>
        </w:rPr>
      </w:pPr>
      <w:r>
        <w:rPr>
          <w:rFonts w:hint="eastAsia"/>
        </w:rPr>
        <w:t xml:space="preserve">　</w:t>
      </w:r>
      <w:r>
        <w:rPr>
          <w:rFonts w:ascii="‚l‚r –¾’©" w:cs="‚l‚r –¾’©"/>
        </w:rPr>
        <w:t>4</w:t>
      </w:r>
      <w:r>
        <w:rPr>
          <w:rFonts w:hint="eastAsia"/>
        </w:rPr>
        <w:t xml:space="preserve">　「輸入港名」欄は、輸入する軽油が船卸しされる予定の港名又は船卸しされた港名を記載すること。</w:t>
      </w:r>
    </w:p>
    <w:p w:rsidR="00AA1081" w:rsidRDefault="00AA1081" w:rsidP="00FE4F39">
      <w:pPr>
        <w:snapToGrid w:val="0"/>
        <w:rPr>
          <w:rFonts w:ascii="‚l‚r –¾’©"/>
        </w:rPr>
      </w:pPr>
      <w:r>
        <w:rPr>
          <w:rFonts w:hint="eastAsia"/>
        </w:rPr>
        <w:t xml:space="preserve">　</w:t>
      </w:r>
      <w:r>
        <w:rPr>
          <w:rFonts w:ascii="‚l‚r –¾’©" w:cs="‚l‚r –¾’©"/>
        </w:rPr>
        <w:t>5</w:t>
      </w:r>
      <w:r>
        <w:rPr>
          <w:rFonts w:hint="eastAsia"/>
        </w:rPr>
        <w:t xml:space="preserve">　「輸入申告年月日」欄は、輸入申告を行う予定日又は輸入申告を行った日を記載すること。</w:t>
      </w:r>
    </w:p>
    <w:p w:rsidR="00AA1081" w:rsidRDefault="00AA1081" w:rsidP="00FE4F39">
      <w:pPr>
        <w:snapToGrid w:val="0"/>
        <w:ind w:left="322" w:hanging="322"/>
        <w:rPr>
          <w:rFonts w:ascii="‚l‚r –¾’©"/>
        </w:rPr>
      </w:pPr>
      <w:r>
        <w:rPr>
          <w:rFonts w:hint="eastAsia"/>
        </w:rPr>
        <w:t xml:space="preserve">　</w:t>
      </w:r>
      <w:r>
        <w:rPr>
          <w:rFonts w:ascii="‚l‚r –¾’©" w:cs="‚l‚r –¾’©"/>
        </w:rPr>
        <w:t>6</w:t>
      </w:r>
      <w:r>
        <w:rPr>
          <w:rFonts w:hint="eastAsia"/>
        </w:rPr>
        <w:t xml:space="preserve">　「輸入する軽油に係る関税定率法別表の品名」欄は、輸入する軽油に係る関税定率法別表に掲げる石油製品の種別</w:t>
      </w:r>
      <w:r>
        <w:rPr>
          <w:rFonts w:ascii="‚l‚r –¾’©" w:cs="‚l‚r –¾’©"/>
        </w:rPr>
        <w:t>(</w:t>
      </w:r>
      <w:r>
        <w:rPr>
          <w:rFonts w:hint="eastAsia"/>
        </w:rPr>
        <w:t>同表に掲げる灯油・軽油・重油・粗油等の別</w:t>
      </w:r>
      <w:r>
        <w:rPr>
          <w:rFonts w:ascii="‚l‚r –¾’©" w:cs="‚l‚r –¾’©"/>
        </w:rPr>
        <w:t>)</w:t>
      </w:r>
      <w:r>
        <w:rPr>
          <w:rFonts w:hint="eastAsia"/>
        </w:rPr>
        <w:t>を記載すること。</w:t>
      </w:r>
    </w:p>
    <w:p w:rsidR="00AA1081" w:rsidRDefault="00AA1081" w:rsidP="00FE4F39">
      <w:pPr>
        <w:snapToGrid w:val="0"/>
        <w:ind w:left="322" w:hanging="322"/>
        <w:rPr>
          <w:rFonts w:ascii="‚l‚r –¾’©"/>
        </w:rPr>
      </w:pPr>
      <w:r>
        <w:rPr>
          <w:rFonts w:hint="eastAsia"/>
        </w:rPr>
        <w:t xml:space="preserve">　</w:t>
      </w:r>
      <w:r>
        <w:rPr>
          <w:rFonts w:ascii="‚l‚r –¾’©" w:cs="‚l‚r –¾’©"/>
        </w:rPr>
        <w:t>7</w:t>
      </w:r>
      <w:r>
        <w:rPr>
          <w:rFonts w:hint="eastAsia"/>
        </w:rPr>
        <w:t xml:space="preserve">　「輸入する軽油に係る輸入統計品目表の統計番号及び数量」欄は、輸入統計品目表</w:t>
      </w:r>
      <w:r>
        <w:rPr>
          <w:rFonts w:ascii="‚l‚r –¾’©" w:cs="‚l‚r –¾’©"/>
        </w:rPr>
        <w:t>(</w:t>
      </w:r>
      <w:r>
        <w:rPr>
          <w:rFonts w:hint="eastAsia"/>
        </w:rPr>
        <w:t>関税法第</w:t>
      </w:r>
      <w:r>
        <w:rPr>
          <w:rFonts w:ascii="‚l‚r –¾’©" w:cs="‚l‚r –¾’©"/>
        </w:rPr>
        <w:t>102</w:t>
      </w:r>
      <w:r>
        <w:rPr>
          <w:rFonts w:hint="eastAsia"/>
        </w:rPr>
        <w:t>条の規定に基づく輸出統計品目表及び輸入統計品目表</w:t>
      </w:r>
      <w:r>
        <w:rPr>
          <w:rFonts w:ascii="‚l‚r –¾’©" w:cs="‚l‚r –¾’©"/>
        </w:rPr>
        <w:t>(</w:t>
      </w:r>
      <w:r>
        <w:rPr>
          <w:rFonts w:hint="eastAsia"/>
        </w:rPr>
        <w:t>昭和</w:t>
      </w:r>
      <w:r>
        <w:rPr>
          <w:rFonts w:ascii="‚l‚r –¾’©" w:cs="‚l‚r –¾’©"/>
        </w:rPr>
        <w:t>62</w:t>
      </w:r>
      <w:r>
        <w:rPr>
          <w:rFonts w:hint="eastAsia"/>
        </w:rPr>
        <w:t>年大蔵省告示第</w:t>
      </w:r>
      <w:r>
        <w:rPr>
          <w:rFonts w:ascii="‚l‚r –¾’©" w:cs="‚l‚r –¾’©"/>
        </w:rPr>
        <w:t>94</w:t>
      </w:r>
      <w:r>
        <w:rPr>
          <w:rFonts w:hint="eastAsia"/>
        </w:rPr>
        <w:t>号</w:t>
      </w:r>
      <w:r>
        <w:rPr>
          <w:rFonts w:ascii="‚l‚r –¾’©" w:cs="‚l‚r –¾’©"/>
        </w:rPr>
        <w:t>)</w:t>
      </w:r>
      <w:r>
        <w:rPr>
          <w:rFonts w:hint="eastAsia"/>
        </w:rPr>
        <w:t>の輸入統計品目表をいう。</w:t>
      </w:r>
      <w:r>
        <w:rPr>
          <w:rFonts w:ascii="‚l‚r –¾’©" w:cs="‚l‚r –¾’©"/>
        </w:rPr>
        <w:t>)</w:t>
      </w:r>
      <w:r>
        <w:rPr>
          <w:rFonts w:hint="eastAsia"/>
        </w:rPr>
        <w:t>の分類に基づき、</w:t>
      </w:r>
      <w:r>
        <w:rPr>
          <w:rFonts w:ascii="‚l‚r –¾’©" w:cs="‚l‚r –¾’©"/>
        </w:rPr>
        <w:t>2710</w:t>
      </w:r>
      <w:r>
        <w:rPr>
          <w:rFonts w:hint="eastAsia"/>
        </w:rPr>
        <w:t>．</w:t>
      </w:r>
      <w:r>
        <w:rPr>
          <w:rFonts w:ascii="‚l‚r –¾’©" w:cs="‚l‚r –¾’©"/>
        </w:rPr>
        <w:t>19</w:t>
      </w:r>
      <w:r>
        <w:rPr>
          <w:rFonts w:hint="eastAsia"/>
        </w:rPr>
        <w:t>の</w:t>
      </w:r>
      <w:r>
        <w:rPr>
          <w:rFonts w:ascii="‚l‚r –¾’©" w:cs="‚l‚r –¾’©"/>
        </w:rPr>
        <w:t>6</w:t>
      </w:r>
      <w:r>
        <w:rPr>
          <w:rFonts w:hint="eastAsia"/>
        </w:rPr>
        <w:t>桁の番号に続く</w:t>
      </w:r>
      <w:r>
        <w:rPr>
          <w:rFonts w:ascii="‚l‚r –¾’©" w:cs="‚l‚r –¾’©"/>
        </w:rPr>
        <w:t>3</w:t>
      </w:r>
      <w:r>
        <w:rPr>
          <w:rFonts w:hint="eastAsia"/>
        </w:rPr>
        <w:t>桁の細分番号を記載し、また、その数量を統計番号ごとに記載すること。</w:t>
      </w:r>
    </w:p>
    <w:p w:rsidR="00AA1081" w:rsidRDefault="00AA1081" w:rsidP="00FE4F39">
      <w:pPr>
        <w:snapToGrid w:val="0"/>
        <w:rPr>
          <w:rFonts w:ascii="‚l‚r –¾’©"/>
        </w:rPr>
      </w:pPr>
      <w:r>
        <w:rPr>
          <w:rFonts w:hint="eastAsia"/>
        </w:rPr>
        <w:t xml:space="preserve">　</w:t>
      </w:r>
      <w:r>
        <w:rPr>
          <w:rFonts w:ascii="‚l‚r –¾’©" w:cs="‚l‚r –¾’©"/>
        </w:rPr>
        <w:t>8</w:t>
      </w:r>
      <w:r>
        <w:rPr>
          <w:rFonts w:hint="eastAsia"/>
        </w:rPr>
        <w:t xml:space="preserve">　「その他参考となる事項」欄は、輸入する軽油の特定に必要な事項等を記載すること。</w:t>
      </w:r>
    </w:p>
    <w:p w:rsidR="00AA1081" w:rsidRDefault="00AA1081" w:rsidP="00FE4F39">
      <w:pPr>
        <w:snapToGrid w:val="0"/>
        <w:rPr>
          <w:rFonts w:ascii="‚l‚r –¾’©"/>
        </w:rPr>
      </w:pPr>
    </w:p>
    <w:sectPr w:rsidR="00AA1081">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77A" w:rsidRDefault="0048177A" w:rsidP="00AA1081">
      <w:r>
        <w:separator/>
      </w:r>
    </w:p>
  </w:endnote>
  <w:endnote w:type="continuationSeparator" w:id="0">
    <w:p w:rsidR="0048177A" w:rsidRDefault="0048177A" w:rsidP="00AA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77A" w:rsidRDefault="0048177A" w:rsidP="00AA1081">
      <w:r>
        <w:separator/>
      </w:r>
    </w:p>
  </w:footnote>
  <w:footnote w:type="continuationSeparator" w:id="0">
    <w:p w:rsidR="0048177A" w:rsidRDefault="0048177A" w:rsidP="00AA1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081"/>
    <w:rsid w:val="00057B37"/>
    <w:rsid w:val="00402D20"/>
    <w:rsid w:val="0048177A"/>
    <w:rsid w:val="00581D62"/>
    <w:rsid w:val="008F6BE4"/>
    <w:rsid w:val="00AA1081"/>
    <w:rsid w:val="00B11938"/>
    <w:rsid w:val="00DF61E0"/>
    <w:rsid w:val="00E4772C"/>
    <w:rsid w:val="00F31967"/>
    <w:rsid w:val="00F56C50"/>
    <w:rsid w:val="00FB14D8"/>
    <w:rsid w:val="00FE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09196D-A9E4-41C8-97A1-20836C7B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81"/>
    <w:pPr>
      <w:tabs>
        <w:tab w:val="center" w:pos="4252"/>
        <w:tab w:val="right" w:pos="8504"/>
      </w:tabs>
      <w:snapToGrid w:val="0"/>
    </w:pPr>
  </w:style>
  <w:style w:type="character" w:customStyle="1" w:styleId="a4">
    <w:name w:val="ヘッダー (文字)"/>
    <w:basedOn w:val="a0"/>
    <w:link w:val="a3"/>
    <w:uiPriority w:val="99"/>
    <w:locked/>
    <w:rsid w:val="00AA1081"/>
    <w:rPr>
      <w:rFonts w:ascii="ＭＳ 明朝" w:eastAsia="ＭＳ 明朝" w:hAnsi="Century" w:cs="ＭＳ 明朝"/>
      <w:sz w:val="21"/>
      <w:szCs w:val="21"/>
    </w:rPr>
  </w:style>
  <w:style w:type="paragraph" w:styleId="a5">
    <w:name w:val="footer"/>
    <w:basedOn w:val="a"/>
    <w:link w:val="a6"/>
    <w:uiPriority w:val="99"/>
    <w:unhideWhenUsed/>
    <w:rsid w:val="00AA1081"/>
    <w:pPr>
      <w:tabs>
        <w:tab w:val="center" w:pos="4252"/>
        <w:tab w:val="right" w:pos="8504"/>
      </w:tabs>
      <w:snapToGrid w:val="0"/>
    </w:pPr>
  </w:style>
  <w:style w:type="character" w:customStyle="1" w:styleId="a6">
    <w:name w:val="フッター (文字)"/>
    <w:basedOn w:val="a0"/>
    <w:link w:val="a5"/>
    <w:uiPriority w:val="99"/>
    <w:locked/>
    <w:rsid w:val="00AA1081"/>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2</Pages>
  <Words>145</Words>
  <Characters>831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第十六号の十に様式別表(用紙日本工業規格A4)(第八条の二十八関係)</vt:lpstr>
    </vt:vector>
  </TitlesOfParts>
  <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第十六号の十に様式別表(用紙日本工業規格A4)(第八条の二十八関係)</dc:title>
  <dc:subject/>
  <dc:creator>N-Fujii</dc:creator>
  <cp:keywords/>
  <dc:description/>
  <cp:lastModifiedBy>福岡県</cp:lastModifiedBy>
  <cp:revision>2</cp:revision>
  <dcterms:created xsi:type="dcterms:W3CDTF">2024-11-01T06:39:00Z</dcterms:created>
  <dcterms:modified xsi:type="dcterms:W3CDTF">2024-11-01T06:39:00Z</dcterms:modified>
</cp:coreProperties>
</file>