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85" w:rsidRPr="00E63385" w:rsidRDefault="00E63385" w:rsidP="00E63385">
      <w:pPr>
        <w:wordWrap w:val="0"/>
        <w:overflowPunct w:val="0"/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</w:rPr>
        <w:t>第</w:t>
      </w:r>
      <w:r>
        <w:t>141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70</w:t>
      </w:r>
      <w:r>
        <w:rPr>
          <w:rFonts w:hint="eastAsia"/>
        </w:rPr>
        <w:t>条の</w:t>
      </w:r>
      <w:r>
        <w:t>6</w:t>
      </w:r>
      <w:r>
        <w:rPr>
          <w:rFonts w:hint="eastAsia"/>
        </w:rPr>
        <w:t>関係</w:t>
      </w:r>
      <w:r>
        <w:t>)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00"/>
        <w:gridCol w:w="1080"/>
        <w:gridCol w:w="780"/>
        <w:gridCol w:w="300"/>
        <w:gridCol w:w="48"/>
        <w:gridCol w:w="192"/>
        <w:gridCol w:w="480"/>
        <w:gridCol w:w="1800"/>
        <w:gridCol w:w="240"/>
        <w:gridCol w:w="240"/>
        <w:gridCol w:w="240"/>
        <w:gridCol w:w="240"/>
        <w:gridCol w:w="240"/>
        <w:gridCol w:w="240"/>
        <w:gridCol w:w="240"/>
        <w:gridCol w:w="8"/>
        <w:gridCol w:w="232"/>
        <w:gridCol w:w="240"/>
        <w:gridCol w:w="240"/>
        <w:gridCol w:w="240"/>
        <w:gridCol w:w="240"/>
        <w:gridCol w:w="240"/>
      </w:tblGrid>
      <w:tr w:rsidR="00E6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928" w:type="dxa"/>
            <w:gridSpan w:val="6"/>
            <w:vMerge w:val="restart"/>
            <w:tcBorders>
              <w:top w:val="nil"/>
              <w:left w:val="nil"/>
            </w:tcBorders>
            <w:vAlign w:val="bottom"/>
          </w:tcPr>
          <w:p w:rsidR="00A62A95" w:rsidRDefault="00FF5E89" w:rsidP="00C32AC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500380</wp:posOffset>
                      </wp:positionV>
                      <wp:extent cx="647700" cy="600075"/>
                      <wp:effectExtent l="0" t="0" r="19050" b="2857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600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FDEB5A" id="Oval 2" o:spid="_x0000_s1026" style="position:absolute;left:0;text-align:left;margin-left:36.45pt;margin-top:39.4pt;width:51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" o:allowincell="f" filled="f" strokeweight=".5pt">
                      <v:stroke dashstyle="dash"/>
                      <w10:anchorlock/>
                    </v:oval>
                  </w:pict>
                </mc:Fallback>
              </mc:AlternateContent>
            </w:r>
            <w:r w:rsidR="00E63385">
              <w:rPr>
                <w:rFonts w:hint="eastAsia"/>
              </w:rPr>
              <w:t xml:space="preserve">　　　</w:t>
            </w:r>
          </w:p>
          <w:p w:rsidR="00A62A95" w:rsidRDefault="00A62A95" w:rsidP="00C32AC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40640</wp:posOffset>
                      </wp:positionV>
                      <wp:extent cx="914400" cy="276225"/>
                      <wp:effectExtent l="0" t="0" r="1968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2A95" w:rsidRDefault="00A62A95">
                                  <w:r>
                                    <w:rPr>
                                      <w:rFonts w:hint="eastAsia"/>
                                    </w:rPr>
                                    <w:t>受　付　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.2pt;margin-top:3.2pt;width:1in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" filled="f" strokecolor="white [3212]" strokeweight=".5pt">
                      <v:textbox>
                        <w:txbxContent>
                          <w:p w:rsidR="00A62A95" w:rsidRDefault="00A62A95"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3385" w:rsidRDefault="00E63385" w:rsidP="00A62A95">
            <w:pPr>
              <w:overflowPunct w:val="0"/>
              <w:autoSpaceDE w:val="0"/>
              <w:autoSpaceDN w:val="0"/>
              <w:ind w:right="113"/>
              <w:rPr>
                <w:rFonts w:hint="eastAsia"/>
              </w:rPr>
            </w:pPr>
          </w:p>
        </w:tc>
        <w:tc>
          <w:tcPr>
            <w:tcW w:w="672" w:type="dxa"/>
            <w:gridSpan w:val="2"/>
            <w:vMerge w:val="restart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spacing w:line="380" w:lineRule="exact"/>
              <w:ind w:left="113" w:right="113"/>
            </w:pPr>
            <w:r>
              <w:rPr>
                <w:rFonts w:hint="eastAsia"/>
              </w:rPr>
              <w:t>※　処理事項</w:t>
            </w:r>
          </w:p>
        </w:tc>
        <w:tc>
          <w:tcPr>
            <w:tcW w:w="1800" w:type="dxa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・　・　起案</w:t>
            </w: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480" w:type="dxa"/>
            <w:gridSpan w:val="2"/>
            <w:vMerge w:val="restart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spacing w:before="60"/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480" w:type="dxa"/>
            <w:gridSpan w:val="2"/>
            <w:vMerge w:val="restart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spacing w:before="60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480" w:type="dxa"/>
            <w:gridSpan w:val="3"/>
            <w:vMerge w:val="restart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spacing w:before="60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720" w:type="dxa"/>
            <w:gridSpan w:val="3"/>
            <w:vMerge w:val="restart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spacing w:before="60"/>
              <w:jc w:val="center"/>
            </w:pPr>
            <w:r>
              <w:rPr>
                <w:rFonts w:hint="eastAsia"/>
              </w:rPr>
              <w:t>副所長</w:t>
            </w:r>
          </w:p>
        </w:tc>
        <w:tc>
          <w:tcPr>
            <w:tcW w:w="480" w:type="dxa"/>
            <w:gridSpan w:val="2"/>
            <w:vMerge w:val="restart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spacing w:before="60"/>
              <w:jc w:val="center"/>
            </w:pPr>
            <w:r>
              <w:rPr>
                <w:rFonts w:hint="eastAsia"/>
              </w:rPr>
              <w:t>所長</w:t>
            </w:r>
          </w:p>
        </w:tc>
      </w:tr>
      <w:tr w:rsidR="00E6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928" w:type="dxa"/>
            <w:gridSpan w:val="6"/>
            <w:vMerge/>
            <w:tcBorders>
              <w:left w:val="nil"/>
              <w:bottom w:val="nil"/>
            </w:tcBorders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672" w:type="dxa"/>
            <w:gridSpan w:val="2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・　・　決裁</w:t>
            </w:r>
          </w:p>
        </w:tc>
        <w:tc>
          <w:tcPr>
            <w:tcW w:w="480" w:type="dxa"/>
            <w:gridSpan w:val="2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gridSpan w:val="2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gridSpan w:val="2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gridSpan w:val="3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gridSpan w:val="3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gridSpan w:val="2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</w:tr>
      <w:tr w:rsidR="00E6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</w:tcBorders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・　・　交付</w:t>
            </w:r>
          </w:p>
        </w:tc>
        <w:tc>
          <w:tcPr>
            <w:tcW w:w="480" w:type="dxa"/>
            <w:gridSpan w:val="2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gridSpan w:val="2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gridSpan w:val="2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gridSpan w:val="3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gridSpan w:val="3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gridSpan w:val="2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</w:tr>
      <w:tr w:rsidR="00E63385" w:rsidTr="00A97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20" w:type="dxa"/>
            <w:gridSpan w:val="2"/>
            <w:vMerge w:val="restart"/>
            <w:tcBorders>
              <w:right w:val="nil"/>
            </w:tcBorders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0" w:type="dxa"/>
            <w:gridSpan w:val="4"/>
            <w:vMerge w:val="restart"/>
            <w:tcBorders>
              <w:left w:val="nil"/>
            </w:tcBorders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800" w:type="dxa"/>
            <w:vAlign w:val="center"/>
          </w:tcPr>
          <w:p w:rsidR="00E63385" w:rsidRDefault="00E63385" w:rsidP="0010649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pacing w:val="10"/>
              </w:rPr>
            </w:pPr>
            <w:r w:rsidRPr="00E63385">
              <w:rPr>
                <w:rFonts w:hint="eastAsia"/>
                <w:spacing w:val="41"/>
              </w:rPr>
              <w:t>個人番号又</w:t>
            </w:r>
            <w:r>
              <w:rPr>
                <w:rFonts w:hint="eastAsia"/>
                <w:spacing w:val="10"/>
              </w:rPr>
              <w:t>は法人番号</w:t>
            </w:r>
          </w:p>
          <w:p w:rsidR="00E63385" w:rsidRDefault="00E63385" w:rsidP="0010649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pacing w:val="10"/>
              </w:rPr>
            </w:pP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右詰で記載</w:t>
            </w:r>
            <w:r>
              <w:rPr>
                <w:spacing w:val="10"/>
              </w:rPr>
              <w:t>)</w:t>
            </w:r>
          </w:p>
        </w:tc>
        <w:tc>
          <w:tcPr>
            <w:tcW w:w="240" w:type="dxa"/>
            <w:vAlign w:val="center"/>
          </w:tcPr>
          <w:p w:rsidR="00E63385" w:rsidRDefault="00E63385" w:rsidP="0010649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E63385" w:rsidRDefault="00E63385" w:rsidP="0010649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3385" w:rsidRDefault="00E63385" w:rsidP="00E633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3385" w:rsidRDefault="00E63385" w:rsidP="00E633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E63385" w:rsidRDefault="00E63385" w:rsidP="00E633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E63385" w:rsidRDefault="00E63385" w:rsidP="00E633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3385" w:rsidRDefault="00E63385" w:rsidP="00E633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3385" w:rsidRDefault="00E63385" w:rsidP="00E633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E63385" w:rsidRDefault="00E63385" w:rsidP="00E633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E63385" w:rsidRDefault="00E63385" w:rsidP="00E633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3385" w:rsidRDefault="00E63385" w:rsidP="00E633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63385" w:rsidRDefault="00E63385" w:rsidP="00E633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left w:val="dashed" w:sz="4" w:space="0" w:color="auto"/>
            </w:tcBorders>
            <w:vAlign w:val="center"/>
          </w:tcPr>
          <w:p w:rsidR="00E63385" w:rsidRDefault="00E63385" w:rsidP="00E6338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2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0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E63385" w:rsidRDefault="00BC02EA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9726F6">
              <w:rPr>
                <w:rFonts w:hint="eastAsia"/>
                <w:spacing w:val="30"/>
              </w:rPr>
              <w:t>氏名又は名</w:t>
            </w:r>
            <w:r w:rsidRPr="00BC02EA">
              <w:rPr>
                <w:rFonts w:hint="eastAsia"/>
              </w:rPr>
              <w:t>称及び代表者名</w:t>
            </w:r>
          </w:p>
        </w:tc>
        <w:tc>
          <w:tcPr>
            <w:tcW w:w="3120" w:type="dxa"/>
            <w:gridSpan w:val="14"/>
            <w:vMerge w:val="restart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</w:tr>
      <w:tr w:rsidR="00E6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5"/>
        </w:trPr>
        <w:tc>
          <w:tcPr>
            <w:tcW w:w="3120" w:type="dxa"/>
            <w:gridSpan w:val="7"/>
            <w:vMerge w:val="restart"/>
            <w:tcBorders>
              <w:top w:val="nil"/>
            </w:tcBorders>
            <w:vAlign w:val="bottom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</w:t>
            </w:r>
            <w:r w:rsidR="00621275" w:rsidRPr="00621275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621275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福岡県</w:t>
            </w:r>
          </w:p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</w:pPr>
            <w:r>
              <w:rPr>
                <w:rFonts w:hint="eastAsia"/>
              </w:rPr>
              <w:t>県税事務所長　　殿</w:t>
            </w:r>
          </w:p>
        </w:tc>
        <w:tc>
          <w:tcPr>
            <w:tcW w:w="480" w:type="dxa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00" w:type="dxa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120" w:type="dxa"/>
            <w:gridSpan w:val="14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</w:tr>
      <w:tr w:rsidR="00E6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120" w:type="dxa"/>
            <w:gridSpan w:val="7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00" w:type="dxa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120" w:type="dxa"/>
            <w:gridSpan w:val="14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3120" w:type="dxa"/>
            <w:gridSpan w:val="7"/>
            <w:vMerge/>
            <w:tcBorders>
              <w:bottom w:val="nil"/>
            </w:tcBorders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応答部署名及び担当者氏名</w:t>
            </w:r>
          </w:p>
        </w:tc>
        <w:tc>
          <w:tcPr>
            <w:tcW w:w="3120" w:type="dxa"/>
            <w:gridSpan w:val="14"/>
            <w:tcBorders>
              <w:bottom w:val="nil"/>
            </w:tcBorders>
            <w:vAlign w:val="bottom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局　　番</w:t>
            </w:r>
            <w:r>
              <w:t>)</w:t>
            </w:r>
          </w:p>
        </w:tc>
      </w:tr>
      <w:tr w:rsidR="00E6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8520" w:type="dxa"/>
            <w:gridSpan w:val="23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自動車用炭化水素油譲渡証用紙交付申請書</w:t>
            </w:r>
          </w:p>
        </w:tc>
      </w:tr>
      <w:tr w:rsidR="00E6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880" w:type="dxa"/>
            <w:gridSpan w:val="5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交付申請枚数</w:t>
            </w:r>
          </w:p>
        </w:tc>
        <w:tc>
          <w:tcPr>
            <w:tcW w:w="5640" w:type="dxa"/>
            <w:gridSpan w:val="18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E6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880" w:type="dxa"/>
            <w:gridSpan w:val="5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使用予定年月日</w:t>
            </w:r>
          </w:p>
        </w:tc>
        <w:tc>
          <w:tcPr>
            <w:tcW w:w="5640" w:type="dxa"/>
            <w:gridSpan w:val="18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6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880" w:type="dxa"/>
            <w:gridSpan w:val="5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燃料炭化水素油の譲渡の承認を受けた年月日及び番号</w:t>
            </w:r>
          </w:p>
        </w:tc>
        <w:tc>
          <w:tcPr>
            <w:tcW w:w="5640" w:type="dxa"/>
            <w:gridSpan w:val="18"/>
            <w:vAlign w:val="center"/>
          </w:tcPr>
          <w:p w:rsidR="00E63385" w:rsidRDefault="00E63385" w:rsidP="004835D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　　　　年　　　月　　　日</w:t>
            </w:r>
            <w:r w:rsidR="004835DF">
              <w:t>(</w:t>
            </w:r>
            <w:r>
              <w:rPr>
                <w:rFonts w:hint="eastAsia"/>
              </w:rPr>
              <w:t xml:space="preserve">　　　号</w:t>
            </w:r>
            <w:r w:rsidR="004835DF"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E6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0"/>
        </w:trPr>
        <w:tc>
          <w:tcPr>
            <w:tcW w:w="420" w:type="dxa"/>
            <w:vMerge w:val="restart"/>
            <w:textDirection w:val="tbRlV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参</w:t>
            </w:r>
            <w:r>
              <w:rPr>
                <w:rFonts w:hint="eastAsia"/>
              </w:rPr>
              <w:t>考</w:t>
            </w:r>
          </w:p>
        </w:tc>
        <w:tc>
          <w:tcPr>
            <w:tcW w:w="2460" w:type="dxa"/>
            <w:gridSpan w:val="4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前回作成交付した譲渡</w:t>
            </w:r>
            <w:r>
              <w:rPr>
                <w:rFonts w:hint="eastAsia"/>
                <w:spacing w:val="36"/>
              </w:rPr>
              <w:t>証の番号及び数</w:t>
            </w:r>
            <w:r>
              <w:rPr>
                <w:rFonts w:hint="eastAsia"/>
              </w:rPr>
              <w:t>量並びに交付年月日</w:t>
            </w:r>
          </w:p>
        </w:tc>
        <w:tc>
          <w:tcPr>
            <w:tcW w:w="5640" w:type="dxa"/>
            <w:gridSpan w:val="18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※　　　年　　月　　日第　　　号</w:t>
            </w:r>
            <w:r w:rsidR="004835DF">
              <w:t>(</w:t>
            </w:r>
            <w:r>
              <w:rPr>
                <w:rFonts w:hint="eastAsia"/>
              </w:rPr>
              <w:t xml:space="preserve">　　　　リットル</w:t>
            </w:r>
            <w:r w:rsidR="004835DF">
              <w:t>)</w:t>
            </w:r>
          </w:p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　　　年　　月　　日第　　　号</w:t>
            </w:r>
            <w:r w:rsidR="004835DF">
              <w:t>(</w:t>
            </w:r>
            <w:r>
              <w:rPr>
                <w:rFonts w:hint="eastAsia"/>
              </w:rPr>
              <w:t xml:space="preserve">　　　　リットル</w:t>
            </w:r>
            <w:r w:rsidR="004835DF">
              <w:t>)</w:t>
            </w:r>
          </w:p>
          <w:p w:rsidR="00E63385" w:rsidRDefault="00E63385" w:rsidP="004835D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　　　年　　月　　日第　　　号</w:t>
            </w:r>
            <w:r w:rsidR="004835DF">
              <w:t>(</w:t>
            </w:r>
            <w:r>
              <w:rPr>
                <w:rFonts w:hint="eastAsia"/>
              </w:rPr>
              <w:t xml:space="preserve">　　　　リットル</w:t>
            </w:r>
            <w:r w:rsidR="004835DF">
              <w:t>)</w:t>
            </w:r>
          </w:p>
        </w:tc>
      </w:tr>
      <w:tr w:rsidR="00E6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460" w:type="dxa"/>
            <w:gridSpan w:val="4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交付先の氏名又は名称及び自動車登録番号</w:t>
            </w:r>
          </w:p>
        </w:tc>
        <w:tc>
          <w:tcPr>
            <w:tcW w:w="5640" w:type="dxa"/>
            <w:gridSpan w:val="18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6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※処理事</w:t>
            </w:r>
            <w:r>
              <w:rPr>
                <w:rFonts w:hint="eastAsia"/>
              </w:rPr>
              <w:t>項</w:t>
            </w:r>
          </w:p>
        </w:tc>
        <w:tc>
          <w:tcPr>
            <w:tcW w:w="2160" w:type="dxa"/>
            <w:gridSpan w:val="3"/>
            <w:vMerge w:val="restart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>交付する場合の用紙</w:t>
            </w:r>
          </w:p>
        </w:tc>
        <w:tc>
          <w:tcPr>
            <w:tcW w:w="4508" w:type="dxa"/>
            <w:gridSpan w:val="13"/>
            <w:vMerge w:val="restart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>摘要</w:t>
            </w:r>
          </w:p>
        </w:tc>
        <w:tc>
          <w:tcPr>
            <w:tcW w:w="1432" w:type="dxa"/>
            <w:gridSpan w:val="6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受領年月日</w:t>
            </w:r>
          </w:p>
        </w:tc>
      </w:tr>
      <w:tr w:rsidR="00E6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60" w:type="dxa"/>
            <w:gridSpan w:val="3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508" w:type="dxa"/>
            <w:gridSpan w:val="13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432" w:type="dxa"/>
            <w:gridSpan w:val="6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E6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60" w:type="dxa"/>
            <w:gridSpan w:val="3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508" w:type="dxa"/>
            <w:gridSpan w:val="13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432" w:type="dxa"/>
            <w:gridSpan w:val="6"/>
            <w:vAlign w:val="center"/>
          </w:tcPr>
          <w:p w:rsidR="00E63385" w:rsidRDefault="00E42943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E42943">
              <w:rPr>
                <w:rFonts w:hint="eastAsia"/>
              </w:rPr>
              <w:t>受領</w:t>
            </w:r>
          </w:p>
        </w:tc>
      </w:tr>
      <w:tr w:rsidR="00E63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60" w:type="dxa"/>
            <w:gridSpan w:val="3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508" w:type="dxa"/>
            <w:gridSpan w:val="13"/>
            <w:vMerge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432" w:type="dxa"/>
            <w:gridSpan w:val="6"/>
            <w:vAlign w:val="center"/>
          </w:tcPr>
          <w:p w:rsidR="00E63385" w:rsidRDefault="00E63385" w:rsidP="00C32AC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</w:tbl>
    <w:p w:rsidR="00E63385" w:rsidRDefault="00E63385" w:rsidP="00E63385">
      <w:pPr>
        <w:wordWrap w:val="0"/>
        <w:overflowPunct w:val="0"/>
        <w:autoSpaceDE w:val="0"/>
        <w:autoSpaceDN w:val="0"/>
        <w:spacing w:before="120"/>
        <w:ind w:left="840" w:hanging="840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地方税法</w:t>
      </w:r>
      <w:r w:rsidR="0036259F">
        <w:rPr>
          <w:rFonts w:hint="eastAsia"/>
        </w:rPr>
        <w:t>第</w:t>
      </w:r>
      <w:r w:rsidR="0036259F">
        <w:t>144</w:t>
      </w:r>
      <w:r w:rsidR="0036259F">
        <w:rPr>
          <w:rFonts w:hint="eastAsia"/>
        </w:rPr>
        <w:t>条の</w:t>
      </w:r>
      <w:r w:rsidR="0036259F">
        <w:t>32</w:t>
      </w:r>
      <w:r w:rsidR="0036259F">
        <w:rPr>
          <w:rFonts w:hint="eastAsia"/>
        </w:rPr>
        <w:t>第</w:t>
      </w:r>
      <w:r w:rsidR="0036259F">
        <w:t>4</w:t>
      </w:r>
      <w:r w:rsidR="0036259F">
        <w:rPr>
          <w:rFonts w:hint="eastAsia"/>
        </w:rPr>
        <w:t>項</w:t>
      </w:r>
      <w:r>
        <w:rPr>
          <w:rFonts w:hint="eastAsia"/>
        </w:rPr>
        <w:t>の規定により交付を受けた</w:t>
      </w:r>
      <w:r w:rsidR="0036259F">
        <w:rPr>
          <w:rFonts w:hint="eastAsia"/>
        </w:rPr>
        <w:t>燃料炭化水素油譲渡承認証</w:t>
      </w:r>
      <w:r>
        <w:rPr>
          <w:rFonts w:hint="eastAsia"/>
        </w:rPr>
        <w:t>の写しを添付してください。</w:t>
      </w:r>
    </w:p>
    <w:p w:rsidR="00125DF2" w:rsidRDefault="00E63385" w:rsidP="00E63385">
      <w:pPr>
        <w:wordWrap w:val="0"/>
        <w:overflowPunct w:val="0"/>
        <w:autoSpaceDE w:val="0"/>
        <w:autoSpaceDN w:val="0"/>
        <w:ind w:left="840" w:hanging="84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※印の欄は、記入する必要はありません。</w:t>
      </w:r>
    </w:p>
    <w:sectPr w:rsidR="00125D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E5C" w:rsidRDefault="00C04E5C">
      <w:r>
        <w:separator/>
      </w:r>
    </w:p>
  </w:endnote>
  <w:endnote w:type="continuationSeparator" w:id="0">
    <w:p w:rsidR="00C04E5C" w:rsidRDefault="00C0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E5C" w:rsidRDefault="00C04E5C">
      <w:r>
        <w:separator/>
      </w:r>
    </w:p>
  </w:footnote>
  <w:footnote w:type="continuationSeparator" w:id="0">
    <w:p w:rsidR="00C04E5C" w:rsidRDefault="00C04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106499"/>
    <w:rsid w:val="00125DF2"/>
    <w:rsid w:val="00352599"/>
    <w:rsid w:val="00361D9D"/>
    <w:rsid w:val="0036259F"/>
    <w:rsid w:val="0041681A"/>
    <w:rsid w:val="00423A28"/>
    <w:rsid w:val="004835DF"/>
    <w:rsid w:val="00621275"/>
    <w:rsid w:val="00735C2C"/>
    <w:rsid w:val="00867AB3"/>
    <w:rsid w:val="00876682"/>
    <w:rsid w:val="0091575E"/>
    <w:rsid w:val="009726F6"/>
    <w:rsid w:val="00982CCD"/>
    <w:rsid w:val="00A1101C"/>
    <w:rsid w:val="00A62A95"/>
    <w:rsid w:val="00A97773"/>
    <w:rsid w:val="00B12DE5"/>
    <w:rsid w:val="00BC02EA"/>
    <w:rsid w:val="00C04E5C"/>
    <w:rsid w:val="00C32ACA"/>
    <w:rsid w:val="00E42943"/>
    <w:rsid w:val="00E63385"/>
    <w:rsid w:val="00F01687"/>
    <w:rsid w:val="00F51749"/>
    <w:rsid w:val="00F90278"/>
    <w:rsid w:val="00F96E64"/>
    <w:rsid w:val="00F972A0"/>
    <w:rsid w:val="00FF23AF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56F5C3-2199-4EC9-8826-98ADB41B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85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2024-09-13T00:23:00Z</dcterms:created>
  <dcterms:modified xsi:type="dcterms:W3CDTF">2024-09-13T00:26:00Z</dcterms:modified>
</cp:coreProperties>
</file>