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1F" w:rsidRDefault="0010661F" w:rsidP="00AF1157">
      <w:pPr>
        <w:spacing w:line="500" w:lineRule="exact"/>
        <w:jc w:val="center"/>
        <w:rPr>
          <w:sz w:val="28"/>
        </w:rPr>
      </w:pPr>
      <w:r>
        <w:rPr>
          <w:rFonts w:hint="eastAsia"/>
          <w:sz w:val="28"/>
        </w:rPr>
        <w:t>傍聴要領</w:t>
      </w:r>
    </w:p>
    <w:p w:rsidR="00F70786" w:rsidRDefault="0010661F" w:rsidP="00AF1157">
      <w:pPr>
        <w:spacing w:line="500" w:lineRule="exact"/>
        <w:jc w:val="center"/>
        <w:rPr>
          <w:sz w:val="28"/>
        </w:rPr>
      </w:pPr>
      <w:r>
        <w:rPr>
          <w:rFonts w:hint="eastAsia"/>
          <w:sz w:val="28"/>
        </w:rPr>
        <w:t>～</w:t>
      </w:r>
      <w:r w:rsidR="00AF1157">
        <w:rPr>
          <w:rFonts w:hint="eastAsia"/>
          <w:sz w:val="28"/>
        </w:rPr>
        <w:t>傍聴される</w:t>
      </w:r>
      <w:r w:rsidR="00EB574B">
        <w:rPr>
          <w:rFonts w:hint="eastAsia"/>
          <w:sz w:val="28"/>
        </w:rPr>
        <w:t>皆様へ</w:t>
      </w:r>
      <w:r w:rsidR="00AF1157">
        <w:rPr>
          <w:rFonts w:hint="eastAsia"/>
          <w:sz w:val="28"/>
        </w:rPr>
        <w:t>の</w:t>
      </w:r>
      <w:r>
        <w:rPr>
          <w:rFonts w:hint="eastAsia"/>
          <w:sz w:val="28"/>
        </w:rPr>
        <w:t>留意</w:t>
      </w:r>
      <w:r w:rsidR="00AF1157">
        <w:rPr>
          <w:rFonts w:hint="eastAsia"/>
          <w:sz w:val="28"/>
        </w:rPr>
        <w:t>事項</w:t>
      </w:r>
      <w:r>
        <w:rPr>
          <w:rFonts w:hint="eastAsia"/>
          <w:sz w:val="28"/>
        </w:rPr>
        <w:t>～</w:t>
      </w:r>
    </w:p>
    <w:p w:rsidR="00AF1157" w:rsidRDefault="00AF1157" w:rsidP="00AF1157">
      <w:pPr>
        <w:spacing w:line="500" w:lineRule="exact"/>
        <w:jc w:val="left"/>
        <w:rPr>
          <w:sz w:val="28"/>
        </w:rPr>
      </w:pPr>
    </w:p>
    <w:p w:rsidR="00AF1157" w:rsidRDefault="00AF1157" w:rsidP="00AF1157">
      <w:pPr>
        <w:spacing w:line="500" w:lineRule="exact"/>
        <w:ind w:firstLineChars="100" w:firstLine="280"/>
        <w:jc w:val="left"/>
        <w:rPr>
          <w:sz w:val="28"/>
        </w:rPr>
      </w:pPr>
      <w:r>
        <w:rPr>
          <w:rFonts w:hint="eastAsia"/>
          <w:sz w:val="28"/>
        </w:rPr>
        <w:t>会議の傍聴にあたり、次の留意事項を遵守してください。</w:t>
      </w:r>
    </w:p>
    <w:p w:rsidR="00AF1157" w:rsidRDefault="00AF1157" w:rsidP="00AF1157">
      <w:pPr>
        <w:spacing w:line="500" w:lineRule="exact"/>
        <w:ind w:firstLineChars="100" w:firstLine="280"/>
        <w:jc w:val="left"/>
        <w:rPr>
          <w:sz w:val="28"/>
        </w:rPr>
      </w:pPr>
      <w:r>
        <w:rPr>
          <w:rFonts w:hint="eastAsia"/>
          <w:sz w:val="28"/>
        </w:rPr>
        <w:t>これらをお守りいただけない場合は、</w:t>
      </w:r>
      <w:r w:rsidR="00191014">
        <w:rPr>
          <w:rFonts w:hint="eastAsia"/>
          <w:sz w:val="28"/>
        </w:rPr>
        <w:t>退室</w:t>
      </w:r>
      <w:r>
        <w:rPr>
          <w:rFonts w:hint="eastAsia"/>
          <w:sz w:val="28"/>
        </w:rPr>
        <w:t>していただくことがあります。</w:t>
      </w:r>
    </w:p>
    <w:p w:rsidR="00AF1157" w:rsidRDefault="00AF1157" w:rsidP="00AF1157">
      <w:pPr>
        <w:spacing w:line="500" w:lineRule="exact"/>
        <w:jc w:val="left"/>
        <w:rPr>
          <w:sz w:val="28"/>
        </w:rPr>
      </w:pPr>
    </w:p>
    <w:p w:rsidR="00AF1157" w:rsidRDefault="00AF1157" w:rsidP="00782C12">
      <w:pPr>
        <w:pStyle w:val="a3"/>
        <w:numPr>
          <w:ilvl w:val="0"/>
          <w:numId w:val="1"/>
        </w:numPr>
        <w:spacing w:before="240" w:line="500" w:lineRule="exact"/>
        <w:ind w:leftChars="0" w:left="567" w:hanging="567"/>
        <w:jc w:val="left"/>
        <w:rPr>
          <w:sz w:val="28"/>
        </w:rPr>
      </w:pPr>
      <w:r>
        <w:rPr>
          <w:rFonts w:hint="eastAsia"/>
          <w:sz w:val="28"/>
        </w:rPr>
        <w:t>写真</w:t>
      </w:r>
      <w:r w:rsidR="000721AD">
        <w:rPr>
          <w:rFonts w:hint="eastAsia"/>
          <w:sz w:val="28"/>
        </w:rPr>
        <w:t>撮影、ビデオ</w:t>
      </w:r>
      <w:r>
        <w:rPr>
          <w:rFonts w:hint="eastAsia"/>
          <w:sz w:val="28"/>
        </w:rPr>
        <w:t>撮影</w:t>
      </w:r>
      <w:r w:rsidR="000721AD">
        <w:rPr>
          <w:rFonts w:hint="eastAsia"/>
          <w:sz w:val="28"/>
        </w:rPr>
        <w:t>、録音をすることはできません</w:t>
      </w:r>
      <w:r>
        <w:rPr>
          <w:rFonts w:hint="eastAsia"/>
          <w:sz w:val="28"/>
        </w:rPr>
        <w:t>。</w:t>
      </w:r>
    </w:p>
    <w:p w:rsidR="00AF1157" w:rsidRDefault="00AF1157" w:rsidP="00782C12">
      <w:pPr>
        <w:pStyle w:val="a3"/>
        <w:numPr>
          <w:ilvl w:val="0"/>
          <w:numId w:val="1"/>
        </w:numPr>
        <w:spacing w:before="240" w:line="500" w:lineRule="exact"/>
        <w:ind w:leftChars="0" w:left="567" w:hanging="567"/>
        <w:jc w:val="left"/>
        <w:rPr>
          <w:sz w:val="28"/>
        </w:rPr>
      </w:pPr>
      <w:r>
        <w:rPr>
          <w:rFonts w:hint="eastAsia"/>
          <w:sz w:val="28"/>
        </w:rPr>
        <w:t>静粛を旨とし、議事の妨害となるような行為は慎んでください。</w:t>
      </w:r>
    </w:p>
    <w:p w:rsidR="00B702D8" w:rsidRDefault="00B702D8" w:rsidP="00782C12">
      <w:pPr>
        <w:pStyle w:val="a3"/>
        <w:numPr>
          <w:ilvl w:val="0"/>
          <w:numId w:val="1"/>
        </w:numPr>
        <w:spacing w:before="240" w:line="500" w:lineRule="exact"/>
        <w:ind w:leftChars="0" w:left="567" w:hanging="567"/>
        <w:jc w:val="left"/>
        <w:rPr>
          <w:sz w:val="28"/>
        </w:rPr>
      </w:pPr>
      <w:r>
        <w:rPr>
          <w:rFonts w:hint="eastAsia"/>
          <w:sz w:val="28"/>
        </w:rPr>
        <w:t>会議における言論に対し、賛否を表明し又は拍手をすることはできません。</w:t>
      </w:r>
    </w:p>
    <w:p w:rsidR="00B702D8" w:rsidRDefault="00B702D8" w:rsidP="00782C12">
      <w:pPr>
        <w:pStyle w:val="a3"/>
        <w:numPr>
          <w:ilvl w:val="0"/>
          <w:numId w:val="1"/>
        </w:numPr>
        <w:spacing w:before="240" w:line="500" w:lineRule="exact"/>
        <w:ind w:leftChars="0" w:left="567" w:hanging="567"/>
        <w:jc w:val="left"/>
        <w:rPr>
          <w:sz w:val="28"/>
        </w:rPr>
      </w:pPr>
      <w:r>
        <w:rPr>
          <w:rFonts w:hint="eastAsia"/>
          <w:sz w:val="28"/>
        </w:rPr>
        <w:t>傍聴中、新聞又は書類の類を閲覧することはご遠慮ください。</w:t>
      </w:r>
    </w:p>
    <w:p w:rsidR="00B702D8" w:rsidRDefault="00B702D8" w:rsidP="00782C12">
      <w:pPr>
        <w:pStyle w:val="a3"/>
        <w:numPr>
          <w:ilvl w:val="0"/>
          <w:numId w:val="1"/>
        </w:numPr>
        <w:spacing w:before="240" w:line="500" w:lineRule="exact"/>
        <w:ind w:leftChars="0" w:left="567" w:hanging="567"/>
        <w:jc w:val="left"/>
        <w:rPr>
          <w:sz w:val="28"/>
        </w:rPr>
      </w:pPr>
      <w:r>
        <w:rPr>
          <w:rFonts w:hint="eastAsia"/>
          <w:sz w:val="28"/>
        </w:rPr>
        <w:t>傍聴中、飲食及び喫煙はご遠慮ください。</w:t>
      </w:r>
    </w:p>
    <w:p w:rsidR="00B702D8" w:rsidRDefault="00C450F0" w:rsidP="00782C12">
      <w:pPr>
        <w:pStyle w:val="a3"/>
        <w:numPr>
          <w:ilvl w:val="0"/>
          <w:numId w:val="1"/>
        </w:numPr>
        <w:spacing w:before="240" w:line="500" w:lineRule="exact"/>
        <w:ind w:leftChars="0" w:left="567" w:hanging="567"/>
        <w:jc w:val="left"/>
        <w:rPr>
          <w:sz w:val="28"/>
        </w:rPr>
      </w:pPr>
      <w:r>
        <w:rPr>
          <w:rFonts w:hint="eastAsia"/>
          <w:sz w:val="28"/>
        </w:rPr>
        <w:t>会議</w:t>
      </w:r>
      <w:r w:rsidR="00B702D8">
        <w:rPr>
          <w:rFonts w:hint="eastAsia"/>
          <w:sz w:val="28"/>
        </w:rPr>
        <w:t>中の入退室は、やむを得ない場合を除き慎んでください。</w:t>
      </w:r>
    </w:p>
    <w:p w:rsidR="00B702D8" w:rsidRDefault="00B702D8" w:rsidP="00782C12">
      <w:pPr>
        <w:pStyle w:val="a3"/>
        <w:numPr>
          <w:ilvl w:val="0"/>
          <w:numId w:val="1"/>
        </w:numPr>
        <w:spacing w:before="240" w:line="500" w:lineRule="exact"/>
        <w:ind w:leftChars="0" w:left="567" w:hanging="567"/>
        <w:jc w:val="left"/>
        <w:rPr>
          <w:sz w:val="28"/>
        </w:rPr>
      </w:pPr>
      <w:r>
        <w:rPr>
          <w:rFonts w:hint="eastAsia"/>
          <w:sz w:val="28"/>
        </w:rPr>
        <w:t>酒気を帯びている方、その他秩序を乱す恐れがあると認められる方の傍聴はお断りいたします。</w:t>
      </w:r>
    </w:p>
    <w:p w:rsidR="00B702D8" w:rsidRPr="00782C12" w:rsidRDefault="00B702D8" w:rsidP="00782C12">
      <w:pPr>
        <w:pStyle w:val="a3"/>
        <w:numPr>
          <w:ilvl w:val="0"/>
          <w:numId w:val="1"/>
        </w:numPr>
        <w:spacing w:before="240" w:line="500" w:lineRule="exact"/>
        <w:ind w:leftChars="0" w:left="567" w:hanging="567"/>
        <w:jc w:val="left"/>
        <w:rPr>
          <w:sz w:val="28"/>
        </w:rPr>
      </w:pPr>
      <w:r>
        <w:rPr>
          <w:rFonts w:hint="eastAsia"/>
          <w:sz w:val="28"/>
        </w:rPr>
        <w:t>その他、</w:t>
      </w:r>
      <w:r w:rsidR="00E3121E">
        <w:rPr>
          <w:rFonts w:hint="eastAsia"/>
          <w:sz w:val="28"/>
        </w:rPr>
        <w:t>会長</w:t>
      </w:r>
      <w:bookmarkStart w:id="0" w:name="_GoBack"/>
      <w:bookmarkEnd w:id="0"/>
      <w:r>
        <w:rPr>
          <w:rFonts w:hint="eastAsia"/>
          <w:sz w:val="28"/>
        </w:rPr>
        <w:t>及び事務局職員の指示に従うようお願いします。</w:t>
      </w:r>
    </w:p>
    <w:sectPr w:rsidR="00B702D8" w:rsidRPr="00782C12" w:rsidSect="00173477">
      <w:pgSz w:w="11906" w:h="16838"/>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D4" w:rsidRDefault="00403DD4" w:rsidP="00C450F0">
      <w:r>
        <w:separator/>
      </w:r>
    </w:p>
  </w:endnote>
  <w:endnote w:type="continuationSeparator" w:id="0">
    <w:p w:rsidR="00403DD4" w:rsidRDefault="00403DD4" w:rsidP="00C4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D4" w:rsidRDefault="00403DD4" w:rsidP="00C450F0">
      <w:r>
        <w:separator/>
      </w:r>
    </w:p>
  </w:footnote>
  <w:footnote w:type="continuationSeparator" w:id="0">
    <w:p w:rsidR="00403DD4" w:rsidRDefault="00403DD4" w:rsidP="00C45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37B"/>
    <w:multiLevelType w:val="hybridMultilevel"/>
    <w:tmpl w:val="D42638C2"/>
    <w:lvl w:ilvl="0" w:tplc="4864829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157"/>
    <w:rsid w:val="00062F01"/>
    <w:rsid w:val="000721AD"/>
    <w:rsid w:val="000A048F"/>
    <w:rsid w:val="0010661F"/>
    <w:rsid w:val="0012309C"/>
    <w:rsid w:val="00173477"/>
    <w:rsid w:val="00191014"/>
    <w:rsid w:val="001C54D6"/>
    <w:rsid w:val="00235EF8"/>
    <w:rsid w:val="00264A47"/>
    <w:rsid w:val="002A05ED"/>
    <w:rsid w:val="002B4BF0"/>
    <w:rsid w:val="0033194F"/>
    <w:rsid w:val="00403DD4"/>
    <w:rsid w:val="005A0E5A"/>
    <w:rsid w:val="00642E98"/>
    <w:rsid w:val="0065521A"/>
    <w:rsid w:val="00782C12"/>
    <w:rsid w:val="009C2442"/>
    <w:rsid w:val="00A001A2"/>
    <w:rsid w:val="00A62452"/>
    <w:rsid w:val="00A914F5"/>
    <w:rsid w:val="00AF1157"/>
    <w:rsid w:val="00B13056"/>
    <w:rsid w:val="00B702D8"/>
    <w:rsid w:val="00BB3B6C"/>
    <w:rsid w:val="00BC64FB"/>
    <w:rsid w:val="00C31BFF"/>
    <w:rsid w:val="00C4399D"/>
    <w:rsid w:val="00C450F0"/>
    <w:rsid w:val="00CE6E85"/>
    <w:rsid w:val="00DA14EF"/>
    <w:rsid w:val="00E1330A"/>
    <w:rsid w:val="00E3121E"/>
    <w:rsid w:val="00EA6B56"/>
    <w:rsid w:val="00EB574B"/>
    <w:rsid w:val="00F70786"/>
    <w:rsid w:val="00FB6F7D"/>
    <w:rsid w:val="00FC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CD78CC-32FB-43AD-A250-58666F57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157"/>
    <w:pPr>
      <w:ind w:leftChars="400" w:left="840"/>
    </w:pPr>
  </w:style>
  <w:style w:type="paragraph" w:styleId="a4">
    <w:name w:val="header"/>
    <w:basedOn w:val="a"/>
    <w:link w:val="a5"/>
    <w:uiPriority w:val="99"/>
    <w:unhideWhenUsed/>
    <w:rsid w:val="00C450F0"/>
    <w:pPr>
      <w:tabs>
        <w:tab w:val="center" w:pos="4252"/>
        <w:tab w:val="right" w:pos="8504"/>
      </w:tabs>
      <w:snapToGrid w:val="0"/>
    </w:pPr>
  </w:style>
  <w:style w:type="character" w:customStyle="1" w:styleId="a5">
    <w:name w:val="ヘッダー (文字)"/>
    <w:basedOn w:val="a0"/>
    <w:link w:val="a4"/>
    <w:uiPriority w:val="99"/>
    <w:rsid w:val="00C450F0"/>
  </w:style>
  <w:style w:type="paragraph" w:styleId="a6">
    <w:name w:val="footer"/>
    <w:basedOn w:val="a"/>
    <w:link w:val="a7"/>
    <w:uiPriority w:val="99"/>
    <w:unhideWhenUsed/>
    <w:rsid w:val="00C450F0"/>
    <w:pPr>
      <w:tabs>
        <w:tab w:val="center" w:pos="4252"/>
        <w:tab w:val="right" w:pos="8504"/>
      </w:tabs>
      <w:snapToGrid w:val="0"/>
    </w:pPr>
  </w:style>
  <w:style w:type="character" w:customStyle="1" w:styleId="a7">
    <w:name w:val="フッター (文字)"/>
    <w:basedOn w:val="a0"/>
    <w:link w:val="a6"/>
    <w:uiPriority w:val="99"/>
    <w:rsid w:val="00C450F0"/>
  </w:style>
  <w:style w:type="paragraph" w:styleId="a8">
    <w:name w:val="Balloon Text"/>
    <w:basedOn w:val="a"/>
    <w:link w:val="a9"/>
    <w:uiPriority w:val="99"/>
    <w:semiHidden/>
    <w:unhideWhenUsed/>
    <w:rsid w:val="00CE6E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24E81-F001-4551-A13F-DEDD2B66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16</cp:revision>
  <cp:lastPrinted>2024-10-16T23:32:00Z</cp:lastPrinted>
  <dcterms:created xsi:type="dcterms:W3CDTF">2015-07-06T10:58:00Z</dcterms:created>
  <dcterms:modified xsi:type="dcterms:W3CDTF">2024-10-17T00:07:00Z</dcterms:modified>
</cp:coreProperties>
</file>