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B71" w:rsidRDefault="004402FE" w:rsidP="00C63802">
      <w:pPr>
        <w:jc w:val="right"/>
      </w:pPr>
      <w:r>
        <w:rPr>
          <w:rFonts w:hint="eastAsia"/>
        </w:rPr>
        <w:t>（別</w:t>
      </w:r>
      <w:r w:rsidR="00AC3B71">
        <w:rPr>
          <w:rFonts w:hint="eastAsia"/>
        </w:rPr>
        <w:t>紙</w:t>
      </w:r>
      <w:r w:rsidR="00C63802">
        <w:rPr>
          <w:rFonts w:hint="eastAsia"/>
        </w:rPr>
        <w:t>２</w:t>
      </w:r>
      <w:r w:rsidR="00AC3B71">
        <w:rPr>
          <w:rFonts w:hint="eastAsia"/>
        </w:rPr>
        <w:t>）</w:t>
      </w:r>
    </w:p>
    <w:p w:rsidR="001F6ABB" w:rsidRDefault="001F6ABB" w:rsidP="00276095"/>
    <w:p w:rsidR="00AC3B71" w:rsidRDefault="00A23792" w:rsidP="00276095">
      <w:pPr>
        <w:rPr>
          <w:rFonts w:hint="eastAsia"/>
        </w:rPr>
      </w:pPr>
      <w:r>
        <w:rPr>
          <w:rFonts w:hint="eastAsia"/>
        </w:rPr>
        <w:t>落札業者</w:t>
      </w:r>
      <w:r>
        <w:rPr>
          <w:rFonts w:hint="eastAsia"/>
        </w:rPr>
        <w:t xml:space="preserve"> </w:t>
      </w:r>
      <w:r>
        <w:rPr>
          <w:rFonts w:hint="eastAsia"/>
        </w:rPr>
        <w:t>様</w:t>
      </w:r>
      <w:bookmarkStart w:id="0" w:name="_GoBack"/>
      <w:bookmarkEnd w:id="0"/>
    </w:p>
    <w:p w:rsidR="00AC3B71" w:rsidRPr="00B97BD1" w:rsidRDefault="00AC3B71" w:rsidP="00276095"/>
    <w:p w:rsidR="004041C2" w:rsidRDefault="004041C2" w:rsidP="00B97BD1">
      <w:pPr>
        <w:ind w:firstLineChars="2902" w:firstLine="6094"/>
      </w:pPr>
      <w:r>
        <w:rPr>
          <w:rFonts w:hint="eastAsia"/>
        </w:rPr>
        <w:t>福岡県県土整備部</w:t>
      </w:r>
    </w:p>
    <w:p w:rsidR="00AC3B71" w:rsidRDefault="00AC3B71" w:rsidP="004041C2"/>
    <w:p w:rsidR="001F6ABB" w:rsidRDefault="001F6ABB" w:rsidP="00276095"/>
    <w:p w:rsidR="00AC3B71" w:rsidRDefault="00AC3B71" w:rsidP="000920BD">
      <w:pPr>
        <w:jc w:val="center"/>
      </w:pPr>
      <w:r>
        <w:rPr>
          <w:rFonts w:hint="eastAsia"/>
        </w:rPr>
        <w:t>中小企業の受注確保に対する協力について（依頼）</w:t>
      </w:r>
    </w:p>
    <w:p w:rsidR="00AC3B71" w:rsidRDefault="00AC3B71" w:rsidP="00276095"/>
    <w:p w:rsidR="001F6ABB" w:rsidRDefault="001F6ABB" w:rsidP="00276095"/>
    <w:p w:rsidR="00AC3B71" w:rsidRDefault="00AC3B71" w:rsidP="000920BD">
      <w:pPr>
        <w:ind w:firstLineChars="100" w:firstLine="210"/>
      </w:pPr>
      <w:r>
        <w:rPr>
          <w:rFonts w:hint="eastAsia"/>
        </w:rPr>
        <w:t>時下ますますご清栄のことと存じます。</w:t>
      </w:r>
    </w:p>
    <w:p w:rsidR="00AC3B71" w:rsidRDefault="00A1327B" w:rsidP="000920BD">
      <w:pPr>
        <w:ind w:firstLineChars="100" w:firstLine="210"/>
      </w:pPr>
      <w:r>
        <w:rPr>
          <w:rFonts w:hint="eastAsia"/>
        </w:rPr>
        <w:t>本</w:t>
      </w:r>
      <w:r w:rsidR="00287707">
        <w:rPr>
          <w:rFonts w:hint="eastAsia"/>
        </w:rPr>
        <w:t>県においては、現下の</w:t>
      </w:r>
      <w:r w:rsidR="00AC3B71">
        <w:rPr>
          <w:rFonts w:hint="eastAsia"/>
        </w:rPr>
        <w:t>経済情勢を踏まえ、公共事業等（物品及び役務の調達を含む。以下同じ。）における中小企業の受注機会の増大を図っているところです。</w:t>
      </w:r>
    </w:p>
    <w:p w:rsidR="00AC3B71" w:rsidRDefault="00AC3B71" w:rsidP="004041C2">
      <w:pPr>
        <w:ind w:firstLineChars="100" w:firstLine="210"/>
      </w:pPr>
      <w:r>
        <w:rPr>
          <w:rFonts w:hint="eastAsia"/>
        </w:rPr>
        <w:t>このため、公共事業</w:t>
      </w:r>
      <w:r w:rsidR="008B682F">
        <w:rPr>
          <w:rFonts w:hint="eastAsia"/>
        </w:rPr>
        <w:t>等の円滑な推進と県内中小企業者の育成を目的として、福岡県公共事業等施行対策連絡会議を設置し、その下部組織である中小企業受注確保対策部会を通じて、県内中小企業の受注確保のための対策を積極的に推進して</w:t>
      </w:r>
      <w:r w:rsidR="00A1327B">
        <w:rPr>
          <w:rFonts w:hint="eastAsia"/>
        </w:rPr>
        <w:t>おり</w:t>
      </w:r>
      <w:r w:rsidR="008B682F">
        <w:rPr>
          <w:rFonts w:hint="eastAsia"/>
        </w:rPr>
        <w:t>ます。</w:t>
      </w:r>
    </w:p>
    <w:p w:rsidR="008B682F" w:rsidRDefault="008B682F" w:rsidP="004041C2">
      <w:pPr>
        <w:ind w:firstLineChars="100" w:firstLine="210"/>
      </w:pPr>
      <w:r>
        <w:rPr>
          <w:rFonts w:hint="eastAsia"/>
        </w:rPr>
        <w:t>つきましては、受注された工事等の施行に際しては、下記事項を遵守されますよう一層の</w:t>
      </w:r>
      <w:r w:rsidR="00933F58">
        <w:rPr>
          <w:rFonts w:hint="eastAsia"/>
        </w:rPr>
        <w:t>ご</w:t>
      </w:r>
      <w:r>
        <w:rPr>
          <w:rFonts w:hint="eastAsia"/>
        </w:rPr>
        <w:t>協力をお願いいたします。</w:t>
      </w:r>
    </w:p>
    <w:p w:rsidR="008B682F" w:rsidRDefault="008B682F" w:rsidP="00276095"/>
    <w:p w:rsidR="008B682F" w:rsidRDefault="008B682F" w:rsidP="008B682F">
      <w:pPr>
        <w:pStyle w:val="a4"/>
      </w:pPr>
      <w:r>
        <w:rPr>
          <w:rFonts w:hint="eastAsia"/>
        </w:rPr>
        <w:t>記</w:t>
      </w:r>
    </w:p>
    <w:p w:rsidR="008B682F" w:rsidRDefault="008B682F" w:rsidP="008B682F"/>
    <w:p w:rsidR="002A7F87" w:rsidRDefault="002A7F87" w:rsidP="008B61ED">
      <w:pPr>
        <w:ind w:left="210" w:hangingChars="100" w:hanging="210"/>
      </w:pPr>
      <w:r>
        <w:rPr>
          <w:rFonts w:hint="eastAsia"/>
        </w:rPr>
        <w:t>１　工事等の一部を下請発注する場合には、県内中小企業を優先することとし、下請契約を県外業者と締結する場合は、選定理由書を提出すること。</w:t>
      </w:r>
    </w:p>
    <w:p w:rsidR="002A7F87" w:rsidRPr="00F64E7B" w:rsidRDefault="002A7F87" w:rsidP="002A7F87">
      <w:pPr>
        <w:rPr>
          <w:rFonts w:ascii="ＭＳ 明朝" w:hAnsi="ＭＳ 明朝"/>
          <w:szCs w:val="21"/>
        </w:rPr>
      </w:pPr>
      <w:r>
        <w:rPr>
          <w:rFonts w:ascii="ＭＳ 明朝" w:hAnsi="ＭＳ 明朝" w:hint="eastAsia"/>
          <w:szCs w:val="21"/>
        </w:rPr>
        <w:t>２</w:t>
      </w:r>
      <w:r w:rsidRPr="00F64E7B">
        <w:rPr>
          <w:rFonts w:ascii="ＭＳ 明朝" w:hAnsi="ＭＳ 明朝" w:hint="eastAsia"/>
          <w:szCs w:val="21"/>
        </w:rPr>
        <w:t xml:space="preserve">　資材等は、積極的に県内中小企業者から購入すること。</w:t>
      </w:r>
    </w:p>
    <w:p w:rsidR="008B61ED" w:rsidRDefault="002A7F87" w:rsidP="008B61ED">
      <w:pPr>
        <w:ind w:left="210" w:hangingChars="100" w:hanging="210"/>
      </w:pPr>
      <w:r>
        <w:rPr>
          <w:rFonts w:hint="eastAsia"/>
        </w:rPr>
        <w:t>３　工事の下請契約の締結に際しては、建設工事標準契約約款に準拠した内容を持つ契約を締結すること。</w:t>
      </w:r>
    </w:p>
    <w:p w:rsidR="002A7F87" w:rsidRDefault="002A7F87" w:rsidP="008B61ED">
      <w:pPr>
        <w:ind w:left="210" w:hangingChars="100" w:hanging="210"/>
      </w:pPr>
      <w:r>
        <w:rPr>
          <w:rFonts w:hint="eastAsia"/>
        </w:rPr>
        <w:t>４　不当に低い請負代金で下請契約を締結しないこと。</w:t>
      </w:r>
    </w:p>
    <w:p w:rsidR="008B61ED" w:rsidRDefault="002A7F87" w:rsidP="008B61ED">
      <w:pPr>
        <w:ind w:left="210" w:hangingChars="100" w:hanging="210"/>
      </w:pPr>
      <w:r>
        <w:rPr>
          <w:rFonts w:hint="eastAsia"/>
        </w:rPr>
        <w:t>５　元請負人においては、下請負人に対し、法定福利費が内訳明示された標準見積書の提出を強く働きかけるとともに、社会保険料（事業主負担分及び労働者負担分）相当額を適切に含んだ額により下請契約を締結すること。</w:t>
      </w:r>
    </w:p>
    <w:p w:rsidR="008B61ED" w:rsidRDefault="002A7F87" w:rsidP="008B61ED">
      <w:pPr>
        <w:ind w:left="210" w:hangingChars="100" w:hanging="210"/>
      </w:pPr>
      <w:r>
        <w:rPr>
          <w:rFonts w:hint="eastAsia"/>
        </w:rPr>
        <w:t xml:space="preserve">６　</w:t>
      </w:r>
      <w:r w:rsidR="00A05153">
        <w:rPr>
          <w:rFonts w:hint="eastAsia"/>
        </w:rPr>
        <w:t>元請負人と下請負人との間で交わされる下請契約等において、消費税の</w:t>
      </w:r>
      <w:r>
        <w:rPr>
          <w:rFonts w:hint="eastAsia"/>
        </w:rPr>
        <w:t>転嫁拒否等行為を行わないなど、適切な対応を行うこと。</w:t>
      </w:r>
    </w:p>
    <w:p w:rsidR="002A7F87" w:rsidRDefault="002A7F87" w:rsidP="008B61ED">
      <w:pPr>
        <w:ind w:left="210" w:hangingChars="100" w:hanging="210"/>
      </w:pPr>
      <w:r>
        <w:rPr>
          <w:rFonts w:hint="eastAsia"/>
        </w:rPr>
        <w:t>７　前払金、部分払（出来高払）又は竣工払（完成払）の支払を受けたときは、当該工事等を施工した下請負人に対し、相応する下請代金を適切に支払うこと。</w:t>
      </w:r>
    </w:p>
    <w:p w:rsidR="008B682F" w:rsidRDefault="008B682F" w:rsidP="008B682F"/>
    <w:sectPr w:rsidR="008B682F" w:rsidSect="00205165">
      <w:pgSz w:w="11906" w:h="16838" w:code="9"/>
      <w:pgMar w:top="1204" w:right="1418" w:bottom="860"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5C7" w:rsidRDefault="001525C7" w:rsidP="00E66797">
      <w:r>
        <w:separator/>
      </w:r>
    </w:p>
  </w:endnote>
  <w:endnote w:type="continuationSeparator" w:id="0">
    <w:p w:rsidR="001525C7" w:rsidRDefault="001525C7" w:rsidP="00E6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5C7" w:rsidRDefault="001525C7" w:rsidP="00E66797">
      <w:r>
        <w:separator/>
      </w:r>
    </w:p>
  </w:footnote>
  <w:footnote w:type="continuationSeparator" w:id="0">
    <w:p w:rsidR="001525C7" w:rsidRDefault="001525C7" w:rsidP="00E66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5D0F4A"/>
    <w:multiLevelType w:val="hybridMultilevel"/>
    <w:tmpl w:val="843C79D8"/>
    <w:lvl w:ilvl="0" w:tplc="075821B6">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28B"/>
    <w:rsid w:val="0000081A"/>
    <w:rsid w:val="0005381E"/>
    <w:rsid w:val="00063991"/>
    <w:rsid w:val="000920BD"/>
    <w:rsid w:val="000B1F0F"/>
    <w:rsid w:val="000D3922"/>
    <w:rsid w:val="00113062"/>
    <w:rsid w:val="00124327"/>
    <w:rsid w:val="001525C7"/>
    <w:rsid w:val="00156A15"/>
    <w:rsid w:val="00170B95"/>
    <w:rsid w:val="00185A44"/>
    <w:rsid w:val="001A0E53"/>
    <w:rsid w:val="001F6ABB"/>
    <w:rsid w:val="00205165"/>
    <w:rsid w:val="00276095"/>
    <w:rsid w:val="00287707"/>
    <w:rsid w:val="002A1F13"/>
    <w:rsid w:val="002A7F87"/>
    <w:rsid w:val="002D7926"/>
    <w:rsid w:val="00300FED"/>
    <w:rsid w:val="00322B0C"/>
    <w:rsid w:val="003347DF"/>
    <w:rsid w:val="00376EB6"/>
    <w:rsid w:val="00386129"/>
    <w:rsid w:val="003940E5"/>
    <w:rsid w:val="003D378F"/>
    <w:rsid w:val="004041C2"/>
    <w:rsid w:val="00414838"/>
    <w:rsid w:val="004402FE"/>
    <w:rsid w:val="004D428B"/>
    <w:rsid w:val="004E4C14"/>
    <w:rsid w:val="005136E8"/>
    <w:rsid w:val="00521695"/>
    <w:rsid w:val="00535486"/>
    <w:rsid w:val="00581C72"/>
    <w:rsid w:val="0058229C"/>
    <w:rsid w:val="00594731"/>
    <w:rsid w:val="005A3070"/>
    <w:rsid w:val="00633B93"/>
    <w:rsid w:val="00636F81"/>
    <w:rsid w:val="006465C9"/>
    <w:rsid w:val="006860FE"/>
    <w:rsid w:val="006C7DBB"/>
    <w:rsid w:val="0071676A"/>
    <w:rsid w:val="00755683"/>
    <w:rsid w:val="007A4D0B"/>
    <w:rsid w:val="007F2AF9"/>
    <w:rsid w:val="008B61ED"/>
    <w:rsid w:val="008B682F"/>
    <w:rsid w:val="008E6D8F"/>
    <w:rsid w:val="009024C6"/>
    <w:rsid w:val="009059BE"/>
    <w:rsid w:val="00933F58"/>
    <w:rsid w:val="00955F5B"/>
    <w:rsid w:val="00984AD3"/>
    <w:rsid w:val="009D28B6"/>
    <w:rsid w:val="009E1557"/>
    <w:rsid w:val="009F2173"/>
    <w:rsid w:val="009F58D4"/>
    <w:rsid w:val="00A05153"/>
    <w:rsid w:val="00A12434"/>
    <w:rsid w:val="00A1327B"/>
    <w:rsid w:val="00A23792"/>
    <w:rsid w:val="00A34AE9"/>
    <w:rsid w:val="00AA2A15"/>
    <w:rsid w:val="00AC3B71"/>
    <w:rsid w:val="00AD2FC5"/>
    <w:rsid w:val="00B97BD1"/>
    <w:rsid w:val="00BD1C5A"/>
    <w:rsid w:val="00BE5CEE"/>
    <w:rsid w:val="00C220E3"/>
    <w:rsid w:val="00C63802"/>
    <w:rsid w:val="00C6426C"/>
    <w:rsid w:val="00C711CC"/>
    <w:rsid w:val="00CD15D9"/>
    <w:rsid w:val="00D26EF8"/>
    <w:rsid w:val="00DE3E14"/>
    <w:rsid w:val="00E40DC6"/>
    <w:rsid w:val="00E66797"/>
    <w:rsid w:val="00E92161"/>
    <w:rsid w:val="00F33877"/>
    <w:rsid w:val="00F4316C"/>
    <w:rsid w:val="00F64E7B"/>
    <w:rsid w:val="00FA1EF8"/>
    <w:rsid w:val="00FB12FB"/>
    <w:rsid w:val="00FC6858"/>
    <w:rsid w:val="00FD6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4848488"/>
  <w15:chartTrackingRefBased/>
  <w15:docId w15:val="{5FBCC8DA-FC67-4FF3-BE2C-29FA6778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9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D428B"/>
  </w:style>
  <w:style w:type="paragraph" w:styleId="a4">
    <w:name w:val="Note Heading"/>
    <w:basedOn w:val="a"/>
    <w:next w:val="a"/>
    <w:rsid w:val="00276095"/>
    <w:pPr>
      <w:jc w:val="center"/>
    </w:pPr>
  </w:style>
  <w:style w:type="paragraph" w:styleId="a5">
    <w:name w:val="Closing"/>
    <w:basedOn w:val="a"/>
    <w:rsid w:val="00276095"/>
    <w:pPr>
      <w:jc w:val="right"/>
    </w:pPr>
  </w:style>
  <w:style w:type="paragraph" w:styleId="a6">
    <w:name w:val="Balloon Text"/>
    <w:basedOn w:val="a"/>
    <w:semiHidden/>
    <w:rsid w:val="00F33877"/>
    <w:rPr>
      <w:rFonts w:ascii="Arial" w:eastAsia="ＭＳ ゴシック" w:hAnsi="Arial"/>
      <w:sz w:val="18"/>
      <w:szCs w:val="18"/>
    </w:rPr>
  </w:style>
  <w:style w:type="paragraph" w:styleId="a7">
    <w:name w:val="header"/>
    <w:basedOn w:val="a"/>
    <w:link w:val="a8"/>
    <w:rsid w:val="00E66797"/>
    <w:pPr>
      <w:tabs>
        <w:tab w:val="center" w:pos="4252"/>
        <w:tab w:val="right" w:pos="8504"/>
      </w:tabs>
      <w:snapToGrid w:val="0"/>
    </w:pPr>
  </w:style>
  <w:style w:type="character" w:customStyle="1" w:styleId="a8">
    <w:name w:val="ヘッダー (文字)"/>
    <w:link w:val="a7"/>
    <w:rsid w:val="00E66797"/>
    <w:rPr>
      <w:kern w:val="2"/>
      <w:sz w:val="21"/>
      <w:szCs w:val="24"/>
    </w:rPr>
  </w:style>
  <w:style w:type="paragraph" w:styleId="a9">
    <w:name w:val="footer"/>
    <w:basedOn w:val="a"/>
    <w:link w:val="aa"/>
    <w:rsid w:val="00E66797"/>
    <w:pPr>
      <w:tabs>
        <w:tab w:val="center" w:pos="4252"/>
        <w:tab w:val="right" w:pos="8504"/>
      </w:tabs>
      <w:snapToGrid w:val="0"/>
    </w:pPr>
  </w:style>
  <w:style w:type="character" w:customStyle="1" w:styleId="aa">
    <w:name w:val="フッター (文字)"/>
    <w:link w:val="a9"/>
    <w:rsid w:val="00E6679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691</Words>
  <Characters>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２２経金第　　　　号</vt:lpstr>
      <vt:lpstr>２２経金第　　　　号</vt:lpstr>
    </vt:vector>
  </TitlesOfParts>
  <Company>福岡県</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２２経金第　　　　号</dc:title>
  <dc:subject/>
  <dc:creator>user</dc:creator>
  <cp:keywords/>
  <cp:lastModifiedBy>1601142 宮永 賢(内4446)</cp:lastModifiedBy>
  <cp:revision>5</cp:revision>
  <cp:lastPrinted>2021-07-12T04:08:00Z</cp:lastPrinted>
  <dcterms:created xsi:type="dcterms:W3CDTF">2023-06-09T01:36:00Z</dcterms:created>
  <dcterms:modified xsi:type="dcterms:W3CDTF">2023-06-09T01:39:00Z</dcterms:modified>
</cp:coreProperties>
</file>