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75" w:rsidRPr="00286F7E" w:rsidRDefault="00004233">
      <w:pPr>
        <w:rPr>
          <w:sz w:val="18"/>
          <w:szCs w:val="18"/>
        </w:rPr>
      </w:pPr>
      <w:bookmarkStart w:id="0" w:name="_GoBack"/>
      <w:bookmarkEnd w:id="0"/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-123825</wp:posOffset>
                </wp:positionV>
                <wp:extent cx="0" cy="428625"/>
                <wp:effectExtent l="0" t="0" r="19050" b="95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84514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pt,-9.75pt" to="45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76200</wp:posOffset>
                </wp:positionV>
                <wp:extent cx="7810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AED61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pt,6pt" to="481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" strokecolor="black [3213]" strokeweight=".5pt">
                <v:stroke dashstyle="3 1" joinstyle="miter"/>
              </v:line>
            </w:pict>
          </mc:Fallback>
        </mc:AlternateContent>
      </w:r>
      <w:r w:rsidR="00890AA5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-199390</wp:posOffset>
                </wp:positionV>
                <wp:extent cx="876300" cy="552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0AA5" w:rsidRDefault="00890AA5" w:rsidP="00890AA5">
                            <w:r>
                              <w:rPr>
                                <w:rFonts w:hint="eastAsia"/>
                              </w:rPr>
                              <w:t>新規</w:t>
                            </w:r>
                            <w:r>
                              <w:t xml:space="preserve">　転入</w:t>
                            </w:r>
                          </w:p>
                          <w:p w:rsidR="00890AA5" w:rsidRDefault="00890AA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継続</w:t>
                            </w:r>
                            <w:r>
                              <w:t xml:space="preserve">　移行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25pt;margin-top:-15.7pt;width:69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" filled="f" stroked="f" strokeweight=".5pt">
                <v:textbox>
                  <w:txbxContent>
                    <w:p w:rsidR="00890AA5" w:rsidRDefault="00890AA5" w:rsidP="00890AA5">
                      <w:r>
                        <w:rPr>
                          <w:rFonts w:hint="eastAsia"/>
                        </w:rPr>
                        <w:t>新規</w:t>
                      </w:r>
                      <w:r>
                        <w:t xml:space="preserve">　転入</w:t>
                      </w:r>
                    </w:p>
                    <w:p w:rsidR="00890AA5" w:rsidRDefault="00890AA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継続</w:t>
                      </w:r>
                      <w:r>
                        <w:t xml:space="preserve">　移行</w:t>
                      </w:r>
                    </w:p>
                  </w:txbxContent>
                </v:textbox>
              </v:shape>
            </w:pict>
          </mc:Fallback>
        </mc:AlternateContent>
      </w:r>
      <w:r w:rsidR="00435BCB">
        <w:rPr>
          <w:rFonts w:hint="eastAsia"/>
          <w:sz w:val="18"/>
          <w:szCs w:val="18"/>
        </w:rPr>
        <w:t>様式第十八号（第五十二</w:t>
      </w:r>
      <w:r w:rsidR="00512875" w:rsidRPr="00286F7E">
        <w:rPr>
          <w:rFonts w:hint="eastAsia"/>
          <w:sz w:val="18"/>
          <w:szCs w:val="18"/>
        </w:rPr>
        <w:t>条関係）</w:t>
      </w:r>
    </w:p>
    <w:p w:rsidR="00512875" w:rsidRDefault="00890AA5" w:rsidP="005128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健康管理</w:t>
      </w:r>
      <w:r w:rsidR="00512875" w:rsidRPr="00512875">
        <w:rPr>
          <w:rFonts w:hint="eastAsia"/>
          <w:sz w:val="32"/>
          <w:szCs w:val="32"/>
        </w:rPr>
        <w:t>手当認定申請書</w:t>
      </w:r>
    </w:p>
    <w:p w:rsidR="00805A42" w:rsidRPr="00805A42" w:rsidRDefault="00805A42" w:rsidP="00512875">
      <w:pPr>
        <w:jc w:val="center"/>
        <w:rPr>
          <w:szCs w:val="21"/>
        </w:rPr>
      </w:pPr>
    </w:p>
    <w:p w:rsidR="00512875" w:rsidRDefault="00512875" w:rsidP="00286F7E">
      <w:pPr>
        <w:jc w:val="left"/>
        <w:rPr>
          <w:szCs w:val="21"/>
        </w:rPr>
      </w:pPr>
      <w:r>
        <w:rPr>
          <w:rFonts w:hint="eastAsia"/>
          <w:szCs w:val="21"/>
        </w:rPr>
        <w:t>福岡県知事　殿</w:t>
      </w:r>
      <w:r w:rsidR="00286F7E">
        <w:rPr>
          <w:rFonts w:hint="eastAsia"/>
          <w:szCs w:val="21"/>
        </w:rPr>
        <w:t xml:space="preserve">　　　　　　　　　　　　　　　　　　　</w:t>
      </w:r>
      <w:r w:rsidR="00805A42">
        <w:rPr>
          <w:rFonts w:hint="eastAsia"/>
          <w:szCs w:val="21"/>
        </w:rPr>
        <w:t xml:space="preserve"> </w:t>
      </w:r>
      <w:r w:rsidR="00805A42">
        <w:rPr>
          <w:szCs w:val="21"/>
        </w:rPr>
        <w:t xml:space="preserve">           </w:t>
      </w:r>
      <w:r w:rsidR="00286F7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年　　　月　　　日提出</w:t>
      </w:r>
    </w:p>
    <w:p w:rsidR="009B3858" w:rsidRDefault="009B3858" w:rsidP="00286F7E">
      <w:pPr>
        <w:jc w:val="left"/>
        <w:rPr>
          <w:szCs w:val="21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558"/>
        <w:gridCol w:w="476"/>
        <w:gridCol w:w="525"/>
        <w:gridCol w:w="300"/>
        <w:gridCol w:w="834"/>
        <w:gridCol w:w="1275"/>
        <w:gridCol w:w="424"/>
        <w:gridCol w:w="427"/>
        <w:gridCol w:w="282"/>
        <w:gridCol w:w="425"/>
        <w:gridCol w:w="425"/>
        <w:gridCol w:w="425"/>
        <w:gridCol w:w="286"/>
        <w:gridCol w:w="141"/>
        <w:gridCol w:w="425"/>
        <w:gridCol w:w="426"/>
        <w:gridCol w:w="425"/>
        <w:gridCol w:w="426"/>
      </w:tblGrid>
      <w:tr w:rsidR="00926B9C" w:rsidTr="000C52E2">
        <w:trPr>
          <w:trHeight w:val="347"/>
        </w:trPr>
        <w:tc>
          <w:tcPr>
            <w:tcW w:w="1834" w:type="dxa"/>
            <w:gridSpan w:val="2"/>
            <w:vMerge w:val="restart"/>
            <w:vAlign w:val="center"/>
          </w:tcPr>
          <w:p w:rsidR="00512875" w:rsidRPr="00512875" w:rsidRDefault="00512875" w:rsidP="00512875">
            <w:pPr>
              <w:jc w:val="center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>（ふりがな）</w:t>
            </w:r>
          </w:p>
          <w:p w:rsidR="00512875" w:rsidRPr="00512875" w:rsidRDefault="00512875" w:rsidP="00512875">
            <w:pPr>
              <w:jc w:val="center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 xml:space="preserve">氏　</w:t>
            </w:r>
            <w:r w:rsidR="00286F7E">
              <w:rPr>
                <w:rFonts w:hint="eastAsia"/>
                <w:sz w:val="20"/>
                <w:szCs w:val="20"/>
              </w:rPr>
              <w:t xml:space="preserve">　</w:t>
            </w:r>
            <w:r w:rsidRPr="00512875">
              <w:rPr>
                <w:rFonts w:hint="eastAsia"/>
                <w:sz w:val="20"/>
                <w:szCs w:val="20"/>
              </w:rPr>
              <w:t xml:space="preserve">　名</w:t>
            </w:r>
          </w:p>
        </w:tc>
        <w:tc>
          <w:tcPr>
            <w:tcW w:w="3834" w:type="dxa"/>
            <w:gridSpan w:val="6"/>
          </w:tcPr>
          <w:p w:rsidR="00512875" w:rsidRDefault="00512875" w:rsidP="00512875">
            <w:pPr>
              <w:jc w:val="left"/>
              <w:rPr>
                <w:szCs w:val="21"/>
              </w:rPr>
            </w:pPr>
          </w:p>
        </w:tc>
        <w:tc>
          <w:tcPr>
            <w:tcW w:w="3262" w:type="dxa"/>
            <w:gridSpan w:val="9"/>
            <w:vMerge w:val="restart"/>
          </w:tcPr>
          <w:p w:rsidR="00512875" w:rsidRPr="00512875" w:rsidRDefault="00512875" w:rsidP="00512875">
            <w:pPr>
              <w:jc w:val="left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>明治</w:t>
            </w:r>
          </w:p>
          <w:p w:rsidR="00512875" w:rsidRPr="00512875" w:rsidRDefault="00512875" w:rsidP="00512875">
            <w:pPr>
              <w:jc w:val="left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>大正　　　　年　　　月　　　日</w:t>
            </w:r>
          </w:p>
          <w:p w:rsidR="00512875" w:rsidRPr="00512875" w:rsidRDefault="00512875" w:rsidP="00512875">
            <w:pPr>
              <w:jc w:val="left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>昭和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512875" w:rsidRPr="00512875" w:rsidRDefault="00512875" w:rsidP="00512875">
            <w:pPr>
              <w:jc w:val="center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926B9C" w:rsidTr="000C52E2">
        <w:trPr>
          <w:trHeight w:val="720"/>
        </w:trPr>
        <w:tc>
          <w:tcPr>
            <w:tcW w:w="1834" w:type="dxa"/>
            <w:gridSpan w:val="2"/>
            <w:vMerge/>
            <w:vAlign w:val="center"/>
          </w:tcPr>
          <w:p w:rsidR="00512875" w:rsidRPr="00512875" w:rsidRDefault="00512875" w:rsidP="005128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6"/>
          </w:tcPr>
          <w:p w:rsidR="00512875" w:rsidRDefault="00512875" w:rsidP="00512875">
            <w:pPr>
              <w:jc w:val="left"/>
              <w:rPr>
                <w:szCs w:val="21"/>
              </w:rPr>
            </w:pPr>
          </w:p>
        </w:tc>
        <w:tc>
          <w:tcPr>
            <w:tcW w:w="3262" w:type="dxa"/>
            <w:gridSpan w:val="9"/>
            <w:vMerge/>
          </w:tcPr>
          <w:p w:rsidR="00512875" w:rsidRDefault="00512875" w:rsidP="00512875">
            <w:pPr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:rsidR="00512875" w:rsidRDefault="00512875" w:rsidP="00512875">
            <w:pPr>
              <w:jc w:val="left"/>
              <w:rPr>
                <w:szCs w:val="21"/>
              </w:rPr>
            </w:pPr>
          </w:p>
        </w:tc>
      </w:tr>
      <w:tr w:rsidR="00805A42" w:rsidTr="00004233">
        <w:trPr>
          <w:trHeight w:val="1128"/>
        </w:trPr>
        <w:tc>
          <w:tcPr>
            <w:tcW w:w="1834" w:type="dxa"/>
            <w:gridSpan w:val="2"/>
            <w:vAlign w:val="center"/>
          </w:tcPr>
          <w:p w:rsidR="00805A42" w:rsidRPr="00512875" w:rsidRDefault="00805A42" w:rsidP="00512875">
            <w:pPr>
              <w:jc w:val="center"/>
              <w:rPr>
                <w:sz w:val="20"/>
                <w:szCs w:val="20"/>
              </w:rPr>
            </w:pPr>
            <w:r w:rsidRPr="00512875">
              <w:rPr>
                <w:rFonts w:hint="eastAsia"/>
                <w:sz w:val="20"/>
                <w:szCs w:val="20"/>
              </w:rPr>
              <w:t>居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12875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12875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3410" w:type="dxa"/>
            <w:gridSpan w:val="5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805A42" w:rsidRPr="00805A42" w:rsidRDefault="00805A42" w:rsidP="00004233">
            <w:pPr>
              <w:jc w:val="center"/>
              <w:rPr>
                <w:sz w:val="18"/>
                <w:szCs w:val="18"/>
              </w:rPr>
            </w:pPr>
            <w:r w:rsidRPr="00805A42">
              <w:rPr>
                <w:rFonts w:hint="eastAsia"/>
                <w:sz w:val="18"/>
                <w:szCs w:val="18"/>
              </w:rPr>
              <w:t>被爆者健康手帳の番号</w:t>
            </w:r>
          </w:p>
        </w:tc>
        <w:tc>
          <w:tcPr>
            <w:tcW w:w="425" w:type="dxa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427" w:type="dxa"/>
            <w:gridSpan w:val="2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05A42" w:rsidRDefault="00805A42" w:rsidP="005128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426" w:type="dxa"/>
          </w:tcPr>
          <w:p w:rsidR="00805A42" w:rsidRDefault="00805A42" w:rsidP="00512875">
            <w:pPr>
              <w:jc w:val="left"/>
              <w:rPr>
                <w:szCs w:val="21"/>
              </w:rPr>
            </w:pPr>
          </w:p>
        </w:tc>
      </w:tr>
      <w:tr w:rsidR="00890AA5" w:rsidTr="006F2E81">
        <w:trPr>
          <w:trHeight w:val="688"/>
        </w:trPr>
        <w:tc>
          <w:tcPr>
            <w:tcW w:w="9781" w:type="dxa"/>
            <w:gridSpan w:val="19"/>
            <w:vAlign w:val="center"/>
          </w:tcPr>
          <w:p w:rsidR="00890AA5" w:rsidRDefault="00890AA5" w:rsidP="00890AA5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手当受給の有無　　　　　　　　　　　　　　手当　　　　　　　有　　　　無</w:t>
            </w:r>
          </w:p>
        </w:tc>
      </w:tr>
      <w:tr w:rsidR="00004233" w:rsidTr="00004233">
        <w:trPr>
          <w:trHeight w:val="2401"/>
        </w:trPr>
        <w:tc>
          <w:tcPr>
            <w:tcW w:w="2310" w:type="dxa"/>
            <w:gridSpan w:val="3"/>
            <w:vMerge w:val="restart"/>
            <w:vAlign w:val="center"/>
          </w:tcPr>
          <w:p w:rsidR="00004233" w:rsidRDefault="00004233" w:rsidP="00890AA5">
            <w:pPr>
              <w:ind w:firstLineChars="100" w:firstLine="180"/>
              <w:jc w:val="left"/>
              <w:rPr>
                <w:rFonts w:hint="eastAsia"/>
                <w:szCs w:val="21"/>
              </w:rPr>
            </w:pPr>
            <w:r w:rsidRPr="009B3858">
              <w:rPr>
                <w:rFonts w:hint="eastAsia"/>
                <w:sz w:val="18"/>
                <w:szCs w:val="18"/>
              </w:rPr>
              <w:t>※原子爆弾被爆者に対する援護に関する法律第11条第1項の認定に係る負傷又は疾病の名称、認定番号及び認定年月日</w:t>
            </w:r>
          </w:p>
        </w:tc>
        <w:tc>
          <w:tcPr>
            <w:tcW w:w="825" w:type="dxa"/>
            <w:gridSpan w:val="2"/>
            <w:vAlign w:val="center"/>
          </w:tcPr>
          <w:p w:rsidR="00004233" w:rsidRDefault="00004233" w:rsidP="00890AA5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6646" w:type="dxa"/>
            <w:gridSpan w:val="14"/>
            <w:vAlign w:val="center"/>
          </w:tcPr>
          <w:p w:rsidR="00004233" w:rsidRDefault="00004233" w:rsidP="00004233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　造血機能障害　　　　　　７　腎機能障害</w:t>
            </w:r>
          </w:p>
          <w:p w:rsidR="00004233" w:rsidRDefault="00004233" w:rsidP="00890AA5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肝臓機能障害　　　　　　８　水晶体混濁による視機能障害</w:t>
            </w:r>
          </w:p>
          <w:p w:rsidR="00004233" w:rsidRDefault="00004233" w:rsidP="00890AA5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　細胞増殖機能障害　　　　９　呼吸器機能障害</w:t>
            </w:r>
          </w:p>
          <w:p w:rsidR="00004233" w:rsidRDefault="00004233" w:rsidP="00890AA5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内分泌腺機能障害　　　　１０　運動器機能障害</w:t>
            </w:r>
          </w:p>
          <w:p w:rsidR="00004233" w:rsidRDefault="00004233" w:rsidP="00004233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５　脳血管障害　　　　　　　１１　潰瘍による消化器機能障害</w:t>
            </w:r>
          </w:p>
          <w:p w:rsidR="00004233" w:rsidRDefault="00004233" w:rsidP="00890AA5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６　循環器機能障害</w:t>
            </w:r>
          </w:p>
        </w:tc>
      </w:tr>
      <w:tr w:rsidR="00004233" w:rsidTr="00004233">
        <w:trPr>
          <w:cantSplit/>
          <w:trHeight w:val="1268"/>
        </w:trPr>
        <w:tc>
          <w:tcPr>
            <w:tcW w:w="2310" w:type="dxa"/>
            <w:gridSpan w:val="3"/>
            <w:vMerge/>
            <w:vAlign w:val="center"/>
          </w:tcPr>
          <w:p w:rsidR="00004233" w:rsidRDefault="00004233" w:rsidP="00890AA5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25" w:type="dxa"/>
            <w:gridSpan w:val="2"/>
            <w:textDirection w:val="tbRlV"/>
            <w:vAlign w:val="center"/>
          </w:tcPr>
          <w:p w:rsidR="00004233" w:rsidRDefault="00004233" w:rsidP="00004233">
            <w:pPr>
              <w:ind w:right="113" w:firstLineChars="100" w:firstLine="21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疾病名</w:t>
            </w:r>
          </w:p>
        </w:tc>
        <w:tc>
          <w:tcPr>
            <w:tcW w:w="6646" w:type="dxa"/>
            <w:gridSpan w:val="14"/>
            <w:vAlign w:val="center"/>
          </w:tcPr>
          <w:p w:rsidR="00004233" w:rsidRDefault="00004233" w:rsidP="00890AA5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</w:p>
        </w:tc>
      </w:tr>
      <w:tr w:rsidR="008D7E2C" w:rsidTr="00805A42">
        <w:trPr>
          <w:trHeight w:val="843"/>
        </w:trPr>
        <w:tc>
          <w:tcPr>
            <w:tcW w:w="9781" w:type="dxa"/>
            <w:gridSpan w:val="19"/>
          </w:tcPr>
          <w:p w:rsidR="008D7E2C" w:rsidRDefault="00C6738C" w:rsidP="00C673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0C52E2" w:rsidTr="000C52E2">
        <w:trPr>
          <w:trHeight w:val="586"/>
        </w:trPr>
        <w:tc>
          <w:tcPr>
            <w:tcW w:w="6095" w:type="dxa"/>
            <w:gridSpan w:val="9"/>
            <w:vMerge w:val="restart"/>
            <w:vAlign w:val="center"/>
          </w:tcPr>
          <w:p w:rsidR="000C52E2" w:rsidRPr="009B3858" w:rsidRDefault="000C52E2" w:rsidP="00286F7E">
            <w:pPr>
              <w:spacing w:line="240" w:lineRule="exact"/>
              <w:jc w:val="center"/>
              <w:rPr>
                <w:szCs w:val="21"/>
              </w:rPr>
            </w:pPr>
            <w:r w:rsidRPr="009B3858">
              <w:rPr>
                <w:rFonts w:hint="eastAsia"/>
                <w:szCs w:val="21"/>
              </w:rPr>
              <w:t>口座振替願</w:t>
            </w:r>
          </w:p>
          <w:p w:rsidR="000C52E2" w:rsidRPr="009B3858" w:rsidRDefault="000C52E2" w:rsidP="00286F7E">
            <w:pPr>
              <w:spacing w:line="240" w:lineRule="exact"/>
              <w:jc w:val="center"/>
              <w:rPr>
                <w:szCs w:val="21"/>
              </w:rPr>
            </w:pPr>
            <w:r w:rsidRPr="009B3858">
              <w:rPr>
                <w:rFonts w:hint="eastAsia"/>
                <w:szCs w:val="21"/>
              </w:rPr>
              <w:t>私が申請した</w:t>
            </w:r>
            <w:r w:rsidR="00004233">
              <w:rPr>
                <w:rFonts w:hint="eastAsia"/>
                <w:szCs w:val="21"/>
              </w:rPr>
              <w:t>健康管理</w:t>
            </w:r>
            <w:r w:rsidRPr="009B3858">
              <w:rPr>
                <w:rFonts w:hint="eastAsia"/>
                <w:szCs w:val="21"/>
              </w:rPr>
              <w:t>手当は、認定された場合、</w:t>
            </w:r>
          </w:p>
          <w:p w:rsidR="000C52E2" w:rsidRDefault="000C52E2" w:rsidP="00286F7E">
            <w:pPr>
              <w:spacing w:line="240" w:lineRule="exact"/>
              <w:jc w:val="center"/>
              <w:rPr>
                <w:szCs w:val="21"/>
              </w:rPr>
            </w:pPr>
            <w:r w:rsidRPr="009B3858">
              <w:rPr>
                <w:rFonts w:hint="eastAsia"/>
                <w:szCs w:val="21"/>
              </w:rPr>
              <w:t>下記の私名義の預金口座に振込んでください。</w:t>
            </w:r>
          </w:p>
        </w:tc>
        <w:tc>
          <w:tcPr>
            <w:tcW w:w="1843" w:type="dxa"/>
            <w:gridSpan w:val="5"/>
            <w:vAlign w:val="center"/>
          </w:tcPr>
          <w:p w:rsidR="000C52E2" w:rsidRDefault="000C52E2" w:rsidP="000C52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金融機関確認印</w:t>
            </w:r>
          </w:p>
          <w:p w:rsidR="000C52E2" w:rsidRDefault="000C52E2" w:rsidP="000C52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（保健所）</w:t>
            </w:r>
          </w:p>
        </w:tc>
        <w:tc>
          <w:tcPr>
            <w:tcW w:w="1843" w:type="dxa"/>
            <w:gridSpan w:val="5"/>
            <w:vAlign w:val="center"/>
          </w:tcPr>
          <w:p w:rsidR="000C52E2" w:rsidRDefault="000C52E2" w:rsidP="000C52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保健所受付印</w:t>
            </w:r>
          </w:p>
        </w:tc>
      </w:tr>
      <w:tr w:rsidR="000C52E2" w:rsidTr="000C52E2">
        <w:trPr>
          <w:trHeight w:val="360"/>
        </w:trPr>
        <w:tc>
          <w:tcPr>
            <w:tcW w:w="6095" w:type="dxa"/>
            <w:gridSpan w:val="9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vMerge w:val="restart"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vMerge w:val="restart"/>
          </w:tcPr>
          <w:p w:rsidR="000C52E2" w:rsidRDefault="000C52E2" w:rsidP="00C6738C">
            <w:pPr>
              <w:rPr>
                <w:szCs w:val="21"/>
              </w:rPr>
            </w:pPr>
          </w:p>
        </w:tc>
      </w:tr>
      <w:tr w:rsidR="000C52E2" w:rsidTr="000C52E2">
        <w:trPr>
          <w:trHeight w:val="666"/>
        </w:trPr>
        <w:tc>
          <w:tcPr>
            <w:tcW w:w="1276" w:type="dxa"/>
            <w:vAlign w:val="center"/>
          </w:tcPr>
          <w:p w:rsidR="000C52E2" w:rsidRDefault="000C52E2" w:rsidP="00286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4819" w:type="dxa"/>
            <w:gridSpan w:val="8"/>
          </w:tcPr>
          <w:p w:rsidR="000C52E2" w:rsidRPr="00286F7E" w:rsidRDefault="000C52E2" w:rsidP="00286F7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Pr="00286F7E">
              <w:rPr>
                <w:rFonts w:hint="eastAsia"/>
                <w:sz w:val="18"/>
                <w:szCs w:val="18"/>
              </w:rPr>
              <w:t>銀行・農協・信用金庫</w:t>
            </w:r>
          </w:p>
          <w:p w:rsidR="000C52E2" w:rsidRPr="0093682E" w:rsidRDefault="000C52E2" w:rsidP="00286F7E">
            <w:pPr>
              <w:spacing w:line="300" w:lineRule="exact"/>
              <w:rPr>
                <w:szCs w:val="21"/>
              </w:rPr>
            </w:pPr>
            <w:r w:rsidRPr="00286F7E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　 　 </w:t>
            </w:r>
            <w:r>
              <w:rPr>
                <w:sz w:val="18"/>
                <w:szCs w:val="18"/>
              </w:rPr>
              <w:t xml:space="preserve"> </w:t>
            </w:r>
            <w:r w:rsidRPr="00286F7E">
              <w:rPr>
                <w:rFonts w:hint="eastAsia"/>
                <w:sz w:val="18"/>
                <w:szCs w:val="18"/>
              </w:rPr>
              <w:t>信用組合・</w:t>
            </w:r>
            <w:r>
              <w:rPr>
                <w:rFonts w:hint="eastAsia"/>
                <w:sz w:val="18"/>
                <w:szCs w:val="18"/>
              </w:rPr>
              <w:t>労金・</w:t>
            </w:r>
            <w:r w:rsidRPr="00286F7E">
              <w:rPr>
                <w:rFonts w:hint="eastAsia"/>
                <w:sz w:val="18"/>
                <w:szCs w:val="18"/>
              </w:rPr>
              <w:t>ゆう</w:t>
            </w:r>
            <w:proofErr w:type="gramStart"/>
            <w:r w:rsidRPr="00286F7E">
              <w:rPr>
                <w:rFonts w:hint="eastAsia"/>
                <w:sz w:val="18"/>
                <w:szCs w:val="18"/>
              </w:rPr>
              <w:t>ちょ</w:t>
            </w:r>
            <w:proofErr w:type="gramEnd"/>
            <w:r w:rsidRPr="00286F7E">
              <w:rPr>
                <w:rFonts w:hint="eastAsia"/>
                <w:sz w:val="18"/>
                <w:szCs w:val="18"/>
              </w:rPr>
              <w:t>銀行</w:t>
            </w:r>
          </w:p>
        </w:tc>
        <w:tc>
          <w:tcPr>
            <w:tcW w:w="1843" w:type="dxa"/>
            <w:gridSpan w:val="5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</w:tr>
      <w:tr w:rsidR="000C52E2" w:rsidTr="000C52E2">
        <w:trPr>
          <w:trHeight w:val="603"/>
        </w:trPr>
        <w:tc>
          <w:tcPr>
            <w:tcW w:w="1276" w:type="dxa"/>
            <w:vAlign w:val="center"/>
          </w:tcPr>
          <w:p w:rsidR="000C52E2" w:rsidRDefault="000C52E2" w:rsidP="00286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支店・支所</w:t>
            </w:r>
          </w:p>
        </w:tc>
        <w:tc>
          <w:tcPr>
            <w:tcW w:w="1559" w:type="dxa"/>
            <w:gridSpan w:val="3"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C52E2" w:rsidRDefault="000C52E2" w:rsidP="00286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2126" w:type="dxa"/>
            <w:gridSpan w:val="3"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</w:tr>
      <w:tr w:rsidR="000C52E2" w:rsidTr="000C52E2">
        <w:trPr>
          <w:trHeight w:val="636"/>
        </w:trPr>
        <w:tc>
          <w:tcPr>
            <w:tcW w:w="1276" w:type="dxa"/>
            <w:vAlign w:val="center"/>
          </w:tcPr>
          <w:p w:rsidR="000C52E2" w:rsidRDefault="000C52E2" w:rsidP="00286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</w:t>
            </w:r>
          </w:p>
        </w:tc>
        <w:tc>
          <w:tcPr>
            <w:tcW w:w="4819" w:type="dxa"/>
            <w:gridSpan w:val="8"/>
          </w:tcPr>
          <w:p w:rsidR="000C52E2" w:rsidRDefault="000C52E2" w:rsidP="00C673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</w:p>
          <w:p w:rsidR="000C52E2" w:rsidRDefault="000C52E2" w:rsidP="00C673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1843" w:type="dxa"/>
            <w:gridSpan w:val="5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  <w:tc>
          <w:tcPr>
            <w:tcW w:w="1843" w:type="dxa"/>
            <w:gridSpan w:val="5"/>
            <w:vMerge/>
          </w:tcPr>
          <w:p w:rsidR="000C52E2" w:rsidRDefault="000C52E2" w:rsidP="00C6738C">
            <w:pPr>
              <w:rPr>
                <w:szCs w:val="21"/>
              </w:rPr>
            </w:pPr>
          </w:p>
        </w:tc>
      </w:tr>
    </w:tbl>
    <w:p w:rsidR="000C52E2" w:rsidRDefault="000C52E2" w:rsidP="000C52E2">
      <w:pPr>
        <w:spacing w:line="240" w:lineRule="exact"/>
        <w:jc w:val="left"/>
        <w:rPr>
          <w:szCs w:val="21"/>
        </w:rPr>
      </w:pPr>
    </w:p>
    <w:p w:rsidR="00512875" w:rsidRDefault="00286F7E" w:rsidP="000C52E2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>※金融機関又は保健所で口座の確認を受けてください。</w:t>
      </w:r>
    </w:p>
    <w:p w:rsidR="00286F7E" w:rsidRDefault="00286F7E" w:rsidP="000C52E2">
      <w:pPr>
        <w:spacing w:line="240" w:lineRule="exact"/>
        <w:jc w:val="left"/>
        <w:rPr>
          <w:szCs w:val="21"/>
        </w:rPr>
      </w:pPr>
    </w:p>
    <w:p w:rsidR="00286F7E" w:rsidRPr="00512875" w:rsidRDefault="00286F7E" w:rsidP="009B3858">
      <w:pPr>
        <w:jc w:val="left"/>
        <w:rPr>
          <w:szCs w:val="21"/>
        </w:rPr>
      </w:pPr>
    </w:p>
    <w:sectPr w:rsidR="00286F7E" w:rsidRPr="00512875" w:rsidSect="00805A42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229" w:rsidRDefault="00AA6229" w:rsidP="000C52E2">
      <w:r>
        <w:separator/>
      </w:r>
    </w:p>
  </w:endnote>
  <w:endnote w:type="continuationSeparator" w:id="0">
    <w:p w:rsidR="00AA6229" w:rsidRDefault="00AA6229" w:rsidP="000C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33" w:rsidRDefault="000C52E2" w:rsidP="00004233">
    <w:pPr>
      <w:pStyle w:val="a8"/>
      <w:jc w:val="center"/>
      <w:rPr>
        <w:rFonts w:hint="eastAsia"/>
      </w:rPr>
    </w:pPr>
    <w:r>
      <w:rPr>
        <w:rFonts w:hint="eastAsia"/>
      </w:rPr>
      <w:t>様</w:t>
    </w:r>
    <w:r w:rsidR="00004233">
      <w:rPr>
        <w:rFonts w:hint="eastAsia"/>
      </w:rPr>
      <w:t>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229" w:rsidRDefault="00AA6229" w:rsidP="000C52E2">
      <w:r>
        <w:separator/>
      </w:r>
    </w:p>
  </w:footnote>
  <w:footnote w:type="continuationSeparator" w:id="0">
    <w:p w:rsidR="00AA6229" w:rsidRDefault="00AA6229" w:rsidP="000C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75"/>
    <w:rsid w:val="00004233"/>
    <w:rsid w:val="000C52E2"/>
    <w:rsid w:val="00286F7E"/>
    <w:rsid w:val="00435BCB"/>
    <w:rsid w:val="00512875"/>
    <w:rsid w:val="007213FE"/>
    <w:rsid w:val="00766772"/>
    <w:rsid w:val="00805A42"/>
    <w:rsid w:val="00890AA5"/>
    <w:rsid w:val="008D7E2C"/>
    <w:rsid w:val="00926B9C"/>
    <w:rsid w:val="0093682E"/>
    <w:rsid w:val="009B3858"/>
    <w:rsid w:val="00AA6229"/>
    <w:rsid w:val="00BA6A23"/>
    <w:rsid w:val="00C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0A150"/>
  <w15:chartTrackingRefBased/>
  <w15:docId w15:val="{F3F460E4-177F-4194-9132-88422D05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5A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5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52E2"/>
  </w:style>
  <w:style w:type="paragraph" w:styleId="a8">
    <w:name w:val="footer"/>
    <w:basedOn w:val="a"/>
    <w:link w:val="a9"/>
    <w:uiPriority w:val="99"/>
    <w:unhideWhenUsed/>
    <w:rsid w:val="000C52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5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2022-07-13T02:53:00Z</cp:lastPrinted>
  <dcterms:created xsi:type="dcterms:W3CDTF">2022-07-13T01:15:00Z</dcterms:created>
  <dcterms:modified xsi:type="dcterms:W3CDTF">2022-07-13T04:54:00Z</dcterms:modified>
</cp:coreProperties>
</file>