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36C20" w14:textId="5B094321" w:rsidR="00010ECC" w:rsidRDefault="001168AC" w:rsidP="00010ECC">
      <w:pPr>
        <w:pStyle w:val="afa"/>
        <w:ind w:leftChars="0" w:left="0"/>
        <w:rPr>
          <w:rFonts w:ascii="ＭＳ ゴシック" w:eastAsia="ＭＳ ゴシック" w:hAnsi="ＭＳ ゴシック"/>
          <w:sz w:val="28"/>
          <w:szCs w:val="28"/>
        </w:rPr>
      </w:pPr>
      <w:r>
        <w:rPr>
          <w:noProof/>
        </w:rPr>
        <mc:AlternateContent>
          <mc:Choice Requires="wps">
            <w:drawing>
              <wp:anchor distT="0" distB="0" distL="114300" distR="114300" simplePos="0" relativeHeight="251760128" behindDoc="0" locked="0" layoutInCell="1" allowOverlap="1" wp14:anchorId="7A8C854B" wp14:editId="12016841">
                <wp:simplePos x="0" y="0"/>
                <wp:positionH relativeFrom="margin">
                  <wp:posOffset>-429895</wp:posOffset>
                </wp:positionH>
                <wp:positionV relativeFrom="paragraph">
                  <wp:posOffset>-742315</wp:posOffset>
                </wp:positionV>
                <wp:extent cx="6629400" cy="495300"/>
                <wp:effectExtent l="0" t="0" r="0" b="0"/>
                <wp:wrapNone/>
                <wp:docPr id="509"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95300"/>
                        </a:xfrm>
                        <a:prstGeom prst="rect">
                          <a:avLst/>
                        </a:prstGeom>
                        <a:solidFill>
                          <a:schemeClr val="bg1">
                            <a:lumMod val="100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C5A14" id="正方形/長方形 12" o:spid="_x0000_s1026" style="position:absolute;left:0;text-align:left;margin-left:-33.85pt;margin-top:-58.45pt;width:522pt;height:39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" fillcolor="white [3212]" stroked="f" strokeweight="4.5pt">
                <v:stroke linestyle="thinThin"/>
                <v:textbox inset="5.85pt,.7pt,5.85pt,.7pt"/>
                <w10:wrap anchorx="margin"/>
              </v:rect>
            </w:pict>
          </mc:Fallback>
        </mc:AlternateContent>
      </w:r>
      <w:r w:rsidR="00010ECC" w:rsidRPr="000C2438">
        <w:rPr>
          <w:rFonts w:ascii="HG丸ｺﾞｼｯｸM-PRO" w:eastAsia="HG丸ｺﾞｼｯｸM-PRO" w:hAnsi="HG丸ｺﾞｼｯｸM-PRO"/>
          <w:noProof/>
          <w:sz w:val="28"/>
          <w:szCs w:val="28"/>
        </w:rPr>
        <w:drawing>
          <wp:anchor distT="0" distB="0" distL="114300" distR="114300" simplePos="0" relativeHeight="251756032" behindDoc="1" locked="0" layoutInCell="1" allowOverlap="1" wp14:anchorId="2C332CEC" wp14:editId="424F1275">
            <wp:simplePos x="0" y="0"/>
            <wp:positionH relativeFrom="column">
              <wp:posOffset>3796294</wp:posOffset>
            </wp:positionH>
            <wp:positionV relativeFrom="paragraph">
              <wp:posOffset>56515</wp:posOffset>
            </wp:positionV>
            <wp:extent cx="4675320" cy="6467400"/>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320" cy="646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7D6F9" w14:textId="77777777" w:rsidR="00010ECC" w:rsidRDefault="00010ECC" w:rsidP="00010ECC">
      <w:pPr>
        <w:pStyle w:val="afa"/>
        <w:ind w:leftChars="0" w:left="0"/>
        <w:rPr>
          <w:rFonts w:ascii="ＭＳ ゴシック" w:eastAsia="ＭＳ ゴシック" w:hAnsi="ＭＳ ゴシック"/>
          <w:sz w:val="28"/>
          <w:szCs w:val="28"/>
        </w:rPr>
      </w:pPr>
    </w:p>
    <w:p w14:paraId="241EF603" w14:textId="77777777" w:rsidR="00010ECC" w:rsidRDefault="00010ECC" w:rsidP="00010ECC">
      <w:pPr>
        <w:pStyle w:val="afa"/>
        <w:ind w:leftChars="0" w:left="0"/>
        <w:rPr>
          <w:rFonts w:ascii="ＭＳ ゴシック" w:eastAsia="ＭＳ ゴシック" w:hAnsi="ＭＳ ゴシック"/>
          <w:sz w:val="28"/>
          <w:szCs w:val="28"/>
        </w:rPr>
      </w:pPr>
    </w:p>
    <w:p w14:paraId="52D0859D" w14:textId="6438F726" w:rsidR="00010ECC" w:rsidRDefault="001168AC" w:rsidP="00010ECC">
      <w:pPr>
        <w:pStyle w:val="afa"/>
        <w:ind w:leftChars="0" w:left="0"/>
        <w:rPr>
          <w:rFonts w:ascii="ＭＳ ゴシック" w:eastAsia="ＭＳ ゴシック" w:hAnsi="ＭＳ ゴシック"/>
          <w:sz w:val="28"/>
          <w:szCs w:val="28"/>
        </w:rPr>
      </w:pPr>
      <w:r>
        <w:rPr>
          <w:noProof/>
        </w:rPr>
        <mc:AlternateContent>
          <mc:Choice Requires="wps">
            <w:drawing>
              <wp:anchor distT="0" distB="0" distL="114300" distR="114300" simplePos="0" relativeHeight="251757056" behindDoc="0" locked="0" layoutInCell="1" allowOverlap="1" wp14:anchorId="4D099872" wp14:editId="21A579A8">
                <wp:simplePos x="0" y="0"/>
                <wp:positionH relativeFrom="column">
                  <wp:posOffset>2680335</wp:posOffset>
                </wp:positionH>
                <wp:positionV relativeFrom="paragraph">
                  <wp:posOffset>420370</wp:posOffset>
                </wp:positionV>
                <wp:extent cx="3022600" cy="1727200"/>
                <wp:effectExtent l="0" t="0" r="0" b="6350"/>
                <wp:wrapNone/>
                <wp:docPr id="350" name="テキスト ボックス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727200"/>
                        </a:xfrm>
                        <a:prstGeom prst="rect">
                          <a:avLst/>
                        </a:prstGeom>
                        <a:noFill/>
                        <a:ln>
                          <a:noFill/>
                        </a:ln>
                      </wps:spPr>
                      <wps:txbx>
                        <w:txbxContent>
                          <w:p w14:paraId="56838AD1" w14:textId="312FFCE4" w:rsidR="00B44F84" w:rsidRPr="00C729C9" w:rsidRDefault="00B44F84" w:rsidP="00010ECC">
                            <w:pPr>
                              <w:jc w:val="center"/>
                              <w:rPr>
                                <w:rFonts w:asciiTheme="majorHAnsi" w:eastAsia="ＭＳ ゴシック" w:hAnsiTheme="majorHAnsi" w:cstheme="majorHAnsi"/>
                                <w:color w:val="002060"/>
                                <w:sz w:val="144"/>
                                <w:szCs w:val="144"/>
                              </w:rPr>
                            </w:pPr>
                            <w:r w:rsidRPr="00C729C9">
                              <w:rPr>
                                <w:rFonts w:asciiTheme="majorHAnsi" w:eastAsia="ＭＳ ゴシック" w:hAnsiTheme="majorHAnsi" w:cstheme="majorHAnsi" w:hint="eastAsia"/>
                                <w:color w:val="002060"/>
                                <w:sz w:val="96"/>
                                <w:szCs w:val="96"/>
                              </w:rPr>
                              <w:t>第</w:t>
                            </w:r>
                            <w:r>
                              <w:rPr>
                                <w:rFonts w:asciiTheme="majorHAnsi" w:eastAsia="ＭＳ ゴシック" w:hAnsiTheme="majorHAnsi" w:cstheme="majorHAnsi" w:hint="eastAsia"/>
                                <w:color w:val="002060"/>
                                <w:sz w:val="200"/>
                                <w:szCs w:val="200"/>
                              </w:rPr>
                              <w:t>５</w:t>
                            </w:r>
                            <w:r w:rsidRPr="00C729C9">
                              <w:rPr>
                                <w:rFonts w:asciiTheme="majorHAnsi" w:eastAsia="ＭＳ ゴシック" w:hAnsiTheme="majorHAnsi" w:cstheme="majorHAnsi" w:hint="eastAsia"/>
                                <w:color w:val="002060"/>
                                <w:sz w:val="96"/>
                                <w:szCs w:val="96"/>
                              </w:rPr>
                              <w:t>章</w:t>
                            </w:r>
                          </w:p>
                          <w:p w14:paraId="0F7167D8" w14:textId="77777777" w:rsidR="00B44F84" w:rsidRPr="009A2F65" w:rsidRDefault="00B44F84" w:rsidP="00010ECC">
                            <w:pPr>
                              <w:jc w:val="center"/>
                              <w:rPr>
                                <w:rFonts w:asciiTheme="majorHAnsi" w:eastAsia="ＭＳ ゴシック" w:hAnsiTheme="majorHAnsi" w:cstheme="majorHAnsi"/>
                                <w:color w:val="001C14" w:themeColor="accent1" w:themeShade="BF"/>
                                <w:sz w:val="180"/>
                                <w:szCs w:val="1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9872" id="_x0000_t202" coordsize="21600,21600" o:spt="202" path="m,l,21600r21600,l21600,xe">
                <v:stroke joinstyle="miter"/>
                <v:path gradientshapeok="t" o:connecttype="rect"/>
              </v:shapetype>
              <v:shape id="テキスト ボックス 350" o:spid="_x0000_s1026" type="#_x0000_t202" style="position:absolute;left:0;text-align:left;margin-left:211.05pt;margin-top:33.1pt;width:238pt;height:13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" filled="f" stroked="f">
                <v:textbox inset="5.85pt,.7pt,5.85pt,.7pt">
                  <w:txbxContent>
                    <w:p w14:paraId="56838AD1" w14:textId="312FFCE4" w:rsidR="00B44F84" w:rsidRPr="00C729C9" w:rsidRDefault="00B44F84" w:rsidP="00010ECC">
                      <w:pPr>
                        <w:jc w:val="center"/>
                        <w:rPr>
                          <w:rFonts w:asciiTheme="majorHAnsi" w:eastAsia="ＭＳ ゴシック" w:hAnsiTheme="majorHAnsi" w:cstheme="majorHAnsi"/>
                          <w:color w:val="002060"/>
                          <w:sz w:val="144"/>
                          <w:szCs w:val="144"/>
                        </w:rPr>
                      </w:pPr>
                      <w:r w:rsidRPr="00C729C9">
                        <w:rPr>
                          <w:rFonts w:asciiTheme="majorHAnsi" w:eastAsia="ＭＳ ゴシック" w:hAnsiTheme="majorHAnsi" w:cstheme="majorHAnsi" w:hint="eastAsia"/>
                          <w:color w:val="002060"/>
                          <w:sz w:val="96"/>
                          <w:szCs w:val="96"/>
                        </w:rPr>
                        <w:t>第</w:t>
                      </w:r>
                      <w:r>
                        <w:rPr>
                          <w:rFonts w:asciiTheme="majorHAnsi" w:eastAsia="ＭＳ ゴシック" w:hAnsiTheme="majorHAnsi" w:cstheme="majorHAnsi" w:hint="eastAsia"/>
                          <w:color w:val="002060"/>
                          <w:sz w:val="200"/>
                          <w:szCs w:val="200"/>
                        </w:rPr>
                        <w:t>５</w:t>
                      </w:r>
                      <w:r w:rsidRPr="00C729C9">
                        <w:rPr>
                          <w:rFonts w:asciiTheme="majorHAnsi" w:eastAsia="ＭＳ ゴシック" w:hAnsiTheme="majorHAnsi" w:cstheme="majorHAnsi" w:hint="eastAsia"/>
                          <w:color w:val="002060"/>
                          <w:sz w:val="96"/>
                          <w:szCs w:val="96"/>
                        </w:rPr>
                        <w:t>章</w:t>
                      </w:r>
                    </w:p>
                    <w:p w14:paraId="0F7167D8" w14:textId="77777777" w:rsidR="00B44F84" w:rsidRPr="009A2F65" w:rsidRDefault="00B44F84" w:rsidP="00010ECC">
                      <w:pPr>
                        <w:jc w:val="center"/>
                        <w:rPr>
                          <w:rFonts w:asciiTheme="majorHAnsi" w:eastAsia="ＭＳ ゴシック" w:hAnsiTheme="majorHAnsi" w:cstheme="majorHAnsi"/>
                          <w:color w:val="001C14" w:themeColor="accent1" w:themeShade="BF"/>
                          <w:sz w:val="180"/>
                          <w:szCs w:val="180"/>
                        </w:rPr>
                      </w:pPr>
                    </w:p>
                  </w:txbxContent>
                </v:textbox>
              </v:shape>
            </w:pict>
          </mc:Fallback>
        </mc:AlternateContent>
      </w:r>
    </w:p>
    <w:p w14:paraId="24A2BE8A" w14:textId="77777777" w:rsidR="00010ECC" w:rsidRDefault="00010ECC" w:rsidP="00010ECC">
      <w:pPr>
        <w:pStyle w:val="afa"/>
        <w:ind w:leftChars="0" w:left="0"/>
        <w:rPr>
          <w:rFonts w:ascii="ＭＳ ゴシック" w:eastAsia="ＭＳ ゴシック" w:hAnsi="ＭＳ ゴシック"/>
          <w:sz w:val="28"/>
          <w:szCs w:val="28"/>
        </w:rPr>
      </w:pPr>
    </w:p>
    <w:p w14:paraId="12747A32" w14:textId="77777777" w:rsidR="00010ECC" w:rsidRDefault="00010ECC" w:rsidP="00010ECC">
      <w:pPr>
        <w:pStyle w:val="afa"/>
        <w:ind w:leftChars="0" w:left="0"/>
        <w:rPr>
          <w:rFonts w:ascii="ＭＳ ゴシック" w:eastAsia="ＭＳ ゴシック" w:hAnsi="ＭＳ ゴシック"/>
          <w:sz w:val="28"/>
          <w:szCs w:val="28"/>
        </w:rPr>
      </w:pPr>
    </w:p>
    <w:p w14:paraId="19807D46" w14:textId="77777777" w:rsidR="00010ECC" w:rsidRDefault="00010ECC" w:rsidP="00010ECC">
      <w:pPr>
        <w:pStyle w:val="afa"/>
        <w:ind w:leftChars="0" w:left="0"/>
        <w:rPr>
          <w:rFonts w:ascii="ＭＳ ゴシック" w:eastAsia="ＭＳ ゴシック" w:hAnsi="ＭＳ ゴシック"/>
          <w:sz w:val="28"/>
          <w:szCs w:val="28"/>
        </w:rPr>
      </w:pPr>
    </w:p>
    <w:p w14:paraId="7152A73D" w14:textId="1A3D883E" w:rsidR="00010ECC" w:rsidRDefault="001168AC" w:rsidP="00010ECC">
      <w:pPr>
        <w:pStyle w:val="afa"/>
        <w:ind w:leftChars="0" w:left="0"/>
        <w:rPr>
          <w:rFonts w:ascii="ＭＳ ゴシック" w:eastAsia="ＭＳ ゴシック" w:hAnsi="ＭＳ ゴシック"/>
          <w:sz w:val="28"/>
          <w:szCs w:val="28"/>
        </w:rPr>
      </w:pPr>
      <w:r>
        <w:rPr>
          <w:noProof/>
        </w:rPr>
        <mc:AlternateContent>
          <mc:Choice Requires="wps">
            <w:drawing>
              <wp:anchor distT="0" distB="0" distL="114300" distR="114300" simplePos="0" relativeHeight="251758080" behindDoc="0" locked="0" layoutInCell="1" allowOverlap="1" wp14:anchorId="1696384A" wp14:editId="207A989D">
                <wp:simplePos x="0" y="0"/>
                <wp:positionH relativeFrom="margin">
                  <wp:posOffset>2672715</wp:posOffset>
                </wp:positionH>
                <wp:positionV relativeFrom="paragraph">
                  <wp:posOffset>320675</wp:posOffset>
                </wp:positionV>
                <wp:extent cx="3141980" cy="431800"/>
                <wp:effectExtent l="1270" t="8255" r="0" b="7620"/>
                <wp:wrapNone/>
                <wp:docPr id="508" name="四角形: 角を丸くする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980" cy="431800"/>
                        </a:xfrm>
                        <a:prstGeom prst="roundRect">
                          <a:avLst>
                            <a:gd name="adj" fmla="val 50000"/>
                          </a:avLst>
                        </a:prstGeom>
                        <a:solidFill>
                          <a:srgbClr val="00206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2841B7" w14:textId="55F522DB" w:rsidR="00B44F84" w:rsidRPr="007742B9" w:rsidRDefault="00B44F84" w:rsidP="00010ECC">
                            <w:pPr>
                              <w:spacing w:line="440" w:lineRule="exact"/>
                              <w:jc w:val="center"/>
                              <w:rPr>
                                <w:rFonts w:ascii="HG丸ｺﾞｼｯｸM-PRO" w:eastAsia="HG丸ｺﾞｼｯｸM-PRO" w:hAnsi="HG丸ｺﾞｼｯｸM-PRO"/>
                                <w:color w:val="FFFFFF" w:themeColor="background1"/>
                                <w:sz w:val="36"/>
                                <w:szCs w:val="36"/>
                              </w:rPr>
                            </w:pPr>
                            <w:r w:rsidRPr="00010ECC">
                              <w:rPr>
                                <w:rFonts w:ascii="HG丸ｺﾞｼｯｸM-PRO" w:eastAsia="HG丸ｺﾞｼｯｸM-PRO" w:hAnsi="HG丸ｺﾞｼｯｸM-PRO" w:hint="eastAsia"/>
                                <w:color w:val="FFFFFF" w:themeColor="background1"/>
                                <w:sz w:val="36"/>
                                <w:szCs w:val="36"/>
                              </w:rPr>
                              <w:t>温室効果ガス排出削減目標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6384A" id="四角形: 角を丸くする 370" o:spid="_x0000_s1027" style="position:absolute;left:0;text-align:left;margin-left:210.45pt;margin-top:25.25pt;width:247.4pt;height:34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" fillcolor="#002060" stroked="f">
                <v:fill opacity="46003f"/>
                <v:textbox inset="5.85pt,.7pt,5.85pt,.7pt">
                  <w:txbxContent>
                    <w:p w14:paraId="5D2841B7" w14:textId="55F522DB" w:rsidR="00B44F84" w:rsidRPr="007742B9" w:rsidRDefault="00B44F84" w:rsidP="00010ECC">
                      <w:pPr>
                        <w:spacing w:line="440" w:lineRule="exact"/>
                        <w:jc w:val="center"/>
                        <w:rPr>
                          <w:rFonts w:ascii="HG丸ｺﾞｼｯｸM-PRO" w:eastAsia="HG丸ｺﾞｼｯｸM-PRO" w:hAnsi="HG丸ｺﾞｼｯｸM-PRO"/>
                          <w:color w:val="FFFFFF" w:themeColor="background1"/>
                          <w:sz w:val="36"/>
                          <w:szCs w:val="36"/>
                        </w:rPr>
                      </w:pPr>
                      <w:r w:rsidRPr="00010ECC">
                        <w:rPr>
                          <w:rFonts w:ascii="HG丸ｺﾞｼｯｸM-PRO" w:eastAsia="HG丸ｺﾞｼｯｸM-PRO" w:hAnsi="HG丸ｺﾞｼｯｸM-PRO" w:hint="eastAsia"/>
                          <w:color w:val="FFFFFF" w:themeColor="background1"/>
                          <w:sz w:val="36"/>
                          <w:szCs w:val="36"/>
                        </w:rPr>
                        <w:t>温室効果ガス排出削減目標</w:t>
                      </w:r>
                    </w:p>
                  </w:txbxContent>
                </v:textbox>
                <w10:wrap anchorx="margin"/>
              </v:roundrect>
            </w:pict>
          </mc:Fallback>
        </mc:AlternateContent>
      </w:r>
    </w:p>
    <w:p w14:paraId="0AE6D3F0" w14:textId="77777777" w:rsidR="00010ECC" w:rsidRDefault="00010ECC" w:rsidP="00010ECC">
      <w:pPr>
        <w:pStyle w:val="afa"/>
        <w:ind w:leftChars="0" w:left="0"/>
        <w:rPr>
          <w:rFonts w:ascii="ＭＳ ゴシック" w:eastAsia="ＭＳ ゴシック" w:hAnsi="ＭＳ ゴシック"/>
          <w:sz w:val="28"/>
          <w:szCs w:val="28"/>
        </w:rPr>
      </w:pPr>
    </w:p>
    <w:p w14:paraId="545D4C91" w14:textId="77777777" w:rsidR="00010ECC" w:rsidRDefault="00010ECC" w:rsidP="00010ECC">
      <w:pPr>
        <w:pStyle w:val="afa"/>
        <w:ind w:leftChars="0" w:left="0"/>
        <w:rPr>
          <w:rFonts w:ascii="ＭＳ ゴシック" w:eastAsia="ＭＳ ゴシック" w:hAnsi="ＭＳ ゴシック"/>
          <w:sz w:val="28"/>
          <w:szCs w:val="28"/>
        </w:rPr>
      </w:pPr>
    </w:p>
    <w:p w14:paraId="1A4F413A" w14:textId="25A279D2" w:rsidR="00010ECC" w:rsidRDefault="00010ECC" w:rsidP="00010ECC">
      <w:pPr>
        <w:pStyle w:val="afa"/>
        <w:ind w:leftChars="0" w:left="0"/>
        <w:rPr>
          <w:rFonts w:ascii="ＭＳ ゴシック" w:eastAsia="ＭＳ ゴシック" w:hAnsi="ＭＳ ゴシック"/>
          <w:sz w:val="28"/>
          <w:szCs w:val="28"/>
        </w:rPr>
      </w:pPr>
    </w:p>
    <w:p w14:paraId="6D860CC8" w14:textId="77777777" w:rsidR="00010ECC" w:rsidRDefault="00010ECC" w:rsidP="00010ECC">
      <w:pPr>
        <w:pStyle w:val="afa"/>
        <w:ind w:leftChars="0" w:left="0"/>
        <w:rPr>
          <w:rFonts w:ascii="ＭＳ ゴシック" w:eastAsia="ＭＳ ゴシック" w:hAnsi="ＭＳ ゴシック"/>
          <w:sz w:val="28"/>
          <w:szCs w:val="28"/>
        </w:rPr>
      </w:pPr>
    </w:p>
    <w:p w14:paraId="4AA55622" w14:textId="77777777" w:rsidR="00010ECC" w:rsidRDefault="00010ECC" w:rsidP="00010ECC">
      <w:pPr>
        <w:pStyle w:val="afa"/>
        <w:ind w:leftChars="0" w:left="0"/>
        <w:rPr>
          <w:rFonts w:ascii="ＭＳ ゴシック" w:eastAsia="ＭＳ ゴシック" w:hAnsi="ＭＳ ゴシック"/>
          <w:sz w:val="28"/>
          <w:szCs w:val="28"/>
        </w:rPr>
      </w:pPr>
    </w:p>
    <w:p w14:paraId="43E62B65" w14:textId="77777777" w:rsidR="00010ECC" w:rsidRDefault="00010ECC" w:rsidP="00010ECC">
      <w:pPr>
        <w:pStyle w:val="afa"/>
        <w:ind w:leftChars="0" w:left="0"/>
        <w:rPr>
          <w:rFonts w:ascii="ＭＳ ゴシック" w:eastAsia="ＭＳ ゴシック" w:hAnsi="ＭＳ ゴシック"/>
          <w:sz w:val="28"/>
          <w:szCs w:val="28"/>
        </w:rPr>
      </w:pPr>
    </w:p>
    <w:p w14:paraId="701BA1BF" w14:textId="77777777" w:rsidR="00010ECC" w:rsidRDefault="00010ECC" w:rsidP="00010ECC">
      <w:pPr>
        <w:pStyle w:val="afa"/>
        <w:ind w:leftChars="0" w:left="0"/>
        <w:rPr>
          <w:rFonts w:ascii="ＭＳ ゴシック" w:eastAsia="ＭＳ ゴシック" w:hAnsi="ＭＳ ゴシック"/>
          <w:sz w:val="28"/>
          <w:szCs w:val="28"/>
        </w:rPr>
      </w:pPr>
    </w:p>
    <w:p w14:paraId="6F191757" w14:textId="77777777" w:rsidR="00010ECC" w:rsidRDefault="00010ECC" w:rsidP="00010ECC">
      <w:pPr>
        <w:pStyle w:val="afa"/>
        <w:ind w:leftChars="0" w:left="0"/>
        <w:rPr>
          <w:rFonts w:ascii="ＭＳ ゴシック" w:eastAsia="ＭＳ ゴシック" w:hAnsi="ＭＳ ゴシック"/>
          <w:sz w:val="28"/>
          <w:szCs w:val="28"/>
        </w:rPr>
      </w:pPr>
    </w:p>
    <w:p w14:paraId="30A167A8" w14:textId="77777777" w:rsidR="00010ECC" w:rsidRPr="00F40DD3" w:rsidRDefault="00010ECC" w:rsidP="00010ECC">
      <w:pPr>
        <w:widowControl/>
        <w:jc w:val="left"/>
        <w:rPr>
          <w:rFonts w:ascii="HG丸ｺﾞｼｯｸM-PRO" w:eastAsia="HG丸ｺﾞｼｯｸM-PRO" w:hAnsi="HG丸ｺﾞｼｯｸM-PRO"/>
          <w:sz w:val="28"/>
          <w:szCs w:val="28"/>
        </w:rPr>
      </w:pPr>
    </w:p>
    <w:p w14:paraId="3B126608" w14:textId="77777777" w:rsidR="00010ECC" w:rsidRPr="00F40DD3" w:rsidRDefault="00010ECC" w:rsidP="00010ECC">
      <w:pPr>
        <w:widowControl/>
        <w:jc w:val="left"/>
        <w:rPr>
          <w:rFonts w:ascii="HG丸ｺﾞｼｯｸM-PRO" w:eastAsia="HG丸ｺﾞｼｯｸM-PRO" w:hAnsi="HG丸ｺﾞｼｯｸM-PRO"/>
          <w:sz w:val="28"/>
          <w:szCs w:val="28"/>
        </w:rPr>
      </w:pPr>
    </w:p>
    <w:p w14:paraId="4BE11E1E" w14:textId="129683D6" w:rsidR="00010ECC" w:rsidRPr="00F40DD3" w:rsidRDefault="001168AC" w:rsidP="00010ECC">
      <w:pPr>
        <w:widowControl/>
        <w:jc w:val="left"/>
        <w:rPr>
          <w:rFonts w:ascii="HG丸ｺﾞｼｯｸM-PRO" w:eastAsia="HG丸ｺﾞｼｯｸM-PRO" w:hAnsi="HG丸ｺﾞｼｯｸM-PRO"/>
          <w:sz w:val="28"/>
          <w:szCs w:val="28"/>
        </w:rPr>
      </w:pPr>
      <w:r>
        <w:rPr>
          <w:noProof/>
        </w:rPr>
        <mc:AlternateContent>
          <mc:Choice Requires="wps">
            <w:drawing>
              <wp:anchor distT="0" distB="0" distL="114300" distR="114300" simplePos="0" relativeHeight="251761152" behindDoc="0" locked="0" layoutInCell="1" allowOverlap="1" wp14:anchorId="7A8C854B" wp14:editId="03453F35">
                <wp:simplePos x="0" y="0"/>
                <wp:positionH relativeFrom="margin">
                  <wp:posOffset>-429895</wp:posOffset>
                </wp:positionH>
                <wp:positionV relativeFrom="paragraph">
                  <wp:posOffset>1172210</wp:posOffset>
                </wp:positionV>
                <wp:extent cx="6629400" cy="495300"/>
                <wp:effectExtent l="0" t="0" r="0" b="0"/>
                <wp:wrapNone/>
                <wp:docPr id="507"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95300"/>
                        </a:xfrm>
                        <a:prstGeom prst="rect">
                          <a:avLst/>
                        </a:prstGeom>
                        <a:solidFill>
                          <a:schemeClr val="bg1">
                            <a:lumMod val="100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2A346" id="正方形/長方形 12" o:spid="_x0000_s1026" style="position:absolute;left:0;text-align:left;margin-left:-33.85pt;margin-top:92.3pt;width:522pt;height:39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" fillcolor="white [3212]" stroked="f" strokeweight="4.5pt">
                <v:stroke linestyle="thinThin"/>
                <v:textbox inset="5.85pt,.7pt,5.85pt,.7pt"/>
                <w10:wrap anchorx="margin"/>
              </v:rect>
            </w:pict>
          </mc:Fallback>
        </mc:AlternateContent>
      </w:r>
    </w:p>
    <w:p w14:paraId="3C91CBBC" w14:textId="64FADD39" w:rsidR="00214559" w:rsidRPr="009F4020" w:rsidRDefault="00214559" w:rsidP="009F4020">
      <w:pPr>
        <w:pStyle w:val="af8"/>
      </w:pPr>
      <w:r w:rsidRPr="009F4020">
        <w:rPr>
          <w:rFonts w:hint="eastAsia"/>
        </w:rPr>
        <w:lastRenderedPageBreak/>
        <w:t xml:space="preserve">第５章　温室効果ガス排出削減目標　</w:t>
      </w:r>
    </w:p>
    <w:p w14:paraId="0B0C601B" w14:textId="22861F2B" w:rsidR="00B64441" w:rsidRDefault="00214559" w:rsidP="001168AC">
      <w:pPr>
        <w:pStyle w:val="12"/>
        <w:rPr>
          <w:rFonts w:ascii="ＭＳ 明朝" w:hAnsi="ＭＳ 明朝"/>
        </w:rPr>
      </w:pPr>
      <w:r w:rsidRPr="009F4020">
        <w:rPr>
          <w:rFonts w:hint="eastAsia"/>
        </w:rPr>
        <w:t>１</w:t>
      </w:r>
      <w:r w:rsidR="000C1847" w:rsidRPr="009F4020">
        <w:rPr>
          <w:rFonts w:hint="eastAsia"/>
        </w:rPr>
        <w:t xml:space="preserve">　</w:t>
      </w:r>
      <w:r w:rsidRPr="009F4020">
        <w:rPr>
          <w:rFonts w:hint="eastAsia"/>
        </w:rPr>
        <w:t>目標設定の基本的な考え方</w:t>
      </w:r>
    </w:p>
    <w:p w14:paraId="3B5F5E29" w14:textId="1C8B0261" w:rsidR="00532AE4" w:rsidRPr="001168AC" w:rsidRDefault="00881C27"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国際的には</w:t>
      </w:r>
      <w:r w:rsidR="00991FB8" w:rsidRPr="001168AC">
        <w:rPr>
          <w:rFonts w:asciiTheme="minorEastAsia" w:eastAsiaTheme="minorEastAsia" w:hAnsiTheme="minorEastAsia"/>
        </w:rPr>
        <w:t>2</w:t>
      </w:r>
      <w:r w:rsidR="00991FB8" w:rsidRPr="001168AC">
        <w:rPr>
          <w:rFonts w:asciiTheme="minorEastAsia" w:eastAsiaTheme="minorEastAsia" w:hAnsiTheme="minorEastAsia" w:hint="eastAsia"/>
        </w:rPr>
        <w:t>015（</w:t>
      </w:r>
      <w:r w:rsidR="00E05BD5" w:rsidRPr="001168AC">
        <w:rPr>
          <w:rFonts w:asciiTheme="minorEastAsia" w:eastAsiaTheme="minorEastAsia" w:hAnsiTheme="minorEastAsia" w:hint="eastAsia"/>
        </w:rPr>
        <w:t>平成2</w:t>
      </w:r>
      <w:r w:rsidR="00E05BD5" w:rsidRPr="001168AC">
        <w:rPr>
          <w:rFonts w:asciiTheme="minorEastAsia" w:eastAsiaTheme="minorEastAsia" w:hAnsiTheme="minorEastAsia"/>
        </w:rPr>
        <w:t>7</w:t>
      </w:r>
      <w:r w:rsidR="00E05BD5" w:rsidRPr="001168AC">
        <w:rPr>
          <w:rFonts w:asciiTheme="minorEastAsia" w:eastAsiaTheme="minorEastAsia" w:hAnsiTheme="minorEastAsia" w:hint="eastAsia"/>
        </w:rPr>
        <w:t>）</w:t>
      </w:r>
      <w:r w:rsidR="00532AE4" w:rsidRPr="001168AC">
        <w:rPr>
          <w:rFonts w:asciiTheme="minorEastAsia" w:eastAsiaTheme="minorEastAsia" w:hAnsiTheme="minorEastAsia" w:hint="eastAsia"/>
        </w:rPr>
        <w:t>年12月にパリ協定が採択、</w:t>
      </w:r>
      <w:r w:rsidR="00991FB8" w:rsidRPr="001168AC">
        <w:rPr>
          <w:rFonts w:asciiTheme="minorEastAsia" w:eastAsiaTheme="minorEastAsia" w:hAnsiTheme="minorEastAsia" w:hint="eastAsia"/>
        </w:rPr>
        <w:t>2020（</w:t>
      </w:r>
      <w:r w:rsidR="00E05BD5" w:rsidRPr="001168AC">
        <w:rPr>
          <w:rFonts w:asciiTheme="minorEastAsia" w:eastAsiaTheme="minorEastAsia" w:hAnsiTheme="minorEastAsia" w:hint="eastAsia"/>
        </w:rPr>
        <w:t>令和</w:t>
      </w:r>
      <w:r w:rsidR="00695ABE" w:rsidRPr="001168AC">
        <w:rPr>
          <w:rFonts w:asciiTheme="minorEastAsia" w:eastAsiaTheme="minorEastAsia" w:hAnsiTheme="minorEastAsia" w:hint="eastAsia"/>
        </w:rPr>
        <w:t>２</w:t>
      </w:r>
      <w:r w:rsidR="00E05BD5" w:rsidRPr="001168AC">
        <w:rPr>
          <w:rFonts w:asciiTheme="minorEastAsia" w:eastAsiaTheme="minorEastAsia" w:hAnsiTheme="minorEastAsia" w:hint="eastAsia"/>
        </w:rPr>
        <w:t>）</w:t>
      </w:r>
      <w:r w:rsidR="00532AE4" w:rsidRPr="001168AC">
        <w:rPr>
          <w:rFonts w:asciiTheme="minorEastAsia" w:eastAsiaTheme="minorEastAsia" w:hAnsiTheme="minorEastAsia" w:hint="eastAsia"/>
        </w:rPr>
        <w:t>年から本格的に運用が開始され</w:t>
      </w:r>
      <w:r w:rsidRPr="001168AC">
        <w:rPr>
          <w:rFonts w:asciiTheme="minorEastAsia" w:eastAsiaTheme="minorEastAsia" w:hAnsiTheme="minorEastAsia" w:hint="eastAsia"/>
        </w:rPr>
        <w:t>、全ての国が連携した地球温暖化対策の取組が始まっています。</w:t>
      </w:r>
    </w:p>
    <w:p w14:paraId="257ACC66" w14:textId="645554AF" w:rsidR="00532AE4" w:rsidRPr="001168AC" w:rsidRDefault="00532AE4"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我が国においては、</w:t>
      </w:r>
      <w:r w:rsidR="00991FB8" w:rsidRPr="001168AC">
        <w:rPr>
          <w:rFonts w:asciiTheme="minorEastAsia" w:eastAsiaTheme="minorEastAsia" w:hAnsiTheme="minorEastAsia" w:hint="eastAsia"/>
        </w:rPr>
        <w:t>2020（令和</w:t>
      </w:r>
      <w:r w:rsidR="00695ABE" w:rsidRPr="001168AC">
        <w:rPr>
          <w:rFonts w:asciiTheme="minorEastAsia" w:eastAsiaTheme="minorEastAsia" w:hAnsiTheme="minorEastAsia" w:hint="eastAsia"/>
        </w:rPr>
        <w:t>２</w:t>
      </w:r>
      <w:r w:rsidR="00E05BD5" w:rsidRPr="001168AC">
        <w:rPr>
          <w:rFonts w:asciiTheme="minorEastAsia" w:eastAsiaTheme="minorEastAsia" w:hAnsiTheme="minorEastAsia" w:hint="eastAsia"/>
        </w:rPr>
        <w:t>）</w:t>
      </w:r>
      <w:r w:rsidRPr="001168AC">
        <w:rPr>
          <w:rFonts w:asciiTheme="minorEastAsia" w:eastAsiaTheme="minorEastAsia" w:hAnsiTheme="minorEastAsia" w:hint="eastAsia"/>
        </w:rPr>
        <w:t>年10月に日本政府として、「2050年温室効果ガス排出ゼロ」を宣言し、</w:t>
      </w:r>
      <w:r w:rsidR="00991FB8" w:rsidRPr="001168AC">
        <w:rPr>
          <w:rFonts w:asciiTheme="minorEastAsia" w:eastAsiaTheme="minorEastAsia" w:hAnsiTheme="minorEastAsia" w:hint="eastAsia"/>
        </w:rPr>
        <w:t>2021（令和</w:t>
      </w:r>
      <w:r w:rsidR="00695ABE" w:rsidRPr="001168AC">
        <w:rPr>
          <w:rFonts w:asciiTheme="minorEastAsia" w:eastAsiaTheme="minorEastAsia" w:hAnsiTheme="minorEastAsia" w:hint="eastAsia"/>
        </w:rPr>
        <w:t>３</w:t>
      </w:r>
      <w:r w:rsidR="00E05BD5" w:rsidRPr="001168AC">
        <w:rPr>
          <w:rFonts w:asciiTheme="minorEastAsia" w:eastAsiaTheme="minorEastAsia" w:hAnsiTheme="minorEastAsia" w:hint="eastAsia"/>
        </w:rPr>
        <w:t>）</w:t>
      </w:r>
      <w:r w:rsidRPr="001168AC">
        <w:rPr>
          <w:rFonts w:asciiTheme="minorEastAsia" w:eastAsiaTheme="minorEastAsia" w:hAnsiTheme="minorEastAsia" w:hint="eastAsia"/>
        </w:rPr>
        <w:t>年</w:t>
      </w:r>
      <w:r w:rsidR="00695ABE" w:rsidRPr="001168AC">
        <w:rPr>
          <w:rFonts w:asciiTheme="minorEastAsia" w:eastAsiaTheme="minorEastAsia" w:hAnsiTheme="minorEastAsia" w:hint="eastAsia"/>
        </w:rPr>
        <w:t>４</w:t>
      </w:r>
      <w:r w:rsidRPr="001168AC">
        <w:rPr>
          <w:rFonts w:asciiTheme="minorEastAsia" w:eastAsiaTheme="minorEastAsia" w:hAnsiTheme="minorEastAsia" w:hint="eastAsia"/>
        </w:rPr>
        <w:t>月の気候サミットで「日本の2030年度の温室効果ガス排出を2013年度から46％削減することを目指す。さらに50</w:t>
      </w:r>
      <w:r w:rsidR="001E2378">
        <w:rPr>
          <w:rFonts w:asciiTheme="minorEastAsia" w:eastAsiaTheme="minorEastAsia" w:hAnsiTheme="minorEastAsia" w:hint="eastAsia"/>
        </w:rPr>
        <w:t>％</w:t>
      </w:r>
      <w:r w:rsidRPr="001168AC">
        <w:rPr>
          <w:rFonts w:asciiTheme="minorEastAsia" w:eastAsiaTheme="minorEastAsia" w:hAnsiTheme="minorEastAsia" w:hint="eastAsia"/>
        </w:rPr>
        <w:t>の高みに向け、挑戦を続ける」ことを表明しました。これを受け、</w:t>
      </w:r>
      <w:r w:rsidR="00991FB8" w:rsidRPr="001168AC">
        <w:rPr>
          <w:rFonts w:asciiTheme="minorEastAsia" w:eastAsiaTheme="minorEastAsia" w:hAnsiTheme="minorEastAsia" w:hint="eastAsia"/>
        </w:rPr>
        <w:t>2021（令和</w:t>
      </w:r>
      <w:r w:rsidR="00695ABE" w:rsidRPr="001168AC">
        <w:rPr>
          <w:rFonts w:asciiTheme="minorEastAsia" w:eastAsiaTheme="minorEastAsia" w:hAnsiTheme="minorEastAsia" w:hint="eastAsia"/>
        </w:rPr>
        <w:t>３</w:t>
      </w:r>
      <w:r w:rsidR="00E05BD5" w:rsidRPr="001168AC">
        <w:rPr>
          <w:rFonts w:asciiTheme="minorEastAsia" w:eastAsiaTheme="minorEastAsia" w:hAnsiTheme="minorEastAsia" w:hint="eastAsia"/>
        </w:rPr>
        <w:t>）</w:t>
      </w:r>
      <w:r w:rsidRPr="001168AC">
        <w:rPr>
          <w:rFonts w:asciiTheme="minorEastAsia" w:eastAsiaTheme="minorEastAsia" w:hAnsiTheme="minorEastAsia" w:hint="eastAsia"/>
        </w:rPr>
        <w:t>年</w:t>
      </w:r>
      <w:r w:rsidR="0020075B" w:rsidRPr="001168AC">
        <w:rPr>
          <w:rFonts w:asciiTheme="minorEastAsia" w:eastAsiaTheme="minorEastAsia" w:hAnsiTheme="minorEastAsia" w:hint="eastAsia"/>
        </w:rPr>
        <w:t>６</w:t>
      </w:r>
      <w:r w:rsidRPr="001168AC">
        <w:rPr>
          <w:rFonts w:asciiTheme="minorEastAsia" w:eastAsiaTheme="minorEastAsia" w:hAnsiTheme="minorEastAsia" w:hint="eastAsia"/>
        </w:rPr>
        <w:t>月には、「地球温暖化対策の推進に関する法律」</w:t>
      </w:r>
      <w:r w:rsidR="00952370" w:rsidRPr="001168AC">
        <w:rPr>
          <w:rFonts w:asciiTheme="minorEastAsia" w:eastAsiaTheme="minorEastAsia" w:hAnsiTheme="minorEastAsia"/>
        </w:rPr>
        <w:t>が改正</w:t>
      </w:r>
      <w:r w:rsidR="0072683F" w:rsidRPr="001168AC">
        <w:rPr>
          <w:rFonts w:asciiTheme="minorEastAsia" w:eastAsiaTheme="minorEastAsia" w:hAnsiTheme="minorEastAsia" w:hint="eastAsia"/>
        </w:rPr>
        <w:t>、公布</w:t>
      </w:r>
      <w:r w:rsidR="00952370" w:rsidRPr="001168AC">
        <w:rPr>
          <w:rFonts w:asciiTheme="minorEastAsia" w:eastAsiaTheme="minorEastAsia" w:hAnsiTheme="minorEastAsia"/>
        </w:rPr>
        <w:t>され、</w:t>
      </w:r>
      <w:r w:rsidR="00952370" w:rsidRPr="001168AC">
        <w:rPr>
          <w:rFonts w:asciiTheme="minorEastAsia" w:eastAsiaTheme="minorEastAsia" w:hAnsiTheme="minorEastAsia" w:hint="eastAsia"/>
        </w:rPr>
        <w:t>同年</w:t>
      </w:r>
      <w:r w:rsidR="00234EDE" w:rsidRPr="001168AC">
        <w:rPr>
          <w:rFonts w:asciiTheme="minorEastAsia" w:eastAsiaTheme="minorEastAsia" w:hAnsiTheme="minorEastAsia" w:hint="eastAsia"/>
        </w:rPr>
        <w:t>1</w:t>
      </w:r>
      <w:r w:rsidR="00234EDE" w:rsidRPr="001168AC">
        <w:rPr>
          <w:rFonts w:asciiTheme="minorEastAsia" w:eastAsiaTheme="minorEastAsia" w:hAnsiTheme="minorEastAsia"/>
        </w:rPr>
        <w:t>0</w:t>
      </w:r>
      <w:r w:rsidR="00407782" w:rsidRPr="001168AC">
        <w:rPr>
          <w:rFonts w:asciiTheme="minorEastAsia" w:eastAsiaTheme="minorEastAsia" w:hAnsiTheme="minorEastAsia" w:hint="eastAsia"/>
        </w:rPr>
        <w:t>月には地球温暖化対策計画が</w:t>
      </w:r>
      <w:r w:rsidR="00952370" w:rsidRPr="001168AC">
        <w:rPr>
          <w:rFonts w:asciiTheme="minorEastAsia" w:eastAsiaTheme="minorEastAsia" w:hAnsiTheme="minorEastAsia" w:hint="eastAsia"/>
        </w:rPr>
        <w:t>改定され</w:t>
      </w:r>
      <w:r w:rsidR="00407782" w:rsidRPr="001168AC">
        <w:rPr>
          <w:rFonts w:asciiTheme="minorEastAsia" w:eastAsiaTheme="minorEastAsia" w:hAnsiTheme="minorEastAsia" w:hint="eastAsia"/>
        </w:rPr>
        <w:t>、</w:t>
      </w:r>
      <w:r w:rsidRPr="001168AC">
        <w:rPr>
          <w:rFonts w:asciiTheme="minorEastAsia" w:eastAsiaTheme="minorEastAsia" w:hAnsiTheme="minorEastAsia" w:hint="eastAsia"/>
        </w:rPr>
        <w:t>国の削減目標の部門別削減率は</w:t>
      </w:r>
      <w:r w:rsidR="00B64441" w:rsidRPr="001168AC">
        <w:rPr>
          <w:rFonts w:asciiTheme="minorEastAsia" w:eastAsiaTheme="minorEastAsia" w:hAnsiTheme="minorEastAsia"/>
        </w:rPr>
        <w:fldChar w:fldCharType="begin"/>
      </w:r>
      <w:r w:rsidR="00B64441" w:rsidRPr="001168AC">
        <w:rPr>
          <w:rFonts w:asciiTheme="minorEastAsia" w:eastAsiaTheme="minorEastAsia" w:hAnsiTheme="minorEastAsia"/>
        </w:rPr>
        <w:instrText xml:space="preserve"> </w:instrText>
      </w:r>
      <w:r w:rsidR="00B64441" w:rsidRPr="001168AC">
        <w:rPr>
          <w:rFonts w:asciiTheme="minorEastAsia" w:eastAsiaTheme="minorEastAsia" w:hAnsiTheme="minorEastAsia" w:hint="eastAsia"/>
        </w:rPr>
        <w:instrText>REF _Ref75800906 \h</w:instrText>
      </w:r>
      <w:r w:rsidR="00B64441" w:rsidRPr="001168AC">
        <w:rPr>
          <w:rFonts w:asciiTheme="minorEastAsia" w:eastAsiaTheme="minorEastAsia" w:hAnsiTheme="minorEastAsia"/>
        </w:rPr>
        <w:instrText xml:space="preserve">  \* MERGEFORMAT </w:instrText>
      </w:r>
      <w:r w:rsidR="00B64441" w:rsidRPr="001168AC">
        <w:rPr>
          <w:rFonts w:asciiTheme="minorEastAsia" w:eastAsiaTheme="minorEastAsia" w:hAnsiTheme="minorEastAsia"/>
        </w:rPr>
      </w:r>
      <w:r w:rsidR="00B64441" w:rsidRPr="001168AC">
        <w:rPr>
          <w:rFonts w:asciiTheme="minorEastAsia" w:eastAsiaTheme="minorEastAsia" w:hAnsiTheme="minorEastAsia"/>
        </w:rPr>
        <w:fldChar w:fldCharType="separate"/>
      </w:r>
      <w:r w:rsidR="00DD0D10" w:rsidRPr="00DD0D10">
        <w:rPr>
          <w:rFonts w:asciiTheme="minorEastAsia" w:eastAsiaTheme="minorEastAsia" w:hAnsiTheme="minorEastAsia" w:hint="eastAsia"/>
        </w:rPr>
        <w:t>表5-</w:t>
      </w:r>
      <w:r w:rsidR="00DD0D10" w:rsidRPr="00DD0D10">
        <w:rPr>
          <w:rFonts w:asciiTheme="minorEastAsia" w:eastAsiaTheme="minorEastAsia" w:hAnsiTheme="minorEastAsia"/>
        </w:rPr>
        <w:t>1</w:t>
      </w:r>
      <w:r w:rsidR="00B64441" w:rsidRPr="001168AC">
        <w:rPr>
          <w:rFonts w:asciiTheme="minorEastAsia" w:eastAsiaTheme="minorEastAsia" w:hAnsiTheme="minorEastAsia"/>
        </w:rPr>
        <w:fldChar w:fldCharType="end"/>
      </w:r>
      <w:r w:rsidRPr="001168AC">
        <w:rPr>
          <w:rFonts w:asciiTheme="minorEastAsia" w:eastAsiaTheme="minorEastAsia" w:hAnsiTheme="minorEastAsia" w:hint="eastAsia"/>
        </w:rPr>
        <w:t>のとおりとなっています。</w:t>
      </w:r>
    </w:p>
    <w:p w14:paraId="40CF7EE4" w14:textId="086CE115" w:rsidR="00214559" w:rsidRPr="001168AC" w:rsidRDefault="00214559"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本県</w:t>
      </w:r>
      <w:r w:rsidR="00407782" w:rsidRPr="001168AC">
        <w:rPr>
          <w:rFonts w:asciiTheme="minorEastAsia" w:eastAsiaTheme="minorEastAsia" w:hAnsiTheme="minorEastAsia" w:hint="eastAsia"/>
        </w:rPr>
        <w:t>では</w:t>
      </w:r>
      <w:r w:rsidRPr="001168AC">
        <w:rPr>
          <w:rFonts w:asciiTheme="minorEastAsia" w:eastAsiaTheme="minorEastAsia" w:hAnsiTheme="minorEastAsia" w:hint="eastAsia"/>
        </w:rPr>
        <w:t>、</w:t>
      </w:r>
      <w:r w:rsidR="00407782" w:rsidRPr="001168AC">
        <w:rPr>
          <w:rFonts w:asciiTheme="minorEastAsia" w:eastAsiaTheme="minorEastAsia" w:hAnsiTheme="minorEastAsia" w:hint="eastAsia"/>
        </w:rPr>
        <w:t>この国の方針を踏まえて目標を設定することとします。また、目標達成に向けて</w:t>
      </w:r>
      <w:r w:rsidRPr="001168AC">
        <w:rPr>
          <w:rFonts w:asciiTheme="minorEastAsia" w:eastAsiaTheme="minorEastAsia" w:hAnsiTheme="minorEastAsia" w:hint="eastAsia"/>
        </w:rPr>
        <w:t>様々な施策・事業を展開し、県民、事業者、行政が主体的に温暖化対策に取り組み、温室効果ガスを積極的に削減して、地球温暖化防止に貢献していきます。</w:t>
      </w:r>
    </w:p>
    <w:p w14:paraId="75663B6A" w14:textId="69BDD34F" w:rsidR="00DD4908" w:rsidRDefault="00DD4908" w:rsidP="006802D6"/>
    <w:p w14:paraId="63C806A3" w14:textId="2429C737" w:rsidR="00407782" w:rsidRPr="00214559" w:rsidRDefault="00407782" w:rsidP="006802D6"/>
    <w:p w14:paraId="6E6E90BB" w14:textId="1A891F59" w:rsidR="00532AE4" w:rsidRDefault="00A23614" w:rsidP="00407782">
      <w:pPr>
        <w:pStyle w:val="ac"/>
        <w:jc w:val="center"/>
        <w:rPr>
          <w:rFonts w:ascii="ＭＳ Ｐゴシック" w:eastAsia="ＭＳ Ｐゴシック" w:hAnsi="ＭＳ Ｐゴシック"/>
          <w:b w:val="0"/>
          <w:bCs w:val="0"/>
          <w:sz w:val="20"/>
          <w:szCs w:val="20"/>
        </w:rPr>
      </w:pPr>
      <w:bookmarkStart w:id="0" w:name="_Ref75800906"/>
      <w:r w:rsidRPr="00A23614">
        <w:rPr>
          <w:rFonts w:ascii="ＭＳ Ｐゴシック" w:eastAsia="ＭＳ Ｐゴシック" w:hAnsi="ＭＳ Ｐゴシック" w:hint="eastAsia"/>
          <w:b w:val="0"/>
          <w:bCs w:val="0"/>
          <w:sz w:val="20"/>
          <w:szCs w:val="20"/>
        </w:rPr>
        <w:t>表5-</w:t>
      </w:r>
      <w:r w:rsidRPr="00A23614">
        <w:rPr>
          <w:rFonts w:ascii="ＭＳ Ｐゴシック" w:eastAsia="ＭＳ Ｐゴシック" w:hAnsi="ＭＳ Ｐゴシック"/>
          <w:b w:val="0"/>
          <w:bCs w:val="0"/>
          <w:sz w:val="20"/>
          <w:szCs w:val="20"/>
        </w:rPr>
        <w:fldChar w:fldCharType="begin"/>
      </w:r>
      <w:r w:rsidRPr="00A23614">
        <w:rPr>
          <w:rFonts w:ascii="ＭＳ Ｐゴシック" w:eastAsia="ＭＳ Ｐゴシック" w:hAnsi="ＭＳ Ｐゴシック"/>
          <w:b w:val="0"/>
          <w:bCs w:val="0"/>
          <w:sz w:val="20"/>
          <w:szCs w:val="20"/>
        </w:rPr>
        <w:instrText xml:space="preserve"> </w:instrText>
      </w:r>
      <w:r w:rsidRPr="00A23614">
        <w:rPr>
          <w:rFonts w:ascii="ＭＳ Ｐゴシック" w:eastAsia="ＭＳ Ｐゴシック" w:hAnsi="ＭＳ Ｐゴシック" w:hint="eastAsia"/>
          <w:b w:val="0"/>
          <w:bCs w:val="0"/>
          <w:sz w:val="20"/>
          <w:szCs w:val="20"/>
        </w:rPr>
        <w:instrText>SEQ 表5- \* ARABIC</w:instrText>
      </w:r>
      <w:r w:rsidRPr="00A23614">
        <w:rPr>
          <w:rFonts w:ascii="ＭＳ Ｐゴシック" w:eastAsia="ＭＳ Ｐゴシック" w:hAnsi="ＭＳ Ｐゴシック"/>
          <w:b w:val="0"/>
          <w:bCs w:val="0"/>
          <w:sz w:val="20"/>
          <w:szCs w:val="20"/>
        </w:rPr>
        <w:instrText xml:space="preserve"> </w:instrText>
      </w:r>
      <w:r w:rsidRPr="00A23614">
        <w:rPr>
          <w:rFonts w:ascii="ＭＳ Ｐゴシック" w:eastAsia="ＭＳ Ｐゴシック" w:hAnsi="ＭＳ Ｐゴシック"/>
          <w:b w:val="0"/>
          <w:bCs w:val="0"/>
          <w:sz w:val="20"/>
          <w:szCs w:val="20"/>
        </w:rPr>
        <w:fldChar w:fldCharType="separate"/>
      </w:r>
      <w:r w:rsidR="00DD0D10">
        <w:rPr>
          <w:rFonts w:ascii="ＭＳ Ｐゴシック" w:eastAsia="ＭＳ Ｐゴシック" w:hAnsi="ＭＳ Ｐゴシック"/>
          <w:b w:val="0"/>
          <w:bCs w:val="0"/>
          <w:noProof/>
          <w:sz w:val="20"/>
          <w:szCs w:val="20"/>
        </w:rPr>
        <w:t>1</w:t>
      </w:r>
      <w:r w:rsidRPr="00A23614">
        <w:rPr>
          <w:rFonts w:ascii="ＭＳ Ｐゴシック" w:eastAsia="ＭＳ Ｐゴシック" w:hAnsi="ＭＳ Ｐゴシック"/>
          <w:b w:val="0"/>
          <w:bCs w:val="0"/>
          <w:sz w:val="20"/>
          <w:szCs w:val="20"/>
        </w:rPr>
        <w:fldChar w:fldCharType="end"/>
      </w:r>
      <w:bookmarkEnd w:id="0"/>
      <w:r w:rsidR="00532AE4" w:rsidRPr="00A23614">
        <w:rPr>
          <w:rFonts w:ascii="ＭＳ Ｐゴシック" w:eastAsia="ＭＳ Ｐゴシック" w:hAnsi="ＭＳ Ｐゴシック" w:hint="eastAsia"/>
          <w:b w:val="0"/>
          <w:bCs w:val="0"/>
          <w:sz w:val="20"/>
          <w:szCs w:val="20"/>
        </w:rPr>
        <w:t xml:space="preserve">　</w:t>
      </w:r>
      <w:r w:rsidR="00532AE4" w:rsidRPr="00A23614">
        <w:rPr>
          <w:rFonts w:ascii="ＭＳ Ｐゴシック" w:eastAsia="ＭＳ Ｐゴシック" w:hAnsi="ＭＳ Ｐゴシック"/>
          <w:b w:val="0"/>
          <w:bCs w:val="0"/>
          <w:sz w:val="20"/>
          <w:szCs w:val="20"/>
        </w:rPr>
        <w:t xml:space="preserve"> </w:t>
      </w:r>
      <w:r w:rsidR="00532AE4" w:rsidRPr="00A23614">
        <w:rPr>
          <w:rFonts w:ascii="ＭＳ Ｐゴシック" w:eastAsia="ＭＳ Ｐゴシック" w:hAnsi="ＭＳ Ｐゴシック" w:hint="eastAsia"/>
          <w:b w:val="0"/>
          <w:bCs w:val="0"/>
          <w:sz w:val="20"/>
          <w:szCs w:val="20"/>
        </w:rPr>
        <w:t>国</w:t>
      </w:r>
      <w:r>
        <w:rPr>
          <w:rFonts w:ascii="ＭＳ Ｐゴシック" w:eastAsia="ＭＳ Ｐゴシック" w:hAnsi="ＭＳ Ｐゴシック" w:hint="eastAsia"/>
          <w:b w:val="0"/>
          <w:bCs w:val="0"/>
          <w:sz w:val="20"/>
          <w:szCs w:val="20"/>
        </w:rPr>
        <w:t>の温室効果ガス</w:t>
      </w:r>
      <w:r w:rsidR="00532AE4" w:rsidRPr="00A23614">
        <w:rPr>
          <w:rFonts w:ascii="ＭＳ Ｐゴシック" w:eastAsia="ＭＳ Ｐゴシック" w:hAnsi="ＭＳ Ｐゴシック" w:hint="eastAsia"/>
          <w:b w:val="0"/>
          <w:bCs w:val="0"/>
          <w:sz w:val="20"/>
          <w:szCs w:val="20"/>
        </w:rPr>
        <w:t>削減目標の部門別削減率</w:t>
      </w:r>
    </w:p>
    <w:p w14:paraId="2790945C" w14:textId="19844A44" w:rsidR="00621589" w:rsidRDefault="00621589" w:rsidP="00621589">
      <w:r w:rsidRPr="00621589">
        <w:rPr>
          <w:noProof/>
        </w:rPr>
        <w:drawing>
          <wp:anchor distT="0" distB="0" distL="114300" distR="114300" simplePos="0" relativeHeight="251805184" behindDoc="0" locked="0" layoutInCell="1" allowOverlap="1" wp14:anchorId="281ECF4F" wp14:editId="5128DC2E">
            <wp:simplePos x="0" y="0"/>
            <wp:positionH relativeFrom="column">
              <wp:posOffset>431165</wp:posOffset>
            </wp:positionH>
            <wp:positionV relativeFrom="paragraph">
              <wp:posOffset>4445</wp:posOffset>
            </wp:positionV>
            <wp:extent cx="5048250" cy="3775538"/>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775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85893" w14:textId="68A4AC2C" w:rsidR="00621589" w:rsidRDefault="00621589" w:rsidP="00621589"/>
    <w:p w14:paraId="1F8AE05D" w14:textId="179EAD7B" w:rsidR="00621589" w:rsidRDefault="00621589" w:rsidP="00621589"/>
    <w:p w14:paraId="4F86926F" w14:textId="77777777" w:rsidR="00621589" w:rsidRDefault="00621589" w:rsidP="00621589"/>
    <w:p w14:paraId="78AC98F8" w14:textId="77777777" w:rsidR="00621589" w:rsidRDefault="00621589" w:rsidP="00621589"/>
    <w:p w14:paraId="10754A79" w14:textId="77777777" w:rsidR="00621589" w:rsidRDefault="00621589" w:rsidP="00621589"/>
    <w:p w14:paraId="7EB6B87A" w14:textId="77777777" w:rsidR="00621589" w:rsidRDefault="00621589" w:rsidP="00621589"/>
    <w:p w14:paraId="42D02D30" w14:textId="77777777" w:rsidR="00621589" w:rsidRDefault="00621589" w:rsidP="00621589"/>
    <w:p w14:paraId="4762507F" w14:textId="77777777" w:rsidR="00621589" w:rsidRDefault="00621589" w:rsidP="00621589"/>
    <w:p w14:paraId="38EA7A10" w14:textId="2FD60A92" w:rsidR="00621589" w:rsidRDefault="00621589" w:rsidP="00621589"/>
    <w:p w14:paraId="53A4EFE8" w14:textId="4C5ADA14" w:rsidR="00621589" w:rsidRDefault="00621589" w:rsidP="00621589"/>
    <w:p w14:paraId="799480DA" w14:textId="1CCC2BBE" w:rsidR="00621589" w:rsidRDefault="00621589" w:rsidP="00621589"/>
    <w:p w14:paraId="2758CD7F" w14:textId="77777777" w:rsidR="00621589" w:rsidRDefault="00621589" w:rsidP="00621589"/>
    <w:p w14:paraId="3B61DFCD" w14:textId="77777777" w:rsidR="00621589" w:rsidRDefault="00621589" w:rsidP="00621589"/>
    <w:p w14:paraId="1D6D20D8" w14:textId="77777777" w:rsidR="00621589" w:rsidRPr="00621589" w:rsidRDefault="00621589" w:rsidP="00621589"/>
    <w:p w14:paraId="6CF022E7" w14:textId="62D9F2EB" w:rsidR="00276EF1" w:rsidRPr="00C87793" w:rsidRDefault="00276EF1" w:rsidP="00C87793">
      <w:pPr>
        <w:jc w:val="center"/>
      </w:pPr>
    </w:p>
    <w:p w14:paraId="50239C31" w14:textId="635C76A5" w:rsidR="00214559" w:rsidRPr="00D96104" w:rsidRDefault="00651F25" w:rsidP="00BF358B">
      <w:pPr>
        <w:ind w:firstLineChars="600" w:firstLine="960"/>
        <w:rPr>
          <w:sz w:val="16"/>
          <w:szCs w:val="16"/>
        </w:rPr>
      </w:pPr>
      <w:r>
        <w:rPr>
          <w:rFonts w:hint="eastAsia"/>
          <w:sz w:val="16"/>
          <w:szCs w:val="16"/>
        </w:rPr>
        <w:t>※</w:t>
      </w:r>
      <w:r w:rsidR="00D96104" w:rsidRPr="00D96104">
        <w:rPr>
          <w:rFonts w:hint="eastAsia"/>
          <w:sz w:val="16"/>
          <w:szCs w:val="16"/>
        </w:rPr>
        <w:t>四捨五入の関係で合計が一致しないことがある</w:t>
      </w:r>
      <w:r>
        <w:rPr>
          <w:rFonts w:hint="eastAsia"/>
          <w:sz w:val="16"/>
          <w:szCs w:val="16"/>
        </w:rPr>
        <w:t>。</w:t>
      </w:r>
    </w:p>
    <w:p w14:paraId="43F321EA" w14:textId="019319C0" w:rsidR="00AF4176" w:rsidRPr="001F692C" w:rsidRDefault="00AF4176" w:rsidP="00AF4176">
      <w:pPr>
        <w:jc w:val="right"/>
        <w:rPr>
          <w:rFonts w:ascii="ＭＳ ゴシック" w:eastAsia="ＭＳ ゴシック" w:hAnsi="ＭＳ ゴシック" w:cstheme="minorBidi"/>
          <w:sz w:val="18"/>
          <w:szCs w:val="18"/>
        </w:rPr>
      </w:pPr>
      <w:r w:rsidRPr="001F692C">
        <w:rPr>
          <w:rFonts w:ascii="ＭＳ ゴシック" w:eastAsia="ＭＳ ゴシック" w:hAnsi="ＭＳ ゴシック" w:cstheme="minorBidi"/>
          <w:sz w:val="18"/>
          <w:szCs w:val="18"/>
        </w:rPr>
        <w:t>【</w:t>
      </w:r>
      <w:r>
        <w:rPr>
          <w:rFonts w:ascii="ＭＳ ゴシック" w:eastAsia="ＭＳ ゴシック" w:hAnsi="ＭＳ ゴシック" w:cstheme="minorBidi" w:hint="eastAsia"/>
          <w:sz w:val="18"/>
          <w:szCs w:val="18"/>
        </w:rPr>
        <w:t>出典：「地球温暖化対策計画」（環境省）を基に福岡県作成</w:t>
      </w:r>
      <w:r w:rsidRPr="001F692C">
        <w:rPr>
          <w:rFonts w:ascii="ＭＳ ゴシック" w:eastAsia="ＭＳ ゴシック" w:hAnsi="ＭＳ ゴシック" w:cstheme="minorBidi"/>
          <w:sz w:val="18"/>
          <w:szCs w:val="18"/>
        </w:rPr>
        <w:t>】</w:t>
      </w:r>
    </w:p>
    <w:p w14:paraId="0A9DB15B" w14:textId="1419A432" w:rsidR="00D96104" w:rsidRDefault="00D96104">
      <w:pPr>
        <w:widowControl/>
        <w:jc w:val="left"/>
      </w:pPr>
      <w:r>
        <w:br w:type="page"/>
      </w:r>
    </w:p>
    <w:p w14:paraId="208B0E99" w14:textId="0602A9DF" w:rsidR="00EA131C" w:rsidRPr="009F4020" w:rsidRDefault="0026733C" w:rsidP="009F4020">
      <w:pPr>
        <w:pStyle w:val="12"/>
      </w:pPr>
      <w:r w:rsidRPr="009F4020">
        <w:rPr>
          <w:rFonts w:hint="eastAsia"/>
        </w:rPr>
        <w:lastRenderedPageBreak/>
        <w:t>２</w:t>
      </w:r>
      <w:r w:rsidR="000C1847" w:rsidRPr="009F4020">
        <w:rPr>
          <w:rFonts w:hint="eastAsia"/>
        </w:rPr>
        <w:t xml:space="preserve">　</w:t>
      </w:r>
      <w:r w:rsidR="00B40555" w:rsidRPr="009F4020">
        <w:rPr>
          <w:rFonts w:hint="eastAsia"/>
        </w:rPr>
        <w:t>福岡県の</w:t>
      </w:r>
      <w:r w:rsidR="00D96104" w:rsidRPr="009F4020">
        <w:rPr>
          <w:rFonts w:hint="eastAsia"/>
        </w:rPr>
        <w:t>温室効果ガス排出量の削減目標</w:t>
      </w:r>
    </w:p>
    <w:p w14:paraId="0FC16B60" w14:textId="1BB47E07" w:rsidR="00B40555" w:rsidRPr="009F4020" w:rsidRDefault="00B40555" w:rsidP="009F4020">
      <w:pPr>
        <w:pStyle w:val="af"/>
      </w:pPr>
      <w:r w:rsidRPr="009F4020">
        <w:rPr>
          <w:rFonts w:hint="eastAsia"/>
        </w:rPr>
        <w:t>（</w:t>
      </w:r>
      <w:r w:rsidR="00EA131C" w:rsidRPr="009F4020">
        <w:rPr>
          <w:rFonts w:hint="eastAsia"/>
        </w:rPr>
        <w:t>１</w:t>
      </w:r>
      <w:r w:rsidRPr="009F4020">
        <w:rPr>
          <w:rFonts w:hint="eastAsia"/>
        </w:rPr>
        <w:t>）</w:t>
      </w:r>
      <w:r w:rsidR="00991FB8" w:rsidRPr="009F4020">
        <w:rPr>
          <w:rFonts w:hint="eastAsia"/>
        </w:rPr>
        <w:t>2</w:t>
      </w:r>
      <w:r w:rsidR="00991FB8" w:rsidRPr="009F4020">
        <w:t>050（</w:t>
      </w:r>
      <w:r w:rsidR="00952370" w:rsidRPr="009F4020">
        <w:rPr>
          <w:rFonts w:hint="eastAsia"/>
        </w:rPr>
        <w:t>令和32</w:t>
      </w:r>
      <w:r w:rsidR="00952370" w:rsidRPr="009F4020">
        <w:t>）</w:t>
      </w:r>
      <w:r w:rsidR="00EA131C" w:rsidRPr="009F4020">
        <w:rPr>
          <w:rFonts w:hint="eastAsia"/>
        </w:rPr>
        <w:t>年の目指すべき姿（長期目標）</w:t>
      </w:r>
      <w:r w:rsidRPr="009F4020">
        <w:rPr>
          <w:rFonts w:hint="eastAsia"/>
        </w:rPr>
        <w:t xml:space="preserve">　</w:t>
      </w:r>
    </w:p>
    <w:p w14:paraId="7B337880" w14:textId="6D3A5A6F" w:rsidR="003757E3" w:rsidRPr="001168AC" w:rsidRDefault="002E4710"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国</w:t>
      </w:r>
      <w:r w:rsidR="00485327" w:rsidRPr="001168AC">
        <w:rPr>
          <w:rFonts w:asciiTheme="minorEastAsia" w:eastAsiaTheme="minorEastAsia" w:hAnsiTheme="minorEastAsia" w:hint="eastAsia"/>
        </w:rPr>
        <w:t>が掲げている将来あるべき</w:t>
      </w:r>
      <w:r w:rsidRPr="001168AC">
        <w:rPr>
          <w:rFonts w:asciiTheme="minorEastAsia" w:eastAsiaTheme="minorEastAsia" w:hAnsiTheme="minorEastAsia" w:hint="eastAsia"/>
        </w:rPr>
        <w:t>姿</w:t>
      </w:r>
      <w:r w:rsidR="003A6047" w:rsidRPr="001168AC">
        <w:rPr>
          <w:rFonts w:asciiTheme="minorEastAsia" w:eastAsiaTheme="minorEastAsia" w:hAnsiTheme="minorEastAsia" w:hint="eastAsia"/>
        </w:rPr>
        <w:t>「</w:t>
      </w:r>
      <w:r w:rsidR="003A6047" w:rsidRPr="001168AC">
        <w:rPr>
          <w:rFonts w:asciiTheme="minorEastAsia" w:eastAsiaTheme="minorEastAsia" w:hAnsiTheme="minorEastAsia"/>
        </w:rPr>
        <w:t>2050年温室効果ガス排出ゼロ」</w:t>
      </w:r>
      <w:r w:rsidR="0056026F" w:rsidRPr="001168AC">
        <w:rPr>
          <w:rFonts w:asciiTheme="minorEastAsia" w:eastAsiaTheme="minorEastAsia" w:hAnsiTheme="minorEastAsia" w:hint="eastAsia"/>
        </w:rPr>
        <w:t>を</w:t>
      </w:r>
      <w:r w:rsidR="00485327" w:rsidRPr="001168AC">
        <w:rPr>
          <w:rFonts w:asciiTheme="minorEastAsia" w:eastAsiaTheme="minorEastAsia" w:hAnsiTheme="minorEastAsia" w:hint="eastAsia"/>
        </w:rPr>
        <w:t>踏まえ、福岡県として</w:t>
      </w:r>
      <w:r w:rsidR="00991FB8" w:rsidRPr="001168AC">
        <w:rPr>
          <w:rFonts w:asciiTheme="minorEastAsia" w:eastAsiaTheme="minorEastAsia" w:hAnsiTheme="minorEastAsia"/>
        </w:rPr>
        <w:t>2050（令和</w:t>
      </w:r>
      <w:r w:rsidR="00952370" w:rsidRPr="001168AC">
        <w:rPr>
          <w:rFonts w:asciiTheme="minorEastAsia" w:eastAsiaTheme="minorEastAsia" w:hAnsiTheme="minorEastAsia" w:hint="eastAsia"/>
        </w:rPr>
        <w:t>32</w:t>
      </w:r>
      <w:r w:rsidR="00952370" w:rsidRPr="001168AC">
        <w:rPr>
          <w:rFonts w:asciiTheme="minorEastAsia" w:eastAsiaTheme="minorEastAsia" w:hAnsiTheme="minorEastAsia"/>
        </w:rPr>
        <w:t>）</w:t>
      </w:r>
      <w:r w:rsidRPr="001168AC">
        <w:rPr>
          <w:rFonts w:asciiTheme="minorEastAsia" w:eastAsiaTheme="minorEastAsia" w:hAnsiTheme="minorEastAsia" w:hint="eastAsia"/>
        </w:rPr>
        <w:t>年の目指すべき姿（長期目標）を</w:t>
      </w:r>
      <w:r w:rsidR="00EA131C" w:rsidRPr="001168AC">
        <w:rPr>
          <w:rFonts w:asciiTheme="minorEastAsia" w:eastAsiaTheme="minorEastAsia" w:hAnsiTheme="minorEastAsia" w:hint="eastAsia"/>
        </w:rPr>
        <w:t>以下のとおり設定します。</w:t>
      </w:r>
    </w:p>
    <w:p w14:paraId="60B4EADE" w14:textId="5D7D3648" w:rsidR="00EA131C" w:rsidRPr="00277A8E" w:rsidRDefault="001168AC" w:rsidP="0015505D">
      <w:pPr>
        <w:ind w:firstLineChars="200" w:firstLine="440"/>
      </w:pPr>
      <w:r w:rsidRPr="001168AC">
        <w:rPr>
          <w:rFonts w:asciiTheme="minorEastAsia" w:eastAsiaTheme="minorEastAsia" w:hAnsiTheme="minorEastAsia"/>
          <w:noProof/>
        </w:rPr>
        <mc:AlternateContent>
          <mc:Choice Requires="wps">
            <w:drawing>
              <wp:anchor distT="0" distB="0" distL="114300" distR="114300" simplePos="0" relativeHeight="251712000" behindDoc="0" locked="0" layoutInCell="1" allowOverlap="1" wp14:anchorId="28465DE0" wp14:editId="09D2225E">
                <wp:simplePos x="0" y="0"/>
                <wp:positionH relativeFrom="column">
                  <wp:posOffset>293370</wp:posOffset>
                </wp:positionH>
                <wp:positionV relativeFrom="paragraph">
                  <wp:posOffset>789305</wp:posOffset>
                </wp:positionV>
                <wp:extent cx="5816600" cy="240030"/>
                <wp:effectExtent l="3175" t="635" r="0" b="0"/>
                <wp:wrapNone/>
                <wp:docPr id="50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294D" w14:textId="544F4392" w:rsidR="00B44F84" w:rsidRPr="00690B2B" w:rsidRDefault="00B44F84" w:rsidP="00690B2B">
                            <w:pPr>
                              <w:pStyle w:val="ac"/>
                              <w:jc w:val="left"/>
                              <w:rPr>
                                <w:rFonts w:hAnsi="ＭＳ 明朝"/>
                                <w:b w:val="0"/>
                                <w:noProof/>
                              </w:rPr>
                            </w:pPr>
                            <w:r w:rsidRPr="00690B2B">
                              <w:rPr>
                                <w:rFonts w:hint="eastAsia"/>
                                <w:b w:val="0"/>
                                <w:sz w:val="18"/>
                                <w:szCs w:val="18"/>
                              </w:rPr>
                              <w:t>※排出実質ゼロ：温室効果ガスの排出量から、森林などによる吸収量を差し引いた値をゼロとするもの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465DE0" id="Text Box 467" o:spid="_x0000_s1028" type="#_x0000_t202" style="position:absolute;left:0;text-align:left;margin-left:23.1pt;margin-top:62.15pt;width:458pt;height:18.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zNuw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" filled="f" stroked="f">
                <v:textbox style="mso-fit-shape-to-text:t" inset="5.85pt,.7pt,5.85pt,.7pt">
                  <w:txbxContent>
                    <w:p w14:paraId="55FA294D" w14:textId="544F4392" w:rsidR="00B44F84" w:rsidRPr="00690B2B" w:rsidRDefault="00B44F84" w:rsidP="00690B2B">
                      <w:pPr>
                        <w:pStyle w:val="ac"/>
                        <w:jc w:val="left"/>
                        <w:rPr>
                          <w:rFonts w:hAnsi="ＭＳ 明朝"/>
                          <w:b w:val="0"/>
                          <w:noProof/>
                        </w:rPr>
                      </w:pPr>
                      <w:r w:rsidRPr="00690B2B">
                        <w:rPr>
                          <w:rFonts w:hint="eastAsia"/>
                          <w:b w:val="0"/>
                          <w:sz w:val="18"/>
                          <w:szCs w:val="18"/>
                        </w:rPr>
                        <w:t>※排出実質ゼロ：温室効果ガスの排出量から、森林などによる吸収量を差し引いた値をゼロとするもの</w:t>
                      </w:r>
                    </w:p>
                  </w:txbxContent>
                </v:textbox>
              </v:shape>
            </w:pict>
          </mc:Fallback>
        </mc:AlternateContent>
      </w:r>
      <w:r w:rsidRPr="001168AC">
        <w:rPr>
          <w:rFonts w:asciiTheme="minorEastAsia" w:eastAsiaTheme="minorEastAsia" w:hAnsiTheme="minorEastAsia"/>
          <w:noProof/>
        </w:rPr>
        <mc:AlternateContent>
          <mc:Choice Requires="wps">
            <w:drawing>
              <wp:anchor distT="0" distB="0" distL="114300" distR="114300" simplePos="0" relativeHeight="251585024" behindDoc="0" locked="0" layoutInCell="1" allowOverlap="1" wp14:anchorId="43FDD485" wp14:editId="60EA4F11">
                <wp:simplePos x="0" y="0"/>
                <wp:positionH relativeFrom="column">
                  <wp:posOffset>380365</wp:posOffset>
                </wp:positionH>
                <wp:positionV relativeFrom="paragraph">
                  <wp:posOffset>198120</wp:posOffset>
                </wp:positionV>
                <wp:extent cx="5158105" cy="520700"/>
                <wp:effectExtent l="4445" t="0" r="0" b="3175"/>
                <wp:wrapNone/>
                <wp:docPr id="5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0DAA8239" w14:textId="034E4659" w:rsidR="00B44F84" w:rsidRDefault="00B44F84" w:rsidP="00690B2B">
                            <w:pPr>
                              <w:jc w:val="left"/>
                              <w:rPr>
                                <w:rFonts w:ascii="HG丸ｺﾞｼｯｸM-PRO" w:eastAsia="HG丸ｺﾞｼｯｸM-PRO" w:hAnsi="HG丸ｺﾞｼｯｸM-PRO"/>
                                <w:sz w:val="24"/>
                                <w:szCs w:val="24"/>
                              </w:rPr>
                            </w:pPr>
                            <w:r w:rsidRPr="00690B2B">
                              <w:rPr>
                                <w:rFonts w:ascii="HG丸ｺﾞｼｯｸM-PRO" w:eastAsia="HG丸ｺﾞｼｯｸM-PRO" w:hAnsi="HG丸ｺﾞｼｯｸM-PRO" w:hint="eastAsia"/>
                                <w:sz w:val="24"/>
                                <w:szCs w:val="24"/>
                                <w:bdr w:val="single" w:sz="4" w:space="0" w:color="auto"/>
                              </w:rPr>
                              <w:t>長期目標</w:t>
                            </w:r>
                            <w:r>
                              <w:rPr>
                                <w:rFonts w:ascii="HG丸ｺﾞｼｯｸM-PRO" w:eastAsia="HG丸ｺﾞｼｯｸM-PRO" w:hAnsi="HG丸ｺﾞｼｯｸM-PRO" w:hint="eastAsia"/>
                                <w:sz w:val="24"/>
                                <w:szCs w:val="24"/>
                              </w:rPr>
                              <w:t>：　2</w:t>
                            </w:r>
                            <w:r>
                              <w:rPr>
                                <w:rFonts w:ascii="HG丸ｺﾞｼｯｸM-PRO" w:eastAsia="HG丸ｺﾞｼｯｸM-PRO" w:hAnsi="HG丸ｺﾞｼｯｸM-PRO"/>
                                <w:sz w:val="24"/>
                                <w:szCs w:val="24"/>
                              </w:rPr>
                              <w:t>050（</w:t>
                            </w:r>
                            <w:r>
                              <w:rPr>
                                <w:rFonts w:ascii="HG丸ｺﾞｼｯｸM-PRO" w:eastAsia="HG丸ｺﾞｼｯｸM-PRO" w:hAnsi="HG丸ｺﾞｼｯｸM-PRO" w:hint="eastAsia"/>
                                <w:sz w:val="24"/>
                                <w:szCs w:val="24"/>
                              </w:rPr>
                              <w:t>令和32</w:t>
                            </w:r>
                            <w:r>
                              <w:rPr>
                                <w:rFonts w:ascii="HG丸ｺﾞｼｯｸM-PRO" w:eastAsia="HG丸ｺﾞｼｯｸM-PRO" w:hAnsi="HG丸ｺﾞｼｯｸM-PRO"/>
                                <w:sz w:val="24"/>
                                <w:szCs w:val="24"/>
                              </w:rPr>
                              <w:t>）</w:t>
                            </w:r>
                            <w:r w:rsidRPr="00277A8E">
                              <w:rPr>
                                <w:rFonts w:ascii="HG丸ｺﾞｼｯｸM-PRO" w:eastAsia="HG丸ｺﾞｼｯｸM-PRO" w:hAnsi="HG丸ｺﾞｼｯｸM-PRO" w:hint="eastAsia"/>
                                <w:sz w:val="24"/>
                                <w:szCs w:val="24"/>
                              </w:rPr>
                              <w:t>年度に福岡県の</w:t>
                            </w:r>
                            <w:r w:rsidRPr="00B40555">
                              <w:rPr>
                                <w:rFonts w:ascii="HG丸ｺﾞｼｯｸM-PRO" w:eastAsia="HG丸ｺﾞｼｯｸM-PRO" w:hAnsi="HG丸ｺﾞｼｯｸM-PRO" w:hint="eastAsia"/>
                                <w:sz w:val="24"/>
                                <w:szCs w:val="24"/>
                              </w:rPr>
                              <w:t>温室効果ガス</w:t>
                            </w:r>
                            <w:r>
                              <w:rPr>
                                <w:rFonts w:ascii="HG丸ｺﾞｼｯｸM-PRO" w:eastAsia="HG丸ｺﾞｼｯｸM-PRO" w:hAnsi="HG丸ｺﾞｼｯｸM-PRO" w:hint="eastAsia"/>
                                <w:sz w:val="24"/>
                                <w:szCs w:val="24"/>
                              </w:rPr>
                              <w:t>排出</w:t>
                            </w:r>
                            <w:r>
                              <w:rPr>
                                <w:rFonts w:ascii="HG丸ｺﾞｼｯｸM-PRO" w:eastAsia="HG丸ｺﾞｼｯｸM-PRO" w:hAnsi="HG丸ｺﾞｼｯｸM-PRO"/>
                                <w:sz w:val="24"/>
                                <w:szCs w:val="24"/>
                              </w:rPr>
                              <w:t>の</w:t>
                            </w:r>
                            <w:r w:rsidRPr="007B5CE0">
                              <w:rPr>
                                <w:rFonts w:ascii="HG丸ｺﾞｼｯｸM-PRO" w:eastAsia="HG丸ｺﾞｼｯｸM-PRO" w:hAnsi="HG丸ｺﾞｼｯｸM-PRO" w:hint="eastAsia"/>
                                <w:sz w:val="24"/>
                                <w:szCs w:val="24"/>
                              </w:rPr>
                              <w:t>実質</w:t>
                            </w:r>
                          </w:p>
                          <w:p w14:paraId="7291DC14" w14:textId="6152714A" w:rsidR="00B44F84" w:rsidRDefault="00B44F84" w:rsidP="001A1D73">
                            <w:pPr>
                              <w:ind w:firstLineChars="500" w:firstLine="1200"/>
                              <w:jc w:val="left"/>
                              <w:rPr>
                                <w:rFonts w:ascii="HG丸ｺﾞｼｯｸM-PRO" w:eastAsia="HG丸ｺﾞｼｯｸM-PRO" w:hAnsi="HG丸ｺﾞｼｯｸM-PRO"/>
                                <w:sz w:val="24"/>
                                <w:szCs w:val="24"/>
                              </w:rPr>
                            </w:pPr>
                            <w:r w:rsidRPr="007B5CE0">
                              <w:rPr>
                                <w:rFonts w:ascii="HG丸ｺﾞｼｯｸM-PRO" w:eastAsia="HG丸ｺﾞｼｯｸM-PRO" w:hAnsi="HG丸ｺﾞｼｯｸM-PRO" w:hint="eastAsia"/>
                                <w:sz w:val="24"/>
                                <w:szCs w:val="24"/>
                              </w:rPr>
                              <w:t>ゼロ</w:t>
                            </w:r>
                            <w:r w:rsidRPr="007B5CE0">
                              <w:rPr>
                                <w:rFonts w:ascii="HG丸ｺﾞｼｯｸM-PRO" w:eastAsia="HG丸ｺﾞｼｯｸM-PRO" w:hAnsi="HG丸ｺﾞｼｯｸM-PRO" w:hint="eastAsia"/>
                                <w:sz w:val="24"/>
                                <w:szCs w:val="24"/>
                                <w:vertAlign w:val="superscript"/>
                              </w:rPr>
                              <w:t>※</w:t>
                            </w:r>
                            <w:r>
                              <w:rPr>
                                <w:rFonts w:ascii="HG丸ｺﾞｼｯｸM-PRO" w:eastAsia="HG丸ｺﾞｼｯｸM-PRO" w:hAnsi="HG丸ｺﾞｼｯｸM-PRO" w:hint="eastAsia"/>
                                <w:sz w:val="24"/>
                                <w:szCs w:val="24"/>
                              </w:rPr>
                              <w:t>を目指す</w:t>
                            </w:r>
                            <w:r w:rsidRPr="00B40555">
                              <w:rPr>
                                <w:rFonts w:ascii="HG丸ｺﾞｼｯｸM-PRO" w:eastAsia="HG丸ｺﾞｼｯｸM-PRO" w:hAnsi="HG丸ｺﾞｼｯｸM-PRO"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DD485" id="_x0000_t202" coordsize="21600,21600" o:spt="202" path="m,l,21600r21600,l21600,xe">
                <v:stroke joinstyle="miter"/>
                <v:path gradientshapeok="t" o:connecttype="rect"/>
              </v:shapetype>
              <v:shape id="Text Box 64" o:spid="_x0000_s1029" type="#_x0000_t202" style="position:absolute;left:0;text-align:left;margin-left:29.95pt;margin-top:15.6pt;width:406.15pt;height:4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" filled="f" stroked="f" strokeweight="4.5pt">
                <v:stroke linestyle="thinThin"/>
                <v:textbox inset="5.85pt,.7pt,5.85pt,.7pt">
                  <w:txbxContent>
                    <w:p w14:paraId="0DAA8239" w14:textId="034E4659" w:rsidR="00B44F84" w:rsidRDefault="00B44F84" w:rsidP="00690B2B">
                      <w:pPr>
                        <w:jc w:val="left"/>
                        <w:rPr>
                          <w:rFonts w:ascii="HG丸ｺﾞｼｯｸM-PRO" w:eastAsia="HG丸ｺﾞｼｯｸM-PRO" w:hAnsi="HG丸ｺﾞｼｯｸM-PRO"/>
                          <w:sz w:val="24"/>
                          <w:szCs w:val="24"/>
                        </w:rPr>
                      </w:pPr>
                      <w:r w:rsidRPr="00690B2B">
                        <w:rPr>
                          <w:rFonts w:ascii="HG丸ｺﾞｼｯｸM-PRO" w:eastAsia="HG丸ｺﾞｼｯｸM-PRO" w:hAnsi="HG丸ｺﾞｼｯｸM-PRO" w:hint="eastAsia"/>
                          <w:sz w:val="24"/>
                          <w:szCs w:val="24"/>
                          <w:bdr w:val="single" w:sz="4" w:space="0" w:color="auto"/>
                        </w:rPr>
                        <w:t>長期目標</w:t>
                      </w:r>
                      <w:r>
                        <w:rPr>
                          <w:rFonts w:ascii="HG丸ｺﾞｼｯｸM-PRO" w:eastAsia="HG丸ｺﾞｼｯｸM-PRO" w:hAnsi="HG丸ｺﾞｼｯｸM-PRO" w:hint="eastAsia"/>
                          <w:sz w:val="24"/>
                          <w:szCs w:val="24"/>
                        </w:rPr>
                        <w:t>：　2</w:t>
                      </w:r>
                      <w:r>
                        <w:rPr>
                          <w:rFonts w:ascii="HG丸ｺﾞｼｯｸM-PRO" w:eastAsia="HG丸ｺﾞｼｯｸM-PRO" w:hAnsi="HG丸ｺﾞｼｯｸM-PRO"/>
                          <w:sz w:val="24"/>
                          <w:szCs w:val="24"/>
                        </w:rPr>
                        <w:t>050（</w:t>
                      </w:r>
                      <w:r>
                        <w:rPr>
                          <w:rFonts w:ascii="HG丸ｺﾞｼｯｸM-PRO" w:eastAsia="HG丸ｺﾞｼｯｸM-PRO" w:hAnsi="HG丸ｺﾞｼｯｸM-PRO" w:hint="eastAsia"/>
                          <w:sz w:val="24"/>
                          <w:szCs w:val="24"/>
                        </w:rPr>
                        <w:t>令和32</w:t>
                      </w:r>
                      <w:r>
                        <w:rPr>
                          <w:rFonts w:ascii="HG丸ｺﾞｼｯｸM-PRO" w:eastAsia="HG丸ｺﾞｼｯｸM-PRO" w:hAnsi="HG丸ｺﾞｼｯｸM-PRO"/>
                          <w:sz w:val="24"/>
                          <w:szCs w:val="24"/>
                        </w:rPr>
                        <w:t>）</w:t>
                      </w:r>
                      <w:r w:rsidRPr="00277A8E">
                        <w:rPr>
                          <w:rFonts w:ascii="HG丸ｺﾞｼｯｸM-PRO" w:eastAsia="HG丸ｺﾞｼｯｸM-PRO" w:hAnsi="HG丸ｺﾞｼｯｸM-PRO" w:hint="eastAsia"/>
                          <w:sz w:val="24"/>
                          <w:szCs w:val="24"/>
                        </w:rPr>
                        <w:t>年度に福岡県の</w:t>
                      </w:r>
                      <w:r w:rsidRPr="00B40555">
                        <w:rPr>
                          <w:rFonts w:ascii="HG丸ｺﾞｼｯｸM-PRO" w:eastAsia="HG丸ｺﾞｼｯｸM-PRO" w:hAnsi="HG丸ｺﾞｼｯｸM-PRO" w:hint="eastAsia"/>
                          <w:sz w:val="24"/>
                          <w:szCs w:val="24"/>
                        </w:rPr>
                        <w:t>温室効果ガス</w:t>
                      </w:r>
                      <w:r>
                        <w:rPr>
                          <w:rFonts w:ascii="HG丸ｺﾞｼｯｸM-PRO" w:eastAsia="HG丸ｺﾞｼｯｸM-PRO" w:hAnsi="HG丸ｺﾞｼｯｸM-PRO" w:hint="eastAsia"/>
                          <w:sz w:val="24"/>
                          <w:szCs w:val="24"/>
                        </w:rPr>
                        <w:t>排出</w:t>
                      </w:r>
                      <w:r>
                        <w:rPr>
                          <w:rFonts w:ascii="HG丸ｺﾞｼｯｸM-PRO" w:eastAsia="HG丸ｺﾞｼｯｸM-PRO" w:hAnsi="HG丸ｺﾞｼｯｸM-PRO"/>
                          <w:sz w:val="24"/>
                          <w:szCs w:val="24"/>
                        </w:rPr>
                        <w:t>の</w:t>
                      </w:r>
                      <w:r w:rsidRPr="007B5CE0">
                        <w:rPr>
                          <w:rFonts w:ascii="HG丸ｺﾞｼｯｸM-PRO" w:eastAsia="HG丸ｺﾞｼｯｸM-PRO" w:hAnsi="HG丸ｺﾞｼｯｸM-PRO" w:hint="eastAsia"/>
                          <w:sz w:val="24"/>
                          <w:szCs w:val="24"/>
                        </w:rPr>
                        <w:t>実質</w:t>
                      </w:r>
                    </w:p>
                    <w:p w14:paraId="7291DC14" w14:textId="6152714A" w:rsidR="00B44F84" w:rsidRDefault="00B44F84" w:rsidP="001A1D73">
                      <w:pPr>
                        <w:ind w:firstLineChars="500" w:firstLine="1200"/>
                        <w:jc w:val="left"/>
                        <w:rPr>
                          <w:rFonts w:ascii="HG丸ｺﾞｼｯｸM-PRO" w:eastAsia="HG丸ｺﾞｼｯｸM-PRO" w:hAnsi="HG丸ｺﾞｼｯｸM-PRO"/>
                          <w:sz w:val="24"/>
                          <w:szCs w:val="24"/>
                        </w:rPr>
                      </w:pPr>
                      <w:r w:rsidRPr="007B5CE0">
                        <w:rPr>
                          <w:rFonts w:ascii="HG丸ｺﾞｼｯｸM-PRO" w:eastAsia="HG丸ｺﾞｼｯｸM-PRO" w:hAnsi="HG丸ｺﾞｼｯｸM-PRO" w:hint="eastAsia"/>
                          <w:sz w:val="24"/>
                          <w:szCs w:val="24"/>
                        </w:rPr>
                        <w:t>ゼロ</w:t>
                      </w:r>
                      <w:r w:rsidRPr="007B5CE0">
                        <w:rPr>
                          <w:rFonts w:ascii="HG丸ｺﾞｼｯｸM-PRO" w:eastAsia="HG丸ｺﾞｼｯｸM-PRO" w:hAnsi="HG丸ｺﾞｼｯｸM-PRO" w:hint="eastAsia"/>
                          <w:sz w:val="24"/>
                          <w:szCs w:val="24"/>
                          <w:vertAlign w:val="superscript"/>
                        </w:rPr>
                        <w:t>※</w:t>
                      </w:r>
                      <w:r>
                        <w:rPr>
                          <w:rFonts w:ascii="HG丸ｺﾞｼｯｸM-PRO" w:eastAsia="HG丸ｺﾞｼｯｸM-PRO" w:hAnsi="HG丸ｺﾞｼｯｸM-PRO" w:hint="eastAsia"/>
                          <w:sz w:val="24"/>
                          <w:szCs w:val="24"/>
                        </w:rPr>
                        <w:t>を目指す</w:t>
                      </w:r>
                      <w:r w:rsidRPr="00B40555">
                        <w:rPr>
                          <w:rFonts w:ascii="HG丸ｺﾞｼｯｸM-PRO" w:eastAsia="HG丸ｺﾞｼｯｸM-PRO" w:hAnsi="HG丸ｺﾞｼｯｸM-PRO" w:hint="eastAsia"/>
                          <w:sz w:val="24"/>
                          <w:szCs w:val="24"/>
                        </w:rPr>
                        <w:t>。</w:t>
                      </w:r>
                    </w:p>
                  </w:txbxContent>
                </v:textbox>
              </v:shape>
            </w:pict>
          </mc:Fallback>
        </mc:AlternateContent>
      </w:r>
      <w:r>
        <w:rPr>
          <w:noProof/>
        </w:rPr>
        <mc:AlternateContent>
          <mc:Choice Requires="wps">
            <w:drawing>
              <wp:inline distT="0" distB="0" distL="0" distR="0" wp14:anchorId="1CBAC3FF" wp14:editId="6238963F">
                <wp:extent cx="5354955" cy="688975"/>
                <wp:effectExtent l="17780" t="17780" r="18415" b="17145"/>
                <wp:docPr id="504"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4955" cy="688975"/>
                        </a:xfrm>
                        <a:prstGeom prst="roundRect">
                          <a:avLst>
                            <a:gd name="adj" fmla="val 9338"/>
                          </a:avLst>
                        </a:prstGeom>
                        <a:solidFill>
                          <a:schemeClr val="accent5">
                            <a:lumMod val="20000"/>
                            <a:lumOff val="80000"/>
                          </a:schemeClr>
                        </a:solidFill>
                        <a:ln w="28575">
                          <a:solidFill>
                            <a:schemeClr val="accent4">
                              <a:lumMod val="75000"/>
                              <a:lumOff val="0"/>
                            </a:schemeClr>
                          </a:solidFill>
                          <a:round/>
                          <a:headEnd/>
                          <a:tailEnd/>
                        </a:ln>
                      </wps:spPr>
                      <wps:bodyPr rot="0" vert="horz" wrap="square" lIns="74295" tIns="8890" rIns="74295" bIns="8890" anchor="t" anchorCtr="0" upright="1">
                        <a:noAutofit/>
                      </wps:bodyPr>
                    </wps:wsp>
                  </a:graphicData>
                </a:graphic>
              </wp:inline>
            </w:drawing>
          </mc:Choice>
          <mc:Fallback>
            <w:pict>
              <v:roundrect w14:anchorId="17792391" id="AutoShape 560" o:spid="_x0000_s1026" style="width:421.65pt;height:54.25pt;visibility:visible;mso-wrap-style:square;mso-left-percent:-10001;mso-top-percent:-10001;mso-position-horizontal:absolute;mso-position-horizontal-relative:char;mso-position-vertical:absolute;mso-position-vertical-relative:line;mso-left-percent:-10001;mso-top-percent:-10001;v-text-anchor:top" arcsize="6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" fillcolor="#e9fbe7 [664]" strokecolor="#31903e [2407]" strokeweight="2.25pt">
                <v:textbox inset="5.85pt,.7pt,5.85pt,.7pt"/>
                <w10:anchorlock/>
              </v:roundrect>
            </w:pict>
          </mc:Fallback>
        </mc:AlternateContent>
      </w:r>
    </w:p>
    <w:p w14:paraId="3BEB2745" w14:textId="5E94EAE3" w:rsidR="00EA131C" w:rsidRPr="00690B2B" w:rsidRDefault="00EA131C">
      <w:pPr>
        <w:spacing w:line="240" w:lineRule="exact"/>
        <w:ind w:leftChars="200" w:left="880" w:hangingChars="200" w:hanging="440"/>
        <w:rPr>
          <w:sz w:val="18"/>
          <w:szCs w:val="18"/>
        </w:rPr>
      </w:pPr>
      <w:r>
        <w:rPr>
          <w:rFonts w:hint="eastAsia"/>
        </w:rPr>
        <w:t xml:space="preserve">　</w:t>
      </w:r>
    </w:p>
    <w:p w14:paraId="31D8005A" w14:textId="641B5DA4" w:rsidR="00E203D8" w:rsidRPr="00690B2B" w:rsidRDefault="00E203D8" w:rsidP="00690B2B">
      <w:pPr>
        <w:tabs>
          <w:tab w:val="left" w:pos="426"/>
        </w:tabs>
        <w:ind w:left="220" w:hangingChars="100" w:hanging="220"/>
        <w:rPr>
          <w:color w:val="FF0000"/>
        </w:rPr>
      </w:pPr>
      <w:r>
        <w:t xml:space="preserve">　　</w:t>
      </w:r>
    </w:p>
    <w:p w14:paraId="67C47219" w14:textId="08AC4E4C" w:rsidR="00EA131C" w:rsidRPr="009F4020" w:rsidRDefault="00EA131C" w:rsidP="009F4020">
      <w:pPr>
        <w:pStyle w:val="af"/>
      </w:pPr>
      <w:r w:rsidRPr="009F4020">
        <w:rPr>
          <w:rFonts w:hint="eastAsia"/>
        </w:rPr>
        <w:t>（２）</w:t>
      </w:r>
      <w:r w:rsidR="00991FB8" w:rsidRPr="009F4020">
        <w:rPr>
          <w:rFonts w:hint="eastAsia"/>
        </w:rPr>
        <w:t>2</w:t>
      </w:r>
      <w:r w:rsidR="00991FB8" w:rsidRPr="009F4020">
        <w:t>030（</w:t>
      </w:r>
      <w:r w:rsidR="00952370" w:rsidRPr="009F4020">
        <w:rPr>
          <w:rFonts w:hint="eastAsia"/>
        </w:rPr>
        <w:t>令和12</w:t>
      </w:r>
      <w:r w:rsidR="00952370" w:rsidRPr="009F4020">
        <w:t>）</w:t>
      </w:r>
      <w:r w:rsidRPr="009F4020">
        <w:rPr>
          <w:rFonts w:hint="eastAsia"/>
        </w:rPr>
        <w:t xml:space="preserve">年度の目標（中期目標）　</w:t>
      </w:r>
    </w:p>
    <w:p w14:paraId="469AEE5A" w14:textId="525AC0F2" w:rsidR="008255BB" w:rsidRPr="001168AC" w:rsidRDefault="0015505D"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国</w:t>
      </w:r>
      <w:r w:rsidR="002E4710" w:rsidRPr="001168AC">
        <w:rPr>
          <w:rFonts w:asciiTheme="minorEastAsia" w:eastAsiaTheme="minorEastAsia" w:hAnsiTheme="minorEastAsia" w:hint="eastAsia"/>
        </w:rPr>
        <w:t>は</w:t>
      </w:r>
      <w:r w:rsidR="00991FB8" w:rsidRPr="001168AC">
        <w:rPr>
          <w:rFonts w:asciiTheme="minorEastAsia" w:eastAsiaTheme="minorEastAsia" w:hAnsiTheme="minorEastAsia" w:hint="eastAsia"/>
        </w:rPr>
        <w:t>2030（令和</w:t>
      </w:r>
      <w:r w:rsidR="00952370" w:rsidRPr="001168AC">
        <w:rPr>
          <w:rFonts w:asciiTheme="minorEastAsia" w:eastAsiaTheme="minorEastAsia" w:hAnsiTheme="minorEastAsia" w:hint="eastAsia"/>
        </w:rPr>
        <w:t>1</w:t>
      </w:r>
      <w:r w:rsidR="00952370" w:rsidRPr="001168AC">
        <w:rPr>
          <w:rFonts w:asciiTheme="minorEastAsia" w:eastAsiaTheme="minorEastAsia" w:hAnsiTheme="minorEastAsia"/>
        </w:rPr>
        <w:t>2</w:t>
      </w:r>
      <w:r w:rsidR="00952370" w:rsidRPr="001168AC">
        <w:rPr>
          <w:rFonts w:asciiTheme="minorEastAsia" w:eastAsiaTheme="minorEastAsia" w:hAnsiTheme="minorEastAsia" w:hint="eastAsia"/>
        </w:rPr>
        <w:t>）</w:t>
      </w:r>
      <w:r w:rsidRPr="001168AC">
        <w:rPr>
          <w:rFonts w:asciiTheme="minorEastAsia" w:eastAsiaTheme="minorEastAsia" w:hAnsiTheme="minorEastAsia" w:hint="eastAsia"/>
        </w:rPr>
        <w:t>年度の温室効果ガス排出を</w:t>
      </w:r>
      <w:r w:rsidR="00991FB8" w:rsidRPr="001168AC">
        <w:rPr>
          <w:rFonts w:asciiTheme="minorEastAsia" w:eastAsiaTheme="minorEastAsia" w:hAnsiTheme="minorEastAsia" w:hint="eastAsia"/>
        </w:rPr>
        <w:t>2013（</w:t>
      </w:r>
      <w:r w:rsidR="00952370" w:rsidRPr="001168AC">
        <w:rPr>
          <w:rFonts w:asciiTheme="minorEastAsia" w:eastAsiaTheme="minorEastAsia" w:hAnsiTheme="minorEastAsia" w:hint="eastAsia"/>
        </w:rPr>
        <w:t>平成25）</w:t>
      </w:r>
      <w:r w:rsidRPr="001168AC">
        <w:rPr>
          <w:rFonts w:asciiTheme="minorEastAsia" w:eastAsiaTheme="minorEastAsia" w:hAnsiTheme="minorEastAsia" w:hint="eastAsia"/>
        </w:rPr>
        <w:t>年度から46％削減することを目指して</w:t>
      </w:r>
      <w:r w:rsidR="003D3FA3" w:rsidRPr="001168AC">
        <w:rPr>
          <w:rFonts w:asciiTheme="minorEastAsia" w:eastAsiaTheme="minorEastAsia" w:hAnsiTheme="minorEastAsia"/>
        </w:rPr>
        <w:t>います。</w:t>
      </w:r>
    </w:p>
    <w:p w14:paraId="69E8ABC3" w14:textId="2D0667D6" w:rsidR="00DD2346" w:rsidRPr="001168AC" w:rsidRDefault="003D3FA3" w:rsidP="0099599C">
      <w:pPr>
        <w:ind w:firstLineChars="100" w:firstLine="220"/>
        <w:rPr>
          <w:rFonts w:asciiTheme="minorEastAsia" w:eastAsiaTheme="minorEastAsia" w:hAnsiTheme="minorEastAsia"/>
        </w:rPr>
      </w:pPr>
      <w:r w:rsidRPr="001168AC">
        <w:rPr>
          <w:rFonts w:asciiTheme="minorEastAsia" w:eastAsiaTheme="minorEastAsia" w:hAnsiTheme="minorEastAsia"/>
        </w:rPr>
        <w:t>不可逆的な環境の壊滅</w:t>
      </w:r>
      <w:r w:rsidRPr="001168AC">
        <w:rPr>
          <w:rFonts w:asciiTheme="minorEastAsia" w:eastAsiaTheme="minorEastAsia" w:hAnsiTheme="minorEastAsia" w:hint="eastAsia"/>
        </w:rPr>
        <w:t>や気候危機を回避するためには、今後約</w:t>
      </w:r>
      <w:r w:rsidRPr="001168AC">
        <w:rPr>
          <w:rFonts w:asciiTheme="minorEastAsia" w:eastAsiaTheme="minorEastAsia" w:hAnsiTheme="minorEastAsia"/>
        </w:rPr>
        <w:t>10年間が非常に重要であるといわれていることから、</w:t>
      </w:r>
      <w:r w:rsidR="0015505D" w:rsidRPr="001168AC">
        <w:rPr>
          <w:rFonts w:asciiTheme="minorEastAsia" w:eastAsiaTheme="minorEastAsia" w:hAnsiTheme="minorEastAsia" w:hint="eastAsia"/>
        </w:rPr>
        <w:t>本県としても、「2050年に福岡県の温室効果ガスを実質排出ゼロ」を目指す</w:t>
      </w:r>
      <w:r w:rsidRPr="001168AC">
        <w:rPr>
          <w:rFonts w:asciiTheme="minorEastAsia" w:eastAsiaTheme="minorEastAsia" w:hAnsiTheme="minorEastAsia"/>
        </w:rPr>
        <w:t>に</w:t>
      </w:r>
      <w:r w:rsidR="0015505D" w:rsidRPr="001168AC">
        <w:rPr>
          <w:rFonts w:asciiTheme="minorEastAsia" w:eastAsiaTheme="minorEastAsia" w:hAnsiTheme="minorEastAsia" w:hint="eastAsia"/>
        </w:rPr>
        <w:t>当たって、</w:t>
      </w:r>
      <w:r w:rsidR="00991FB8" w:rsidRPr="001168AC">
        <w:rPr>
          <w:rFonts w:asciiTheme="minorEastAsia" w:eastAsiaTheme="minorEastAsia" w:hAnsiTheme="minorEastAsia" w:hint="eastAsia"/>
        </w:rPr>
        <w:t>2</w:t>
      </w:r>
      <w:r w:rsidR="00991FB8" w:rsidRPr="001168AC">
        <w:rPr>
          <w:rFonts w:asciiTheme="minorEastAsia" w:eastAsiaTheme="minorEastAsia" w:hAnsiTheme="minorEastAsia"/>
        </w:rPr>
        <w:t>030（</w:t>
      </w:r>
      <w:r w:rsidR="00952370" w:rsidRPr="001168AC">
        <w:rPr>
          <w:rFonts w:asciiTheme="minorEastAsia" w:eastAsiaTheme="minorEastAsia" w:hAnsiTheme="minorEastAsia" w:hint="eastAsia"/>
        </w:rPr>
        <w:t>令和12</w:t>
      </w:r>
      <w:r w:rsidR="00952370" w:rsidRPr="001168AC">
        <w:rPr>
          <w:rFonts w:asciiTheme="minorEastAsia" w:eastAsiaTheme="minorEastAsia" w:hAnsiTheme="minorEastAsia"/>
        </w:rPr>
        <w:t>）</w:t>
      </w:r>
      <w:r w:rsidR="0015505D" w:rsidRPr="001168AC">
        <w:rPr>
          <w:rFonts w:asciiTheme="minorEastAsia" w:eastAsiaTheme="minorEastAsia" w:hAnsiTheme="minorEastAsia" w:hint="eastAsia"/>
        </w:rPr>
        <w:t>年度までに必要となる具体的な省エネ対策や再エネ導入目標を積み上げ、県における2</w:t>
      </w:r>
      <w:r w:rsidR="0015505D" w:rsidRPr="001168AC">
        <w:rPr>
          <w:rFonts w:asciiTheme="minorEastAsia" w:eastAsiaTheme="minorEastAsia" w:hAnsiTheme="minorEastAsia"/>
        </w:rPr>
        <w:t>030</w:t>
      </w:r>
      <w:r w:rsidR="00991FB8" w:rsidRPr="001168AC">
        <w:rPr>
          <w:rFonts w:asciiTheme="minorEastAsia" w:eastAsiaTheme="minorEastAsia" w:hAnsiTheme="minorEastAsia"/>
        </w:rPr>
        <w:t>（</w:t>
      </w:r>
      <w:r w:rsidR="00991FB8" w:rsidRPr="001168AC">
        <w:rPr>
          <w:rFonts w:asciiTheme="minorEastAsia" w:eastAsiaTheme="minorEastAsia" w:hAnsiTheme="minorEastAsia" w:hint="eastAsia"/>
        </w:rPr>
        <w:t>令和12</w:t>
      </w:r>
      <w:r w:rsidR="00991FB8" w:rsidRPr="001168AC">
        <w:rPr>
          <w:rFonts w:asciiTheme="minorEastAsia" w:eastAsiaTheme="minorEastAsia" w:hAnsiTheme="minorEastAsia"/>
        </w:rPr>
        <w:t>）</w:t>
      </w:r>
      <w:r w:rsidR="0015505D" w:rsidRPr="001168AC">
        <w:rPr>
          <w:rFonts w:asciiTheme="minorEastAsia" w:eastAsiaTheme="minorEastAsia" w:hAnsiTheme="minorEastAsia" w:hint="eastAsia"/>
        </w:rPr>
        <w:t>年度の温室効果ガスの削減目標を以下のとおり設定します。</w:t>
      </w:r>
    </w:p>
    <w:p w14:paraId="58C17155" w14:textId="69CA571A" w:rsidR="00EA131C" w:rsidRPr="00277A8E" w:rsidRDefault="0046617B" w:rsidP="0015505D">
      <w:pPr>
        <w:ind w:firstLineChars="200" w:firstLine="440"/>
      </w:pPr>
      <w:r>
        <w:rPr>
          <w:noProof/>
        </w:rPr>
        <w:drawing>
          <wp:anchor distT="0" distB="0" distL="114300" distR="114300" simplePos="0" relativeHeight="251787776" behindDoc="1" locked="0" layoutInCell="1" allowOverlap="1" wp14:anchorId="673B94AE" wp14:editId="4D1DD695">
            <wp:simplePos x="0" y="0"/>
            <wp:positionH relativeFrom="column">
              <wp:posOffset>-90805</wp:posOffset>
            </wp:positionH>
            <wp:positionV relativeFrom="paragraph">
              <wp:posOffset>604520</wp:posOffset>
            </wp:positionV>
            <wp:extent cx="6199560" cy="3753000"/>
            <wp:effectExtent l="0" t="0" r="0" b="0"/>
            <wp:wrapNone/>
            <wp:docPr id="34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9560" cy="3753000"/>
                    </a:xfrm>
                    <a:prstGeom prst="rect">
                      <a:avLst/>
                    </a:prstGeom>
                    <a:noFill/>
                    <a:extLst/>
                  </pic:spPr>
                </pic:pic>
              </a:graphicData>
            </a:graphic>
            <wp14:sizeRelH relativeFrom="margin">
              <wp14:pctWidth>0</wp14:pctWidth>
            </wp14:sizeRelH>
            <wp14:sizeRelV relativeFrom="margin">
              <wp14:pctHeight>0</wp14:pctHeight>
            </wp14:sizeRelV>
          </wp:anchor>
        </w:drawing>
      </w:r>
      <w:r w:rsidR="001168AC">
        <w:rPr>
          <w:noProof/>
        </w:rPr>
        <mc:AlternateContent>
          <mc:Choice Requires="wps">
            <w:drawing>
              <wp:anchor distT="0" distB="0" distL="114300" distR="114300" simplePos="0" relativeHeight="251586048" behindDoc="0" locked="0" layoutInCell="1" allowOverlap="1" wp14:anchorId="14DB5073" wp14:editId="489A62D0">
                <wp:simplePos x="0" y="0"/>
                <wp:positionH relativeFrom="column">
                  <wp:posOffset>380365</wp:posOffset>
                </wp:positionH>
                <wp:positionV relativeFrom="paragraph">
                  <wp:posOffset>91440</wp:posOffset>
                </wp:positionV>
                <wp:extent cx="5215255" cy="528955"/>
                <wp:effectExtent l="4445" t="1270" r="0" b="3175"/>
                <wp:wrapNone/>
                <wp:docPr id="50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11E8E188" w14:textId="6CED8405" w:rsidR="00B44F84" w:rsidRDefault="00B44F84">
                            <w:pPr>
                              <w:jc w:val="left"/>
                              <w:rPr>
                                <w:rFonts w:ascii="HG丸ｺﾞｼｯｸM-PRO" w:eastAsia="HG丸ｺﾞｼｯｸM-PRO" w:hAnsi="HG丸ｺﾞｼｯｸM-PRO"/>
                                <w:sz w:val="24"/>
                                <w:szCs w:val="24"/>
                              </w:rPr>
                            </w:pPr>
                            <w:r w:rsidRPr="00690B2B">
                              <w:rPr>
                                <w:rFonts w:ascii="HG丸ｺﾞｼｯｸM-PRO" w:eastAsia="HG丸ｺﾞｼｯｸM-PRO" w:hAnsi="HG丸ｺﾞｼｯｸM-PRO" w:hint="eastAsia"/>
                                <w:sz w:val="24"/>
                                <w:szCs w:val="24"/>
                                <w:bdr w:val="single" w:sz="4" w:space="0" w:color="auto"/>
                              </w:rPr>
                              <w:t>中期目標</w:t>
                            </w:r>
                            <w:r>
                              <w:rPr>
                                <w:rFonts w:ascii="HG丸ｺﾞｼｯｸM-PRO" w:eastAsia="HG丸ｺﾞｼｯｸM-PRO" w:hAnsi="HG丸ｺﾞｼｯｸM-PRO" w:hint="eastAsia"/>
                                <w:sz w:val="24"/>
                                <w:szCs w:val="24"/>
                              </w:rPr>
                              <w:t>：　2</w:t>
                            </w:r>
                            <w:r>
                              <w:rPr>
                                <w:rFonts w:ascii="HG丸ｺﾞｼｯｸM-PRO" w:eastAsia="HG丸ｺﾞｼｯｸM-PRO" w:hAnsi="HG丸ｺﾞｼｯｸM-PRO"/>
                                <w:sz w:val="24"/>
                                <w:szCs w:val="24"/>
                              </w:rPr>
                              <w:t>030（</w:t>
                            </w:r>
                            <w:r>
                              <w:rPr>
                                <w:rFonts w:ascii="HG丸ｺﾞｼｯｸM-PRO" w:eastAsia="HG丸ｺﾞｼｯｸM-PRO" w:hAnsi="HG丸ｺﾞｼｯｸM-PRO" w:hint="eastAsia"/>
                                <w:sz w:val="24"/>
                                <w:szCs w:val="24"/>
                              </w:rPr>
                              <w:t>令和12）</w:t>
                            </w:r>
                            <w:r w:rsidRPr="00952370">
                              <w:rPr>
                                <w:rFonts w:ascii="HG丸ｺﾞｼｯｸM-PRO" w:eastAsia="HG丸ｺﾞｼｯｸM-PRO" w:hAnsi="HG丸ｺﾞｼｯｸM-PRO" w:hint="eastAsia"/>
                                <w:sz w:val="24"/>
                                <w:szCs w:val="24"/>
                              </w:rPr>
                              <w:t>年度における福岡県の温室効果ガス排出</w:t>
                            </w:r>
                            <w:r>
                              <w:rPr>
                                <w:rFonts w:ascii="HG丸ｺﾞｼｯｸM-PRO" w:eastAsia="HG丸ｺﾞｼｯｸM-PRO" w:hAnsi="HG丸ｺﾞｼｯｸM-PRO" w:hint="eastAsia"/>
                                <w:sz w:val="24"/>
                                <w:szCs w:val="24"/>
                              </w:rPr>
                              <w:t xml:space="preserve">　　</w:t>
                            </w:r>
                          </w:p>
                          <w:p w14:paraId="60D1D0DC" w14:textId="2E20DD92" w:rsidR="00B44F84" w:rsidRDefault="00B44F84" w:rsidP="00690B2B">
                            <w:pPr>
                              <w:ind w:firstLineChars="500" w:firstLine="1200"/>
                              <w:jc w:val="left"/>
                              <w:rPr>
                                <w:rFonts w:ascii="HG丸ｺﾞｼｯｸM-PRO" w:eastAsia="HG丸ｺﾞｼｯｸM-PRO" w:hAnsi="HG丸ｺﾞｼｯｸM-PRO"/>
                                <w:sz w:val="24"/>
                                <w:szCs w:val="24"/>
                              </w:rPr>
                            </w:pPr>
                            <w:r w:rsidRPr="00952370">
                              <w:rPr>
                                <w:rFonts w:ascii="HG丸ｺﾞｼｯｸM-PRO" w:eastAsia="HG丸ｺﾞｼｯｸM-PRO" w:hAnsi="HG丸ｺﾞｼｯｸM-PRO" w:hint="eastAsia"/>
                                <w:sz w:val="24"/>
                                <w:szCs w:val="24"/>
                              </w:rPr>
                              <w:t>量を</w:t>
                            </w:r>
                            <w:r w:rsidRPr="00952370">
                              <w:rPr>
                                <w:rFonts w:ascii="HG丸ｺﾞｼｯｸM-PRO" w:eastAsia="HG丸ｺﾞｼｯｸM-PRO" w:hAnsi="HG丸ｺﾞｼｯｸM-PRO"/>
                                <w:sz w:val="24"/>
                                <w:szCs w:val="24"/>
                              </w:rPr>
                              <w:t>2013</w:t>
                            </w:r>
                            <w:r>
                              <w:rPr>
                                <w:rFonts w:ascii="HG丸ｺﾞｼｯｸM-PRO" w:eastAsia="HG丸ｺﾞｼｯｸM-PRO" w:hAnsi="HG丸ｺﾞｼｯｸM-PRO"/>
                                <w:sz w:val="24"/>
                                <w:szCs w:val="24"/>
                              </w:rPr>
                              <w:t>（</w:t>
                            </w:r>
                            <w:r w:rsidRPr="00952370">
                              <w:rPr>
                                <w:rFonts w:ascii="HG丸ｺﾞｼｯｸM-PRO" w:eastAsia="HG丸ｺﾞｼｯｸM-PRO" w:hAnsi="HG丸ｺﾞｼｯｸM-PRO" w:hint="eastAsia"/>
                                <w:sz w:val="24"/>
                                <w:szCs w:val="24"/>
                              </w:rPr>
                              <w:t>平成</w:t>
                            </w:r>
                            <w:r w:rsidRPr="00952370">
                              <w:rPr>
                                <w:rFonts w:ascii="HG丸ｺﾞｼｯｸM-PRO" w:eastAsia="HG丸ｺﾞｼｯｸM-PRO" w:hAnsi="HG丸ｺﾞｼｯｸM-PRO"/>
                                <w:sz w:val="24"/>
                                <w:szCs w:val="24"/>
                              </w:rPr>
                              <w:t>25</w:t>
                            </w:r>
                            <w:r w:rsidRPr="00952370">
                              <w:rPr>
                                <w:rFonts w:ascii="HG丸ｺﾞｼｯｸM-PRO" w:eastAsia="HG丸ｺﾞｼｯｸM-PRO" w:hAnsi="HG丸ｺﾞｼｯｸM-PRO" w:hint="eastAsia"/>
                                <w:sz w:val="24"/>
                                <w:szCs w:val="24"/>
                              </w:rPr>
                              <w:t>）年度比</w:t>
                            </w:r>
                            <w:r w:rsidRPr="00952370">
                              <w:rPr>
                                <w:rFonts w:ascii="HG丸ｺﾞｼｯｸM-PRO" w:eastAsia="HG丸ｺﾞｼｯｸM-PRO" w:hAnsi="HG丸ｺﾞｼｯｸM-PRO"/>
                                <w:sz w:val="24"/>
                                <w:szCs w:val="24"/>
                              </w:rPr>
                              <w:t>46</w:t>
                            </w:r>
                            <w:r w:rsidRPr="00952370">
                              <w:rPr>
                                <w:rFonts w:ascii="HG丸ｺﾞｼｯｸM-PRO" w:eastAsia="HG丸ｺﾞｼｯｸM-PRO" w:hAnsi="HG丸ｺﾞｼｯｸM-PRO" w:hint="eastAsia"/>
                                <w:sz w:val="24"/>
                                <w:szCs w:val="24"/>
                              </w:rPr>
                              <w:t>％</w:t>
                            </w:r>
                            <w:r w:rsidRPr="007B5CE0">
                              <w:rPr>
                                <w:rFonts w:ascii="HG丸ｺﾞｼｯｸM-PRO" w:eastAsia="HG丸ｺﾞｼｯｸM-PRO" w:hAnsi="HG丸ｺﾞｼｯｸM-PRO" w:hint="eastAsia"/>
                                <w:sz w:val="24"/>
                                <w:szCs w:val="24"/>
                              </w:rPr>
                              <w:t>削</w:t>
                            </w:r>
                            <w:r w:rsidRPr="003868E4">
                              <w:rPr>
                                <w:rFonts w:ascii="HG丸ｺﾞｼｯｸM-PRO" w:eastAsia="HG丸ｺﾞｼｯｸM-PRO" w:hAnsi="HG丸ｺﾞｼｯｸM-PRO" w:hint="eastAsia"/>
                                <w:color w:val="000000" w:themeColor="text1"/>
                                <w:sz w:val="24"/>
                                <w:szCs w:val="24"/>
                              </w:rPr>
                              <w:t>減</w:t>
                            </w:r>
                            <w:r w:rsidRPr="003868E4">
                              <w:rPr>
                                <w:rFonts w:ascii="HG丸ｺﾞｼｯｸM-PRO" w:eastAsia="HG丸ｺﾞｼｯｸM-PRO" w:hAnsi="HG丸ｺﾞｼｯｸM-PRO" w:hint="eastAsia"/>
                                <w:sz w:val="24"/>
                                <w:szCs w:val="24"/>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B5073" id="Text Box 66" o:spid="_x0000_s1030" type="#_x0000_t202" style="position:absolute;left:0;text-align:left;margin-left:29.95pt;margin-top:7.2pt;width:410.65pt;height:41.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qkwQIAAM0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" filled="f" stroked="f" strokeweight="4.5pt">
                <v:stroke linestyle="thinThin"/>
                <v:textbox inset="5.85pt,.7pt,5.85pt,.7pt">
                  <w:txbxContent>
                    <w:p w14:paraId="11E8E188" w14:textId="6CED8405" w:rsidR="00B44F84" w:rsidRDefault="00B44F84">
                      <w:pPr>
                        <w:jc w:val="left"/>
                        <w:rPr>
                          <w:rFonts w:ascii="HG丸ｺﾞｼｯｸM-PRO" w:eastAsia="HG丸ｺﾞｼｯｸM-PRO" w:hAnsi="HG丸ｺﾞｼｯｸM-PRO"/>
                          <w:sz w:val="24"/>
                          <w:szCs w:val="24"/>
                        </w:rPr>
                      </w:pPr>
                      <w:r w:rsidRPr="00690B2B">
                        <w:rPr>
                          <w:rFonts w:ascii="HG丸ｺﾞｼｯｸM-PRO" w:eastAsia="HG丸ｺﾞｼｯｸM-PRO" w:hAnsi="HG丸ｺﾞｼｯｸM-PRO" w:hint="eastAsia"/>
                          <w:sz w:val="24"/>
                          <w:szCs w:val="24"/>
                          <w:bdr w:val="single" w:sz="4" w:space="0" w:color="auto"/>
                        </w:rPr>
                        <w:t>中期目標</w:t>
                      </w:r>
                      <w:r>
                        <w:rPr>
                          <w:rFonts w:ascii="HG丸ｺﾞｼｯｸM-PRO" w:eastAsia="HG丸ｺﾞｼｯｸM-PRO" w:hAnsi="HG丸ｺﾞｼｯｸM-PRO" w:hint="eastAsia"/>
                          <w:sz w:val="24"/>
                          <w:szCs w:val="24"/>
                        </w:rPr>
                        <w:t>：　2</w:t>
                      </w:r>
                      <w:r>
                        <w:rPr>
                          <w:rFonts w:ascii="HG丸ｺﾞｼｯｸM-PRO" w:eastAsia="HG丸ｺﾞｼｯｸM-PRO" w:hAnsi="HG丸ｺﾞｼｯｸM-PRO"/>
                          <w:sz w:val="24"/>
                          <w:szCs w:val="24"/>
                        </w:rPr>
                        <w:t>030（</w:t>
                      </w:r>
                      <w:r>
                        <w:rPr>
                          <w:rFonts w:ascii="HG丸ｺﾞｼｯｸM-PRO" w:eastAsia="HG丸ｺﾞｼｯｸM-PRO" w:hAnsi="HG丸ｺﾞｼｯｸM-PRO" w:hint="eastAsia"/>
                          <w:sz w:val="24"/>
                          <w:szCs w:val="24"/>
                        </w:rPr>
                        <w:t>令和12）</w:t>
                      </w:r>
                      <w:r w:rsidRPr="00952370">
                        <w:rPr>
                          <w:rFonts w:ascii="HG丸ｺﾞｼｯｸM-PRO" w:eastAsia="HG丸ｺﾞｼｯｸM-PRO" w:hAnsi="HG丸ｺﾞｼｯｸM-PRO" w:hint="eastAsia"/>
                          <w:sz w:val="24"/>
                          <w:szCs w:val="24"/>
                        </w:rPr>
                        <w:t>年度における福岡県の温室効果ガス排出</w:t>
                      </w:r>
                      <w:r>
                        <w:rPr>
                          <w:rFonts w:ascii="HG丸ｺﾞｼｯｸM-PRO" w:eastAsia="HG丸ｺﾞｼｯｸM-PRO" w:hAnsi="HG丸ｺﾞｼｯｸM-PRO" w:hint="eastAsia"/>
                          <w:sz w:val="24"/>
                          <w:szCs w:val="24"/>
                        </w:rPr>
                        <w:t xml:space="preserve">　　</w:t>
                      </w:r>
                    </w:p>
                    <w:p w14:paraId="60D1D0DC" w14:textId="2E20DD92" w:rsidR="00B44F84" w:rsidRDefault="00B44F84" w:rsidP="00690B2B">
                      <w:pPr>
                        <w:ind w:firstLineChars="500" w:firstLine="1200"/>
                        <w:jc w:val="left"/>
                        <w:rPr>
                          <w:rFonts w:ascii="HG丸ｺﾞｼｯｸM-PRO" w:eastAsia="HG丸ｺﾞｼｯｸM-PRO" w:hAnsi="HG丸ｺﾞｼｯｸM-PRO"/>
                          <w:sz w:val="24"/>
                          <w:szCs w:val="24"/>
                        </w:rPr>
                      </w:pPr>
                      <w:r w:rsidRPr="00952370">
                        <w:rPr>
                          <w:rFonts w:ascii="HG丸ｺﾞｼｯｸM-PRO" w:eastAsia="HG丸ｺﾞｼｯｸM-PRO" w:hAnsi="HG丸ｺﾞｼｯｸM-PRO" w:hint="eastAsia"/>
                          <w:sz w:val="24"/>
                          <w:szCs w:val="24"/>
                        </w:rPr>
                        <w:t>量を</w:t>
                      </w:r>
                      <w:r w:rsidRPr="00952370">
                        <w:rPr>
                          <w:rFonts w:ascii="HG丸ｺﾞｼｯｸM-PRO" w:eastAsia="HG丸ｺﾞｼｯｸM-PRO" w:hAnsi="HG丸ｺﾞｼｯｸM-PRO"/>
                          <w:sz w:val="24"/>
                          <w:szCs w:val="24"/>
                        </w:rPr>
                        <w:t>2013</w:t>
                      </w:r>
                      <w:r>
                        <w:rPr>
                          <w:rFonts w:ascii="HG丸ｺﾞｼｯｸM-PRO" w:eastAsia="HG丸ｺﾞｼｯｸM-PRO" w:hAnsi="HG丸ｺﾞｼｯｸM-PRO"/>
                          <w:sz w:val="24"/>
                          <w:szCs w:val="24"/>
                        </w:rPr>
                        <w:t>（</w:t>
                      </w:r>
                      <w:r w:rsidRPr="00952370">
                        <w:rPr>
                          <w:rFonts w:ascii="HG丸ｺﾞｼｯｸM-PRO" w:eastAsia="HG丸ｺﾞｼｯｸM-PRO" w:hAnsi="HG丸ｺﾞｼｯｸM-PRO" w:hint="eastAsia"/>
                          <w:sz w:val="24"/>
                          <w:szCs w:val="24"/>
                        </w:rPr>
                        <w:t>平成</w:t>
                      </w:r>
                      <w:r w:rsidRPr="00952370">
                        <w:rPr>
                          <w:rFonts w:ascii="HG丸ｺﾞｼｯｸM-PRO" w:eastAsia="HG丸ｺﾞｼｯｸM-PRO" w:hAnsi="HG丸ｺﾞｼｯｸM-PRO"/>
                          <w:sz w:val="24"/>
                          <w:szCs w:val="24"/>
                        </w:rPr>
                        <w:t>25</w:t>
                      </w:r>
                      <w:r w:rsidRPr="00952370">
                        <w:rPr>
                          <w:rFonts w:ascii="HG丸ｺﾞｼｯｸM-PRO" w:eastAsia="HG丸ｺﾞｼｯｸM-PRO" w:hAnsi="HG丸ｺﾞｼｯｸM-PRO" w:hint="eastAsia"/>
                          <w:sz w:val="24"/>
                          <w:szCs w:val="24"/>
                        </w:rPr>
                        <w:t>）年度比</w:t>
                      </w:r>
                      <w:r w:rsidRPr="00952370">
                        <w:rPr>
                          <w:rFonts w:ascii="HG丸ｺﾞｼｯｸM-PRO" w:eastAsia="HG丸ｺﾞｼｯｸM-PRO" w:hAnsi="HG丸ｺﾞｼｯｸM-PRO"/>
                          <w:sz w:val="24"/>
                          <w:szCs w:val="24"/>
                        </w:rPr>
                        <w:t>46</w:t>
                      </w:r>
                      <w:r w:rsidRPr="00952370">
                        <w:rPr>
                          <w:rFonts w:ascii="HG丸ｺﾞｼｯｸM-PRO" w:eastAsia="HG丸ｺﾞｼｯｸM-PRO" w:hAnsi="HG丸ｺﾞｼｯｸM-PRO" w:hint="eastAsia"/>
                          <w:sz w:val="24"/>
                          <w:szCs w:val="24"/>
                        </w:rPr>
                        <w:t>％</w:t>
                      </w:r>
                      <w:r w:rsidRPr="007B5CE0">
                        <w:rPr>
                          <w:rFonts w:ascii="HG丸ｺﾞｼｯｸM-PRO" w:eastAsia="HG丸ｺﾞｼｯｸM-PRO" w:hAnsi="HG丸ｺﾞｼｯｸM-PRO" w:hint="eastAsia"/>
                          <w:sz w:val="24"/>
                          <w:szCs w:val="24"/>
                        </w:rPr>
                        <w:t>削</w:t>
                      </w:r>
                      <w:r w:rsidRPr="003868E4">
                        <w:rPr>
                          <w:rFonts w:ascii="HG丸ｺﾞｼｯｸM-PRO" w:eastAsia="HG丸ｺﾞｼｯｸM-PRO" w:hAnsi="HG丸ｺﾞｼｯｸM-PRO" w:hint="eastAsia"/>
                          <w:color w:val="000000" w:themeColor="text1"/>
                          <w:sz w:val="24"/>
                          <w:szCs w:val="24"/>
                        </w:rPr>
                        <w:t>減</w:t>
                      </w:r>
                      <w:r w:rsidRPr="003868E4">
                        <w:rPr>
                          <w:rFonts w:ascii="HG丸ｺﾞｼｯｸM-PRO" w:eastAsia="HG丸ｺﾞｼｯｸM-PRO" w:hAnsi="HG丸ｺﾞｼｯｸM-PRO" w:hint="eastAsia"/>
                          <w:sz w:val="24"/>
                          <w:szCs w:val="24"/>
                        </w:rPr>
                        <w:t>する。</w:t>
                      </w:r>
                    </w:p>
                  </w:txbxContent>
                </v:textbox>
              </v:shape>
            </w:pict>
          </mc:Fallback>
        </mc:AlternateContent>
      </w:r>
      <w:r w:rsidR="001168AC">
        <w:rPr>
          <w:noProof/>
        </w:rPr>
        <mc:AlternateContent>
          <mc:Choice Requires="wps">
            <w:drawing>
              <wp:inline distT="0" distB="0" distL="0" distR="0" wp14:anchorId="49DF415C" wp14:editId="65CD900A">
                <wp:extent cx="5354955" cy="599440"/>
                <wp:effectExtent l="17780" t="19050" r="18415" b="19685"/>
                <wp:docPr id="502"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4955" cy="599440"/>
                        </a:xfrm>
                        <a:prstGeom prst="roundRect">
                          <a:avLst>
                            <a:gd name="adj" fmla="val 9338"/>
                          </a:avLst>
                        </a:prstGeom>
                        <a:solidFill>
                          <a:schemeClr val="accent5">
                            <a:lumMod val="20000"/>
                            <a:lumOff val="80000"/>
                          </a:schemeClr>
                        </a:solidFill>
                        <a:ln w="28575">
                          <a:solidFill>
                            <a:schemeClr val="accent4">
                              <a:lumMod val="75000"/>
                              <a:lumOff val="0"/>
                            </a:schemeClr>
                          </a:solidFill>
                          <a:round/>
                          <a:headEnd/>
                          <a:tailEnd/>
                        </a:ln>
                      </wps:spPr>
                      <wps:bodyPr rot="0" vert="horz" wrap="square" lIns="74295" tIns="8890" rIns="74295" bIns="8890" anchor="t" anchorCtr="0" upright="1">
                        <a:noAutofit/>
                      </wps:bodyPr>
                    </wps:wsp>
                  </a:graphicData>
                </a:graphic>
              </wp:inline>
            </w:drawing>
          </mc:Choice>
          <mc:Fallback>
            <w:pict>
              <v:roundrect w14:anchorId="022B3B45" id="AutoShape 559" o:spid="_x0000_s1026" style="width:421.65pt;height:47.2pt;visibility:visible;mso-wrap-style:square;mso-left-percent:-10001;mso-top-percent:-10001;mso-position-horizontal:absolute;mso-position-horizontal-relative:char;mso-position-vertical:absolute;mso-position-vertical-relative:line;mso-left-percent:-10001;mso-top-percent:-10001;v-text-anchor:top" arcsize="6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" fillcolor="#e9fbe7 [664]" strokecolor="#31903e [2407]" strokeweight="2.25pt">
                <v:textbox inset="5.85pt,.7pt,5.85pt,.7pt"/>
                <w10:anchorlock/>
              </v:roundrect>
            </w:pict>
          </mc:Fallback>
        </mc:AlternateContent>
      </w:r>
    </w:p>
    <w:p w14:paraId="4CBC8D8A" w14:textId="303E805A" w:rsidR="0046617B" w:rsidRDefault="0046617B" w:rsidP="003A6047">
      <w:pPr>
        <w:pStyle w:val="ac"/>
        <w:jc w:val="center"/>
        <w:rPr>
          <w:rFonts w:ascii="Century"/>
          <w:b w:val="0"/>
          <w:bCs w:val="0"/>
          <w:sz w:val="22"/>
          <w:szCs w:val="22"/>
        </w:rPr>
      </w:pPr>
    </w:p>
    <w:p w14:paraId="788ECE62" w14:textId="77777777" w:rsidR="0046617B" w:rsidRDefault="0046617B" w:rsidP="003A6047">
      <w:pPr>
        <w:pStyle w:val="ac"/>
        <w:jc w:val="center"/>
        <w:rPr>
          <w:rFonts w:ascii="Century"/>
          <w:b w:val="0"/>
          <w:bCs w:val="0"/>
          <w:sz w:val="22"/>
          <w:szCs w:val="22"/>
        </w:rPr>
      </w:pPr>
    </w:p>
    <w:p w14:paraId="19906AFB" w14:textId="38991BC9" w:rsidR="0046617B" w:rsidRDefault="0046617B" w:rsidP="003A6047">
      <w:pPr>
        <w:pStyle w:val="ac"/>
        <w:jc w:val="center"/>
        <w:rPr>
          <w:rFonts w:ascii="Century"/>
          <w:b w:val="0"/>
          <w:bCs w:val="0"/>
          <w:sz w:val="22"/>
          <w:szCs w:val="22"/>
        </w:rPr>
      </w:pPr>
    </w:p>
    <w:p w14:paraId="5464EFE1" w14:textId="6E6DD1CF" w:rsidR="0046617B" w:rsidRDefault="0046617B" w:rsidP="003A6047">
      <w:pPr>
        <w:pStyle w:val="ac"/>
        <w:jc w:val="center"/>
        <w:rPr>
          <w:rFonts w:ascii="Century"/>
          <w:b w:val="0"/>
          <w:bCs w:val="0"/>
          <w:sz w:val="22"/>
          <w:szCs w:val="22"/>
        </w:rPr>
      </w:pPr>
      <w:r>
        <w:rPr>
          <w:rFonts w:asciiTheme="minorEastAsia" w:eastAsiaTheme="minorEastAsia" w:hAnsiTheme="minorEastAsia" w:hint="eastAsia"/>
          <w:noProof/>
        </w:rPr>
        <mc:AlternateContent>
          <mc:Choice Requires="wps">
            <w:drawing>
              <wp:anchor distT="0" distB="0" distL="114300" distR="114300" simplePos="0" relativeHeight="251780608" behindDoc="0" locked="0" layoutInCell="1" allowOverlap="1" wp14:anchorId="4E53FD37" wp14:editId="36111130">
                <wp:simplePos x="0" y="0"/>
                <wp:positionH relativeFrom="column">
                  <wp:posOffset>756285</wp:posOffset>
                </wp:positionH>
                <wp:positionV relativeFrom="paragraph">
                  <wp:posOffset>81280</wp:posOffset>
                </wp:positionV>
                <wp:extent cx="1514475" cy="0"/>
                <wp:effectExtent l="0" t="0" r="9525" b="19050"/>
                <wp:wrapNone/>
                <wp:docPr id="347" name="直線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0"/>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40E93" id="直線コネクタ 347" o:spid="_x0000_s1026" style="position:absolute;left:0;text-align:lef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6.4pt" to="178.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" strokecolor="black [3213]">
                <v:stroke dashstyle="longDash"/>
              </v:line>
            </w:pict>
          </mc:Fallback>
        </mc:AlternateContent>
      </w:r>
    </w:p>
    <w:p w14:paraId="3F537CA1" w14:textId="4C89B7AA" w:rsidR="0046617B" w:rsidRDefault="0046617B" w:rsidP="003A6047">
      <w:pPr>
        <w:pStyle w:val="ac"/>
        <w:jc w:val="center"/>
        <w:rPr>
          <w:rFonts w:ascii="Century"/>
          <w:b w:val="0"/>
          <w:bCs w:val="0"/>
          <w:sz w:val="22"/>
          <w:szCs w:val="22"/>
        </w:rPr>
      </w:pPr>
    </w:p>
    <w:p w14:paraId="00E109EE" w14:textId="1BD067D0" w:rsidR="0046617B" w:rsidRDefault="0046617B" w:rsidP="003A6047">
      <w:pPr>
        <w:pStyle w:val="ac"/>
        <w:jc w:val="center"/>
        <w:rPr>
          <w:rFonts w:ascii="Century"/>
          <w:b w:val="0"/>
          <w:bCs w:val="0"/>
          <w:sz w:val="22"/>
          <w:szCs w:val="22"/>
        </w:rPr>
      </w:pPr>
      <w:r>
        <w:rPr>
          <w:rFonts w:asciiTheme="minorEastAsia" w:eastAsiaTheme="minorEastAsia" w:hAnsiTheme="minorEastAsia" w:hint="eastAsia"/>
          <w:noProof/>
        </w:rPr>
        <mc:AlternateContent>
          <mc:Choice Requires="wps">
            <w:drawing>
              <wp:anchor distT="0" distB="0" distL="114300" distR="114300" simplePos="0" relativeHeight="251782656" behindDoc="0" locked="0" layoutInCell="1" allowOverlap="1" wp14:anchorId="4FAECCE8" wp14:editId="0BB2718E">
                <wp:simplePos x="0" y="0"/>
                <wp:positionH relativeFrom="column">
                  <wp:posOffset>1814195</wp:posOffset>
                </wp:positionH>
                <wp:positionV relativeFrom="paragraph">
                  <wp:posOffset>188595</wp:posOffset>
                </wp:positionV>
                <wp:extent cx="1647825" cy="0"/>
                <wp:effectExtent l="0" t="0" r="0" b="19050"/>
                <wp:wrapNone/>
                <wp:docPr id="348" name="直線コネクタ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825" cy="0"/>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858E6" id="直線コネクタ 348" o:spid="_x0000_s1026" style="position:absolute;left:0;text-align:lef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4.85pt" to="272.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" strokecolor="black [3213]">
                <v:stroke dashstyle="longDash"/>
              </v:line>
            </w:pict>
          </mc:Fallback>
        </mc:AlternateContent>
      </w:r>
    </w:p>
    <w:p w14:paraId="54468FFB" w14:textId="08E50AD6" w:rsidR="0046617B" w:rsidRDefault="003422C0" w:rsidP="003A6047">
      <w:pPr>
        <w:pStyle w:val="ac"/>
        <w:jc w:val="center"/>
        <w:rPr>
          <w:rFonts w:ascii="Century"/>
          <w:b w:val="0"/>
          <w:bCs w:val="0"/>
          <w:sz w:val="22"/>
          <w:szCs w:val="22"/>
        </w:rPr>
      </w:pPr>
      <w:r>
        <w:rPr>
          <w:rFonts w:asciiTheme="minorEastAsia" w:eastAsiaTheme="minorEastAsia" w:hAnsiTheme="minorEastAsia" w:hint="eastAsia"/>
          <w:noProof/>
        </w:rPr>
        <mc:AlternateContent>
          <mc:Choice Requires="wps">
            <w:drawing>
              <wp:anchor distT="0" distB="0" distL="114300" distR="114300" simplePos="0" relativeHeight="251784704" behindDoc="0" locked="0" layoutInCell="1" allowOverlap="1" wp14:anchorId="3817586E" wp14:editId="2A26BD02">
                <wp:simplePos x="0" y="0"/>
                <wp:positionH relativeFrom="column">
                  <wp:posOffset>3032760</wp:posOffset>
                </wp:positionH>
                <wp:positionV relativeFrom="paragraph">
                  <wp:posOffset>52070</wp:posOffset>
                </wp:positionV>
                <wp:extent cx="428625" cy="0"/>
                <wp:effectExtent l="0" t="0" r="9525" b="19050"/>
                <wp:wrapNone/>
                <wp:docPr id="349" name="直線コネクタ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0"/>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79F5E" id="直線コネクタ 349" o:spid="_x0000_s1026" style="position:absolute;left:0;text-align:left;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4.1pt" to="272.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" strokecolor="black [3213]">
                <v:stroke dashstyle="longDash"/>
              </v:line>
            </w:pict>
          </mc:Fallback>
        </mc:AlternateContent>
      </w:r>
    </w:p>
    <w:p w14:paraId="320E6395" w14:textId="7CCB2230" w:rsidR="0046617B" w:rsidRDefault="0046617B" w:rsidP="003A6047">
      <w:pPr>
        <w:pStyle w:val="ac"/>
        <w:jc w:val="center"/>
        <w:rPr>
          <w:rFonts w:ascii="Century"/>
          <w:b w:val="0"/>
          <w:bCs w:val="0"/>
          <w:sz w:val="22"/>
          <w:szCs w:val="22"/>
        </w:rPr>
      </w:pPr>
    </w:p>
    <w:p w14:paraId="6D0F106F" w14:textId="3697BED3" w:rsidR="0046617B" w:rsidRDefault="003422C0" w:rsidP="003A6047">
      <w:pPr>
        <w:pStyle w:val="ac"/>
        <w:jc w:val="center"/>
        <w:rPr>
          <w:rFonts w:ascii="Century"/>
          <w:b w:val="0"/>
          <w:bCs w:val="0"/>
          <w:sz w:val="22"/>
          <w:szCs w:val="22"/>
        </w:rPr>
      </w:pPr>
      <w:r>
        <w:rPr>
          <w:rFonts w:asciiTheme="minorEastAsia" w:eastAsiaTheme="minorEastAsia" w:hAnsiTheme="minorEastAsia" w:hint="eastAsia"/>
          <w:noProof/>
        </w:rPr>
        <mc:AlternateContent>
          <mc:Choice Requires="wps">
            <w:drawing>
              <wp:anchor distT="0" distB="0" distL="114300" distR="114300" simplePos="0" relativeHeight="251786752" behindDoc="0" locked="0" layoutInCell="1" allowOverlap="1" wp14:anchorId="43A701C0" wp14:editId="3C7B8C3F">
                <wp:simplePos x="0" y="0"/>
                <wp:positionH relativeFrom="column">
                  <wp:posOffset>3147695</wp:posOffset>
                </wp:positionH>
                <wp:positionV relativeFrom="paragraph">
                  <wp:posOffset>93345</wp:posOffset>
                </wp:positionV>
                <wp:extent cx="342900" cy="0"/>
                <wp:effectExtent l="0" t="0" r="19050" b="19050"/>
                <wp:wrapNone/>
                <wp:docPr id="351" name="直線コネクタ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B18D0" id="直線コネクタ 351" o:spid="_x0000_s1026" style="position:absolute;left:0;text-align:lef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7.35pt" to="27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" strokecolor="black [3213]">
                <v:stroke dashstyle="longDash"/>
              </v:line>
            </w:pict>
          </mc:Fallback>
        </mc:AlternateContent>
      </w:r>
    </w:p>
    <w:p w14:paraId="75F67333" w14:textId="1023559A" w:rsidR="0046617B" w:rsidRDefault="0046617B" w:rsidP="003A6047">
      <w:pPr>
        <w:pStyle w:val="ac"/>
        <w:jc w:val="center"/>
        <w:rPr>
          <w:rFonts w:ascii="Century"/>
          <w:b w:val="0"/>
          <w:bCs w:val="0"/>
          <w:sz w:val="22"/>
          <w:szCs w:val="22"/>
        </w:rPr>
      </w:pPr>
    </w:p>
    <w:p w14:paraId="0AAE558E" w14:textId="0400FBB5" w:rsidR="0046617B" w:rsidRDefault="0046617B" w:rsidP="003A6047">
      <w:pPr>
        <w:pStyle w:val="ac"/>
        <w:jc w:val="center"/>
        <w:rPr>
          <w:rFonts w:ascii="Century"/>
          <w:b w:val="0"/>
          <w:bCs w:val="0"/>
          <w:sz w:val="22"/>
          <w:szCs w:val="22"/>
        </w:rPr>
      </w:pPr>
    </w:p>
    <w:p w14:paraId="5D14DCF6" w14:textId="144C11F7" w:rsidR="0046617B" w:rsidRDefault="0046617B" w:rsidP="003A6047">
      <w:pPr>
        <w:pStyle w:val="ac"/>
        <w:jc w:val="center"/>
        <w:rPr>
          <w:rFonts w:ascii="Century"/>
          <w:b w:val="0"/>
          <w:bCs w:val="0"/>
          <w:sz w:val="22"/>
          <w:szCs w:val="22"/>
        </w:rPr>
      </w:pPr>
    </w:p>
    <w:p w14:paraId="046DA1F0" w14:textId="4A76EF5A" w:rsidR="0046617B" w:rsidRDefault="0046617B" w:rsidP="003A6047">
      <w:pPr>
        <w:pStyle w:val="ac"/>
        <w:jc w:val="center"/>
        <w:rPr>
          <w:rFonts w:ascii="Century"/>
          <w:b w:val="0"/>
          <w:bCs w:val="0"/>
          <w:sz w:val="22"/>
          <w:szCs w:val="22"/>
        </w:rPr>
      </w:pPr>
    </w:p>
    <w:p w14:paraId="7CEA1C1F" w14:textId="4EAC72CE" w:rsidR="0046617B" w:rsidRDefault="0046617B" w:rsidP="003A6047">
      <w:pPr>
        <w:pStyle w:val="ac"/>
        <w:jc w:val="center"/>
        <w:rPr>
          <w:rFonts w:ascii="Century"/>
          <w:b w:val="0"/>
          <w:bCs w:val="0"/>
          <w:sz w:val="22"/>
          <w:szCs w:val="22"/>
        </w:rPr>
      </w:pPr>
    </w:p>
    <w:p w14:paraId="5FAA9B7F" w14:textId="5CC5CCE4" w:rsidR="00A76A0D" w:rsidRDefault="00A76A0D" w:rsidP="003A6047">
      <w:pPr>
        <w:pStyle w:val="ac"/>
        <w:jc w:val="center"/>
        <w:rPr>
          <w:rFonts w:ascii="Century"/>
          <w:b w:val="0"/>
          <w:bCs w:val="0"/>
          <w:sz w:val="22"/>
          <w:szCs w:val="22"/>
        </w:rPr>
      </w:pPr>
    </w:p>
    <w:p w14:paraId="66373B99" w14:textId="3557BB19" w:rsidR="000A3562" w:rsidRDefault="00703A81" w:rsidP="00C82280">
      <w:pPr>
        <w:pStyle w:val="ac"/>
        <w:ind w:firstLineChars="1300" w:firstLine="2741"/>
      </w:pPr>
      <w:r>
        <w:rPr>
          <w:noProof/>
        </w:rPr>
        <mc:AlternateContent>
          <mc:Choice Requires="wps">
            <w:drawing>
              <wp:anchor distT="0" distB="0" distL="114300" distR="114300" simplePos="0" relativeHeight="251708928" behindDoc="0" locked="0" layoutInCell="1" allowOverlap="1" wp14:anchorId="28465DE0" wp14:editId="179F6874">
                <wp:simplePos x="0" y="0"/>
                <wp:positionH relativeFrom="column">
                  <wp:posOffset>1433195</wp:posOffset>
                </wp:positionH>
                <wp:positionV relativeFrom="paragraph">
                  <wp:posOffset>233045</wp:posOffset>
                </wp:positionV>
                <wp:extent cx="3228975" cy="240030"/>
                <wp:effectExtent l="0" t="0" r="9525" b="7620"/>
                <wp:wrapSquare wrapText="bothSides"/>
                <wp:docPr id="4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B144" w14:textId="3CE7174C" w:rsidR="00B44F84" w:rsidRPr="00E752EA" w:rsidRDefault="00B44F84" w:rsidP="00690B2B">
                            <w:pPr>
                              <w:pStyle w:val="ac"/>
                              <w:jc w:val="center"/>
                              <w:rPr>
                                <w:rFonts w:hAnsi="ＭＳ 明朝"/>
                                <w:noProof/>
                              </w:rPr>
                            </w:pPr>
                            <w:r w:rsidRPr="00187C5B">
                              <w:rPr>
                                <w:rFonts w:ascii="ＭＳ Ｐゴシック" w:eastAsia="ＭＳ Ｐゴシック" w:hAnsi="ＭＳ Ｐゴシック" w:hint="eastAsia"/>
                                <w:b w:val="0"/>
                                <w:bCs w:val="0"/>
                              </w:rPr>
                              <w:t>図5-</w:t>
                            </w:r>
                            <w:r w:rsidRPr="00187C5B">
                              <w:rPr>
                                <w:rFonts w:ascii="ＭＳ Ｐゴシック" w:eastAsia="ＭＳ Ｐゴシック" w:hAnsi="ＭＳ Ｐゴシック"/>
                                <w:b w:val="0"/>
                                <w:bCs w:val="0"/>
                              </w:rPr>
                              <w:fldChar w:fldCharType="begin"/>
                            </w:r>
                            <w:r w:rsidRPr="00187C5B">
                              <w:rPr>
                                <w:rFonts w:ascii="ＭＳ Ｐゴシック" w:eastAsia="ＭＳ Ｐゴシック" w:hAnsi="ＭＳ Ｐゴシック"/>
                                <w:b w:val="0"/>
                                <w:bCs w:val="0"/>
                              </w:rPr>
                              <w:instrText xml:space="preserve"> </w:instrText>
                            </w:r>
                            <w:r w:rsidRPr="00187C5B">
                              <w:rPr>
                                <w:rFonts w:ascii="ＭＳ Ｐゴシック" w:eastAsia="ＭＳ Ｐゴシック" w:hAnsi="ＭＳ Ｐゴシック" w:hint="eastAsia"/>
                                <w:b w:val="0"/>
                                <w:bCs w:val="0"/>
                              </w:rPr>
                              <w:instrText>SEQ 図5- \* ARABIC</w:instrText>
                            </w:r>
                            <w:r w:rsidRPr="00187C5B">
                              <w:rPr>
                                <w:rFonts w:ascii="ＭＳ Ｐゴシック" w:eastAsia="ＭＳ Ｐゴシック" w:hAnsi="ＭＳ Ｐゴシック"/>
                                <w:b w:val="0"/>
                                <w:bCs w:val="0"/>
                              </w:rPr>
                              <w:instrText xml:space="preserve"> </w:instrText>
                            </w:r>
                            <w:r w:rsidRPr="00187C5B">
                              <w:rPr>
                                <w:rFonts w:ascii="ＭＳ Ｐゴシック" w:eastAsia="ＭＳ Ｐゴシック" w:hAnsi="ＭＳ Ｐゴシック"/>
                                <w:b w:val="0"/>
                                <w:bCs w:val="0"/>
                              </w:rPr>
                              <w:fldChar w:fldCharType="separate"/>
                            </w:r>
                            <w:r w:rsidR="00DD0D10">
                              <w:rPr>
                                <w:rFonts w:ascii="ＭＳ Ｐゴシック" w:eastAsia="ＭＳ Ｐゴシック" w:hAnsi="ＭＳ Ｐゴシック"/>
                                <w:b w:val="0"/>
                                <w:bCs w:val="0"/>
                                <w:noProof/>
                              </w:rPr>
                              <w:t>1</w:t>
                            </w:r>
                            <w:r w:rsidRPr="00187C5B">
                              <w:rPr>
                                <w:rFonts w:ascii="ＭＳ Ｐゴシック" w:eastAsia="ＭＳ Ｐゴシック" w:hAnsi="ＭＳ Ｐゴシック"/>
                                <w:b w:val="0"/>
                                <w:bCs w:val="0"/>
                              </w:rPr>
                              <w:fldChar w:fldCharType="end"/>
                            </w:r>
                            <w:r w:rsidRPr="00187C5B">
                              <w:rPr>
                                <w:rFonts w:ascii="ＭＳ Ｐゴシック" w:eastAsia="ＭＳ Ｐゴシック" w:hAnsi="ＭＳ Ｐゴシック" w:hint="eastAsia"/>
                                <w:b w:val="0"/>
                                <w:bCs w:val="0"/>
                                <w:sz w:val="20"/>
                                <w:szCs w:val="20"/>
                              </w:rPr>
                              <w:t xml:space="preserve">　</w:t>
                            </w:r>
                            <w:r w:rsidRPr="00187C5B">
                              <w:rPr>
                                <w:rFonts w:ascii="ＭＳ Ｐゴシック" w:eastAsia="ＭＳ Ｐゴシック" w:hAnsi="ＭＳ Ｐゴシック"/>
                                <w:b w:val="0"/>
                                <w:bCs w:val="0"/>
                                <w:sz w:val="20"/>
                                <w:szCs w:val="20"/>
                              </w:rPr>
                              <w:t xml:space="preserve"> </w:t>
                            </w:r>
                            <w:r>
                              <w:rPr>
                                <w:rFonts w:ascii="ＭＳ Ｐゴシック" w:eastAsia="ＭＳ Ｐゴシック" w:hAnsi="ＭＳ Ｐゴシック" w:hint="eastAsia"/>
                                <w:b w:val="0"/>
                                <w:bCs w:val="0"/>
                                <w:sz w:val="20"/>
                                <w:szCs w:val="20"/>
                              </w:rPr>
                              <w:t>福岡県</w:t>
                            </w:r>
                            <w:r>
                              <w:rPr>
                                <w:rFonts w:ascii="ＭＳ Ｐゴシック" w:eastAsia="ＭＳ Ｐゴシック" w:hAnsi="ＭＳ Ｐゴシック"/>
                                <w:b w:val="0"/>
                                <w:bCs w:val="0"/>
                                <w:sz w:val="20"/>
                                <w:szCs w:val="20"/>
                              </w:rPr>
                              <w:t>の</w:t>
                            </w:r>
                            <w:r w:rsidRPr="00187C5B">
                              <w:rPr>
                                <w:rFonts w:ascii="ＭＳ Ｐゴシック" w:eastAsia="ＭＳ Ｐゴシック" w:hAnsi="ＭＳ Ｐゴシック" w:hint="eastAsia"/>
                                <w:b w:val="0"/>
                                <w:bCs w:val="0"/>
                                <w:sz w:val="20"/>
                                <w:szCs w:val="20"/>
                              </w:rPr>
                              <w:t>温室効果ガス削減目標</w:t>
                            </w:r>
                            <w:r>
                              <w:rPr>
                                <w:rFonts w:ascii="ＭＳ Ｐゴシック" w:eastAsia="ＭＳ Ｐゴシック" w:hAnsi="ＭＳ Ｐゴシック" w:hint="eastAsia"/>
                                <w:b w:val="0"/>
                                <w:bCs w:val="0"/>
                                <w:sz w:val="20"/>
                                <w:szCs w:val="20"/>
                              </w:rPr>
                              <w:t>（イメージ）</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465DE0" id="_x0000_t202" coordsize="21600,21600" o:spt="202" path="m,l,21600r21600,l21600,xe">
                <v:stroke joinstyle="miter"/>
                <v:path gradientshapeok="t" o:connecttype="rect"/>
              </v:shapetype>
              <v:shape id="Text Box 455" o:spid="_x0000_s1031" type="#_x0000_t202" style="position:absolute;left:0;text-align:left;margin-left:112.85pt;margin-top:18.35pt;width:254.25pt;height:18.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" stroked="f">
                <v:textbox style="mso-fit-shape-to-text:t" inset="5.85pt,.7pt,5.85pt,.7pt">
                  <w:txbxContent>
                    <w:p w14:paraId="5129B144" w14:textId="3CE7174C" w:rsidR="00B44F84" w:rsidRPr="00E752EA" w:rsidRDefault="00B44F84" w:rsidP="00690B2B">
                      <w:pPr>
                        <w:pStyle w:val="ac"/>
                        <w:jc w:val="center"/>
                        <w:rPr>
                          <w:rFonts w:hAnsi="ＭＳ 明朝"/>
                          <w:noProof/>
                        </w:rPr>
                      </w:pPr>
                      <w:r w:rsidRPr="00187C5B">
                        <w:rPr>
                          <w:rFonts w:ascii="ＭＳ Ｐゴシック" w:eastAsia="ＭＳ Ｐゴシック" w:hAnsi="ＭＳ Ｐゴシック" w:hint="eastAsia"/>
                          <w:b w:val="0"/>
                          <w:bCs w:val="0"/>
                        </w:rPr>
                        <w:t>図5-</w:t>
                      </w:r>
                      <w:r w:rsidRPr="00187C5B">
                        <w:rPr>
                          <w:rFonts w:ascii="ＭＳ Ｐゴシック" w:eastAsia="ＭＳ Ｐゴシック" w:hAnsi="ＭＳ Ｐゴシック"/>
                          <w:b w:val="0"/>
                          <w:bCs w:val="0"/>
                        </w:rPr>
                        <w:fldChar w:fldCharType="begin"/>
                      </w:r>
                      <w:r w:rsidRPr="00187C5B">
                        <w:rPr>
                          <w:rFonts w:ascii="ＭＳ Ｐゴシック" w:eastAsia="ＭＳ Ｐゴシック" w:hAnsi="ＭＳ Ｐゴシック"/>
                          <w:b w:val="0"/>
                          <w:bCs w:val="0"/>
                        </w:rPr>
                        <w:instrText xml:space="preserve"> </w:instrText>
                      </w:r>
                      <w:r w:rsidRPr="00187C5B">
                        <w:rPr>
                          <w:rFonts w:ascii="ＭＳ Ｐゴシック" w:eastAsia="ＭＳ Ｐゴシック" w:hAnsi="ＭＳ Ｐゴシック" w:hint="eastAsia"/>
                          <w:b w:val="0"/>
                          <w:bCs w:val="0"/>
                        </w:rPr>
                        <w:instrText>SEQ 図5- \* ARABIC</w:instrText>
                      </w:r>
                      <w:r w:rsidRPr="00187C5B">
                        <w:rPr>
                          <w:rFonts w:ascii="ＭＳ Ｐゴシック" w:eastAsia="ＭＳ Ｐゴシック" w:hAnsi="ＭＳ Ｐゴシック"/>
                          <w:b w:val="0"/>
                          <w:bCs w:val="0"/>
                        </w:rPr>
                        <w:instrText xml:space="preserve"> </w:instrText>
                      </w:r>
                      <w:r w:rsidRPr="00187C5B">
                        <w:rPr>
                          <w:rFonts w:ascii="ＭＳ Ｐゴシック" w:eastAsia="ＭＳ Ｐゴシック" w:hAnsi="ＭＳ Ｐゴシック"/>
                          <w:b w:val="0"/>
                          <w:bCs w:val="0"/>
                        </w:rPr>
                        <w:fldChar w:fldCharType="separate"/>
                      </w:r>
                      <w:r w:rsidR="00DD0D10">
                        <w:rPr>
                          <w:rFonts w:ascii="ＭＳ Ｐゴシック" w:eastAsia="ＭＳ Ｐゴシック" w:hAnsi="ＭＳ Ｐゴシック"/>
                          <w:b w:val="0"/>
                          <w:bCs w:val="0"/>
                          <w:noProof/>
                        </w:rPr>
                        <w:t>1</w:t>
                      </w:r>
                      <w:r w:rsidRPr="00187C5B">
                        <w:rPr>
                          <w:rFonts w:ascii="ＭＳ Ｐゴシック" w:eastAsia="ＭＳ Ｐゴシック" w:hAnsi="ＭＳ Ｐゴシック"/>
                          <w:b w:val="0"/>
                          <w:bCs w:val="0"/>
                        </w:rPr>
                        <w:fldChar w:fldCharType="end"/>
                      </w:r>
                      <w:r w:rsidRPr="00187C5B">
                        <w:rPr>
                          <w:rFonts w:ascii="ＭＳ Ｐゴシック" w:eastAsia="ＭＳ Ｐゴシック" w:hAnsi="ＭＳ Ｐゴシック" w:hint="eastAsia"/>
                          <w:b w:val="0"/>
                          <w:bCs w:val="0"/>
                          <w:sz w:val="20"/>
                          <w:szCs w:val="20"/>
                        </w:rPr>
                        <w:t xml:space="preserve">　</w:t>
                      </w:r>
                      <w:r w:rsidRPr="00187C5B">
                        <w:rPr>
                          <w:rFonts w:ascii="ＭＳ Ｐゴシック" w:eastAsia="ＭＳ Ｐゴシック" w:hAnsi="ＭＳ Ｐゴシック"/>
                          <w:b w:val="0"/>
                          <w:bCs w:val="0"/>
                          <w:sz w:val="20"/>
                          <w:szCs w:val="20"/>
                        </w:rPr>
                        <w:t xml:space="preserve"> </w:t>
                      </w:r>
                      <w:r>
                        <w:rPr>
                          <w:rFonts w:ascii="ＭＳ Ｐゴシック" w:eastAsia="ＭＳ Ｐゴシック" w:hAnsi="ＭＳ Ｐゴシック" w:hint="eastAsia"/>
                          <w:b w:val="0"/>
                          <w:bCs w:val="0"/>
                          <w:sz w:val="20"/>
                          <w:szCs w:val="20"/>
                        </w:rPr>
                        <w:t>福岡県</w:t>
                      </w:r>
                      <w:r>
                        <w:rPr>
                          <w:rFonts w:ascii="ＭＳ Ｐゴシック" w:eastAsia="ＭＳ Ｐゴシック" w:hAnsi="ＭＳ Ｐゴシック"/>
                          <w:b w:val="0"/>
                          <w:bCs w:val="0"/>
                          <w:sz w:val="20"/>
                          <w:szCs w:val="20"/>
                        </w:rPr>
                        <w:t>の</w:t>
                      </w:r>
                      <w:r w:rsidRPr="00187C5B">
                        <w:rPr>
                          <w:rFonts w:ascii="ＭＳ Ｐゴシック" w:eastAsia="ＭＳ Ｐゴシック" w:hAnsi="ＭＳ Ｐゴシック" w:hint="eastAsia"/>
                          <w:b w:val="0"/>
                          <w:bCs w:val="0"/>
                          <w:sz w:val="20"/>
                          <w:szCs w:val="20"/>
                        </w:rPr>
                        <w:t>温室効果ガス削減目標</w:t>
                      </w:r>
                      <w:r>
                        <w:rPr>
                          <w:rFonts w:ascii="ＭＳ Ｐゴシック" w:eastAsia="ＭＳ Ｐゴシック" w:hAnsi="ＭＳ Ｐゴシック" w:hint="eastAsia"/>
                          <w:b w:val="0"/>
                          <w:bCs w:val="0"/>
                          <w:sz w:val="20"/>
                          <w:szCs w:val="20"/>
                        </w:rPr>
                        <w:t>（イメージ）</w:t>
                      </w:r>
                    </w:p>
                  </w:txbxContent>
                </v:textbox>
                <w10:wrap type="square"/>
              </v:shape>
            </w:pict>
          </mc:Fallback>
        </mc:AlternateContent>
      </w:r>
      <w:r w:rsidR="006C0E54">
        <w:rPr>
          <w:noProof/>
        </w:rPr>
        <mc:AlternateContent>
          <mc:Choice Requires="wps">
            <w:drawing>
              <wp:anchor distT="0" distB="0" distL="114300" distR="114300" simplePos="0" relativeHeight="251779584" behindDoc="0" locked="0" layoutInCell="1" allowOverlap="1" wp14:anchorId="4E53FD37" wp14:editId="1772499F">
                <wp:simplePos x="0" y="0"/>
                <wp:positionH relativeFrom="column">
                  <wp:posOffset>1894840</wp:posOffset>
                </wp:positionH>
                <wp:positionV relativeFrom="paragraph">
                  <wp:posOffset>6209665</wp:posOffset>
                </wp:positionV>
                <wp:extent cx="1328420" cy="10795"/>
                <wp:effectExtent l="13335" t="6985" r="10795" b="10795"/>
                <wp:wrapNone/>
                <wp:docPr id="346"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8420" cy="10795"/>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F04AE" id="直線コネクタ 346" o:spid="_x0000_s1026" style="position:absolute;left:0;text-align:lef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488.95pt" to="253.8pt,4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" strokecolor="black [3213]">
                <v:stroke dashstyle="longDash"/>
              </v:line>
            </w:pict>
          </mc:Fallback>
        </mc:AlternateContent>
      </w:r>
      <w:r w:rsidR="006C0E54">
        <w:rPr>
          <w:noProof/>
        </w:rPr>
        <mc:AlternateContent>
          <mc:Choice Requires="wps">
            <w:drawing>
              <wp:anchor distT="0" distB="0" distL="114300" distR="114300" simplePos="0" relativeHeight="251778560" behindDoc="0" locked="0" layoutInCell="1" allowOverlap="1" wp14:anchorId="4E53FD37" wp14:editId="32820865">
                <wp:simplePos x="0" y="0"/>
                <wp:positionH relativeFrom="column">
                  <wp:posOffset>2579370</wp:posOffset>
                </wp:positionH>
                <wp:positionV relativeFrom="paragraph">
                  <wp:posOffset>5097780</wp:posOffset>
                </wp:positionV>
                <wp:extent cx="1328420" cy="10795"/>
                <wp:effectExtent l="13335" t="6985" r="10795" b="10795"/>
                <wp:wrapNone/>
                <wp:docPr id="345" name="直線コネクタ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8420" cy="10795"/>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4BBA3" id="直線コネクタ 345" o:spid="_x0000_s1026" style="position:absolute;left:0;text-align:lef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pt,401.4pt" to="307.7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" strokecolor="black [3213]">
                <v:stroke dashstyle="longDash"/>
              </v:line>
            </w:pict>
          </mc:Fallback>
        </mc:AlternateContent>
      </w:r>
      <w:r w:rsidR="006C0E54">
        <w:rPr>
          <w:noProof/>
        </w:rPr>
        <mc:AlternateContent>
          <mc:Choice Requires="wps">
            <w:drawing>
              <wp:anchor distT="0" distB="0" distL="114300" distR="114300" simplePos="0" relativeHeight="251777536" behindDoc="0" locked="0" layoutInCell="1" allowOverlap="1" wp14:anchorId="4E53FD37" wp14:editId="01B178A4">
                <wp:simplePos x="0" y="0"/>
                <wp:positionH relativeFrom="column">
                  <wp:posOffset>3543300</wp:posOffset>
                </wp:positionH>
                <wp:positionV relativeFrom="paragraph">
                  <wp:posOffset>5571490</wp:posOffset>
                </wp:positionV>
                <wp:extent cx="1433830" cy="21590"/>
                <wp:effectExtent l="5715" t="7620" r="8255" b="8890"/>
                <wp:wrapNone/>
                <wp:docPr id="344" name="直線コネクタ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3830" cy="21590"/>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0C7C3" id="直線コネクタ 344" o:spid="_x0000_s1026" style="position:absolute;left:0;text-align:left;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38.7pt" to="391.9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" strokecolor="black [3213]">
                <v:stroke dashstyle="longDash"/>
              </v:line>
            </w:pict>
          </mc:Fallback>
        </mc:AlternateContent>
      </w:r>
      <w:r w:rsidR="001168AC">
        <w:rPr>
          <w:rFonts w:hAnsi="ＭＳ 明朝"/>
          <w:b w:val="0"/>
          <w:bCs w:val="0"/>
          <w:noProof/>
        </w:rPr>
        <mc:AlternateContent>
          <mc:Choice Requires="wps">
            <w:drawing>
              <wp:anchor distT="0" distB="0" distL="114300" distR="114300" simplePos="0" relativeHeight="251587072" behindDoc="0" locked="0" layoutInCell="1" allowOverlap="1" wp14:anchorId="2E8C230F" wp14:editId="119D64B7">
                <wp:simplePos x="0" y="0"/>
                <wp:positionH relativeFrom="column">
                  <wp:posOffset>5919470</wp:posOffset>
                </wp:positionH>
                <wp:positionV relativeFrom="paragraph">
                  <wp:posOffset>71120</wp:posOffset>
                </wp:positionV>
                <wp:extent cx="190500" cy="161925"/>
                <wp:effectExtent l="0" t="3175" r="0" b="0"/>
                <wp:wrapNone/>
                <wp:docPr id="4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chemeClr val="bg1">
                            <a:lumMod val="100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txbx>
                        <w:txbxContent>
                          <w:p w14:paraId="7E1F55BC" w14:textId="2F2AF05E" w:rsidR="00B44F84" w:rsidRPr="0007207B" w:rsidRDefault="00B44F84" w:rsidP="0051349A">
                            <w:pPr>
                              <w:rPr>
                                <w:color w:val="44BF55" w:themeColor="accent4"/>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C230F" id="Text Box 91" o:spid="_x0000_s1032" type="#_x0000_t202" style="position:absolute;left:0;text-align:left;margin-left:466.1pt;margin-top:5.6pt;width:15pt;height:12.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" fillcolor="white [3212]" stroked="f" strokeweight="4.5pt">
                <v:stroke linestyle="thinThin"/>
                <v:textbox inset="5.85pt,.7pt,5.85pt,.7pt">
                  <w:txbxContent>
                    <w:p w14:paraId="7E1F55BC" w14:textId="2F2AF05E" w:rsidR="00B44F84" w:rsidRPr="0007207B" w:rsidRDefault="00B44F84" w:rsidP="0051349A">
                      <w:pPr>
                        <w:rPr>
                          <w:color w:val="44BF55" w:themeColor="accent4"/>
                          <w:sz w:val="20"/>
                          <w:szCs w:val="20"/>
                        </w:rPr>
                      </w:pPr>
                    </w:p>
                  </w:txbxContent>
                </v:textbox>
              </v:shape>
            </w:pict>
          </mc:Fallback>
        </mc:AlternateContent>
      </w:r>
      <w:r w:rsidR="00A74DCF">
        <w:br w:type="page"/>
      </w:r>
    </w:p>
    <w:p w14:paraId="78F9E07E" w14:textId="1BF92378" w:rsidR="000A3562" w:rsidRPr="001168AC" w:rsidRDefault="008219B0"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lastRenderedPageBreak/>
        <w:t>中期目標</w:t>
      </w:r>
      <w:r w:rsidR="00694F15" w:rsidRPr="001168AC">
        <w:rPr>
          <w:rFonts w:asciiTheme="minorEastAsia" w:eastAsiaTheme="minorEastAsia" w:hAnsiTheme="minorEastAsia" w:hint="eastAsia"/>
        </w:rPr>
        <w:t>（</w:t>
      </w:r>
      <w:r w:rsidR="00694F15" w:rsidRPr="001168AC">
        <w:rPr>
          <w:rFonts w:asciiTheme="minorEastAsia" w:eastAsiaTheme="minorEastAsia" w:hAnsiTheme="minorEastAsia"/>
        </w:rPr>
        <w:t>2030年度の目標</w:t>
      </w:r>
      <w:r w:rsidR="00694F15" w:rsidRPr="001168AC">
        <w:rPr>
          <w:rFonts w:asciiTheme="minorEastAsia" w:eastAsiaTheme="minorEastAsia" w:hAnsiTheme="minorEastAsia" w:hint="eastAsia"/>
        </w:rPr>
        <w:t>）</w:t>
      </w:r>
      <w:r w:rsidRPr="001168AC">
        <w:rPr>
          <w:rFonts w:asciiTheme="minorEastAsia" w:eastAsiaTheme="minorEastAsia" w:hAnsiTheme="minorEastAsia" w:hint="eastAsia"/>
        </w:rPr>
        <w:t>を達成するために必要な部門別の削減率の内訳を表</w:t>
      </w:r>
      <w:r w:rsidRPr="001168AC">
        <w:rPr>
          <w:rFonts w:asciiTheme="minorEastAsia" w:eastAsiaTheme="minorEastAsia" w:hAnsiTheme="minorEastAsia"/>
        </w:rPr>
        <w:t>5-2</w:t>
      </w:r>
      <w:r w:rsidR="00200BD6" w:rsidRPr="001168AC">
        <w:rPr>
          <w:rFonts w:asciiTheme="minorEastAsia" w:eastAsiaTheme="minorEastAsia" w:hAnsiTheme="minorEastAsia"/>
        </w:rPr>
        <w:t>に示します</w:t>
      </w:r>
      <w:r w:rsidR="000A3562" w:rsidRPr="001168AC">
        <w:rPr>
          <w:rFonts w:asciiTheme="minorEastAsia" w:eastAsiaTheme="minorEastAsia" w:hAnsiTheme="minorEastAsia"/>
        </w:rPr>
        <w:t>。</w:t>
      </w:r>
    </w:p>
    <w:p w14:paraId="7673ED33" w14:textId="43C09700" w:rsidR="00595001" w:rsidRPr="001168AC" w:rsidRDefault="008219B0"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県全体では、</w:t>
      </w:r>
      <w:r w:rsidRPr="001168AC">
        <w:rPr>
          <w:rFonts w:asciiTheme="minorEastAsia" w:eastAsiaTheme="minorEastAsia" w:hAnsiTheme="minorEastAsia"/>
        </w:rPr>
        <w:t>2018年度の時点で基準年度（2013年度）比23％の削減を既に達成しています。</w:t>
      </w:r>
      <w:r w:rsidR="00D84C6D" w:rsidRPr="001168AC">
        <w:rPr>
          <w:rFonts w:asciiTheme="minorEastAsia" w:eastAsiaTheme="minorEastAsia" w:hAnsiTheme="minorEastAsia"/>
        </w:rPr>
        <w:t>しかしながら、</w:t>
      </w:r>
      <w:r w:rsidR="00FC05FD" w:rsidRPr="001168AC">
        <w:rPr>
          <w:rFonts w:asciiTheme="minorEastAsia" w:eastAsiaTheme="minorEastAsia" w:hAnsiTheme="minorEastAsia"/>
        </w:rPr>
        <w:t>今後、これまでと同様の対策しか実施せずに推移した</w:t>
      </w:r>
      <w:r w:rsidR="00657894" w:rsidRPr="001168AC">
        <w:rPr>
          <w:rFonts w:asciiTheme="minorEastAsia" w:eastAsiaTheme="minorEastAsia" w:hAnsiTheme="minorEastAsia" w:hint="eastAsia"/>
        </w:rPr>
        <w:t>場合</w:t>
      </w:r>
      <w:r w:rsidR="00694F15" w:rsidRPr="001168AC">
        <w:rPr>
          <w:rFonts w:asciiTheme="minorEastAsia" w:eastAsiaTheme="minorEastAsia" w:hAnsiTheme="minorEastAsia" w:hint="eastAsia"/>
        </w:rPr>
        <w:t>、</w:t>
      </w:r>
      <w:r w:rsidR="00657894" w:rsidRPr="001168AC">
        <w:rPr>
          <w:rFonts w:asciiTheme="minorEastAsia" w:eastAsiaTheme="minorEastAsia" w:hAnsiTheme="minorEastAsia"/>
        </w:rPr>
        <w:t>2030年度時点で26％</w:t>
      </w:r>
      <w:r w:rsidR="00FC05FD" w:rsidRPr="001168AC">
        <w:rPr>
          <w:rFonts w:asciiTheme="minorEastAsia" w:eastAsiaTheme="minorEastAsia" w:hAnsiTheme="minorEastAsia"/>
        </w:rPr>
        <w:t>の削減にとどまります</w:t>
      </w:r>
      <w:r w:rsidR="00694F15" w:rsidRPr="001168AC">
        <w:rPr>
          <w:rFonts w:asciiTheme="minorEastAsia" w:eastAsiaTheme="minorEastAsia" w:hAnsiTheme="minorEastAsia"/>
        </w:rPr>
        <w:t>。</w:t>
      </w:r>
    </w:p>
    <w:p w14:paraId="6FF64D0C" w14:textId="441F3EA5" w:rsidR="000A3562" w:rsidRPr="001168AC" w:rsidRDefault="007767F0" w:rsidP="0099599C">
      <w:pPr>
        <w:ind w:firstLineChars="100" w:firstLine="220"/>
        <w:rPr>
          <w:rFonts w:asciiTheme="minorEastAsia" w:eastAsiaTheme="minorEastAsia" w:hAnsiTheme="minorEastAsia"/>
          <w:color w:val="FF0000"/>
        </w:rPr>
      </w:pPr>
      <w:r w:rsidRPr="001168AC">
        <w:rPr>
          <w:rFonts w:asciiTheme="minorEastAsia" w:eastAsiaTheme="minorEastAsia" w:hAnsiTheme="minorEastAsia"/>
        </w:rPr>
        <w:t>したがって</w:t>
      </w:r>
      <w:r w:rsidR="00200BD6" w:rsidRPr="001168AC">
        <w:rPr>
          <w:rFonts w:asciiTheme="minorEastAsia" w:eastAsiaTheme="minorEastAsia" w:hAnsiTheme="minorEastAsia"/>
        </w:rPr>
        <w:t>、</w:t>
      </w:r>
      <w:r w:rsidR="00C538AA" w:rsidRPr="001168AC">
        <w:rPr>
          <w:rFonts w:asciiTheme="minorEastAsia" w:eastAsiaTheme="minorEastAsia" w:hAnsiTheme="minorEastAsia"/>
        </w:rPr>
        <w:t>2030年度の</w:t>
      </w:r>
      <w:r w:rsidR="00657894" w:rsidRPr="001168AC">
        <w:rPr>
          <w:rFonts w:asciiTheme="minorEastAsia" w:eastAsiaTheme="minorEastAsia" w:hAnsiTheme="minorEastAsia"/>
        </w:rPr>
        <w:t>中期目標（▲46％）</w:t>
      </w:r>
      <w:r w:rsidR="002708DA" w:rsidRPr="001168AC">
        <w:rPr>
          <w:rFonts w:asciiTheme="minorEastAsia" w:eastAsiaTheme="minorEastAsia" w:hAnsiTheme="minorEastAsia"/>
        </w:rPr>
        <w:t>という高い目標</w:t>
      </w:r>
      <w:r w:rsidRPr="001168AC">
        <w:rPr>
          <w:rFonts w:asciiTheme="minorEastAsia" w:eastAsiaTheme="minorEastAsia" w:hAnsiTheme="minorEastAsia"/>
        </w:rPr>
        <w:t>を</w:t>
      </w:r>
      <w:r w:rsidR="00657894" w:rsidRPr="001168AC">
        <w:rPr>
          <w:rFonts w:asciiTheme="minorEastAsia" w:eastAsiaTheme="minorEastAsia" w:hAnsiTheme="minorEastAsia"/>
        </w:rPr>
        <w:t>達成</w:t>
      </w:r>
      <w:r w:rsidR="00C538AA" w:rsidRPr="001168AC">
        <w:rPr>
          <w:rFonts w:asciiTheme="minorEastAsia" w:eastAsiaTheme="minorEastAsia" w:hAnsiTheme="minorEastAsia"/>
        </w:rPr>
        <w:t>するには、</w:t>
      </w:r>
      <w:r w:rsidR="002708DA" w:rsidRPr="001168AC">
        <w:rPr>
          <w:rFonts w:asciiTheme="minorEastAsia" w:eastAsiaTheme="minorEastAsia" w:hAnsiTheme="minorEastAsia"/>
        </w:rPr>
        <w:t>これまでにも増して県民、事業者、行政の各主体が積極的に地球温暖化</w:t>
      </w:r>
      <w:r w:rsidR="00C538AA" w:rsidRPr="001168AC">
        <w:rPr>
          <w:rFonts w:asciiTheme="minorEastAsia" w:eastAsiaTheme="minorEastAsia" w:hAnsiTheme="minorEastAsia"/>
        </w:rPr>
        <w:t>対策</w:t>
      </w:r>
      <w:r w:rsidR="002708DA" w:rsidRPr="001168AC">
        <w:rPr>
          <w:rFonts w:asciiTheme="minorEastAsia" w:eastAsiaTheme="minorEastAsia" w:hAnsiTheme="minorEastAsia"/>
        </w:rPr>
        <w:t>に取り組んでいく</w:t>
      </w:r>
      <w:r w:rsidR="00C538AA" w:rsidRPr="001168AC">
        <w:rPr>
          <w:rFonts w:asciiTheme="minorEastAsia" w:eastAsiaTheme="minorEastAsia" w:hAnsiTheme="minorEastAsia"/>
        </w:rPr>
        <w:t>必要があります</w:t>
      </w:r>
      <w:r w:rsidR="00657894" w:rsidRPr="001168AC">
        <w:rPr>
          <w:rFonts w:asciiTheme="minorEastAsia" w:eastAsiaTheme="minorEastAsia" w:hAnsiTheme="minorEastAsia"/>
        </w:rPr>
        <w:t>。</w:t>
      </w:r>
    </w:p>
    <w:p w14:paraId="56F6B7D9" w14:textId="062A7637" w:rsidR="000A3562" w:rsidRPr="00690B2B" w:rsidRDefault="000A3562" w:rsidP="00DD5CB8">
      <w:pPr>
        <w:jc w:val="left"/>
        <w:rPr>
          <w:color w:val="FF0000"/>
        </w:rPr>
      </w:pPr>
    </w:p>
    <w:p w14:paraId="51F7EEA6" w14:textId="05830432" w:rsidR="000A3562" w:rsidRDefault="000A3562" w:rsidP="00DD5CB8">
      <w:pPr>
        <w:jc w:val="left"/>
      </w:pPr>
    </w:p>
    <w:p w14:paraId="3B4252CB" w14:textId="08A9A1AC" w:rsidR="009F3DFC" w:rsidRDefault="009F3DFC" w:rsidP="00DD5CB8">
      <w:pPr>
        <w:widowControl/>
        <w:jc w:val="center"/>
      </w:pPr>
      <w:r w:rsidRPr="00A23614">
        <w:rPr>
          <w:rFonts w:ascii="ＭＳ Ｐゴシック" w:eastAsia="ＭＳ Ｐゴシック" w:hAnsi="ＭＳ Ｐゴシック" w:hint="eastAsia"/>
          <w:sz w:val="20"/>
          <w:szCs w:val="20"/>
        </w:rPr>
        <w:t>表5-</w:t>
      </w:r>
      <w:r w:rsidRPr="00A23614">
        <w:rPr>
          <w:rFonts w:ascii="ＭＳ Ｐゴシック" w:eastAsia="ＭＳ Ｐゴシック" w:hAnsi="ＭＳ Ｐゴシック"/>
          <w:b/>
          <w:bCs/>
          <w:sz w:val="20"/>
          <w:szCs w:val="20"/>
        </w:rPr>
        <w:fldChar w:fldCharType="begin"/>
      </w:r>
      <w:r w:rsidRPr="00A23614">
        <w:rPr>
          <w:rFonts w:ascii="ＭＳ Ｐゴシック" w:eastAsia="ＭＳ Ｐゴシック" w:hAnsi="ＭＳ Ｐゴシック"/>
          <w:sz w:val="20"/>
          <w:szCs w:val="20"/>
        </w:rPr>
        <w:instrText xml:space="preserve"> </w:instrText>
      </w:r>
      <w:r w:rsidRPr="00A23614">
        <w:rPr>
          <w:rFonts w:ascii="ＭＳ Ｐゴシック" w:eastAsia="ＭＳ Ｐゴシック" w:hAnsi="ＭＳ Ｐゴシック" w:hint="eastAsia"/>
          <w:sz w:val="20"/>
          <w:szCs w:val="20"/>
        </w:rPr>
        <w:instrText>SEQ 表5- \* ARABIC</w:instrText>
      </w:r>
      <w:r w:rsidRPr="00A23614">
        <w:rPr>
          <w:rFonts w:ascii="ＭＳ Ｐゴシック" w:eastAsia="ＭＳ Ｐゴシック" w:hAnsi="ＭＳ Ｐゴシック"/>
          <w:sz w:val="20"/>
          <w:szCs w:val="20"/>
        </w:rPr>
        <w:instrText xml:space="preserve"> </w:instrText>
      </w:r>
      <w:r w:rsidRPr="00A23614">
        <w:rPr>
          <w:rFonts w:ascii="ＭＳ Ｐゴシック" w:eastAsia="ＭＳ Ｐゴシック" w:hAnsi="ＭＳ Ｐゴシック"/>
          <w:b/>
          <w:bCs/>
          <w:sz w:val="20"/>
          <w:szCs w:val="20"/>
        </w:rPr>
        <w:fldChar w:fldCharType="separate"/>
      </w:r>
      <w:r w:rsidR="00DD0D10">
        <w:rPr>
          <w:rFonts w:ascii="ＭＳ Ｐゴシック" w:eastAsia="ＭＳ Ｐゴシック" w:hAnsi="ＭＳ Ｐゴシック"/>
          <w:noProof/>
          <w:sz w:val="20"/>
          <w:szCs w:val="20"/>
        </w:rPr>
        <w:t>2</w:t>
      </w:r>
      <w:r w:rsidRPr="00A23614">
        <w:rPr>
          <w:rFonts w:ascii="ＭＳ Ｐゴシック" w:eastAsia="ＭＳ Ｐゴシック" w:hAnsi="ＭＳ Ｐゴシック"/>
          <w:b/>
          <w:bCs/>
          <w:sz w:val="20"/>
          <w:szCs w:val="20"/>
        </w:rPr>
        <w:fldChar w:fldCharType="end"/>
      </w:r>
      <w:r w:rsidRPr="00F53B04">
        <w:rPr>
          <w:rFonts w:ascii="ＭＳ Ｐゴシック" w:eastAsia="ＭＳ Ｐゴシック" w:hAnsi="ＭＳ Ｐゴシック" w:hint="eastAsia"/>
          <w:color w:val="FF0000"/>
          <w:sz w:val="20"/>
          <w:szCs w:val="20"/>
        </w:rPr>
        <w:t xml:space="preserve">　</w:t>
      </w:r>
      <w:r w:rsidRPr="00C23F30">
        <w:rPr>
          <w:rFonts w:ascii="ＭＳ Ｐゴシック" w:eastAsia="ＭＳ Ｐゴシック" w:hAnsi="ＭＳ Ｐゴシック" w:hint="eastAsia"/>
          <w:sz w:val="20"/>
          <w:szCs w:val="20"/>
        </w:rPr>
        <w:t>福岡県の温</w:t>
      </w:r>
      <w:r>
        <w:rPr>
          <w:rFonts w:ascii="ＭＳ Ｐゴシック" w:eastAsia="ＭＳ Ｐゴシック" w:hAnsi="ＭＳ Ｐゴシック" w:hint="eastAsia"/>
          <w:sz w:val="20"/>
          <w:szCs w:val="20"/>
        </w:rPr>
        <w:t>室効果ガス</w:t>
      </w:r>
      <w:r w:rsidRPr="00A23614">
        <w:rPr>
          <w:rFonts w:ascii="ＭＳ Ｐゴシック" w:eastAsia="ＭＳ Ｐゴシック" w:hAnsi="ＭＳ Ｐゴシック" w:hint="eastAsia"/>
          <w:sz w:val="20"/>
          <w:szCs w:val="20"/>
        </w:rPr>
        <w:t>削減目標の部門別</w:t>
      </w:r>
      <w:r>
        <w:rPr>
          <w:rFonts w:ascii="ＭＳ Ｐゴシック" w:eastAsia="ＭＳ Ｐゴシック" w:hAnsi="ＭＳ Ｐゴシック" w:hint="eastAsia"/>
          <w:sz w:val="20"/>
          <w:szCs w:val="20"/>
        </w:rPr>
        <w:t>削減率</w:t>
      </w:r>
    </w:p>
    <w:p w14:paraId="7D7C8300" w14:textId="0E29AFD6" w:rsidR="009F3DFC" w:rsidRPr="009F3DFC" w:rsidRDefault="007767F0" w:rsidP="00DD5CB8">
      <w:pPr>
        <w:widowControl/>
        <w:jc w:val="left"/>
      </w:pPr>
      <w:r w:rsidRPr="007767F0">
        <w:rPr>
          <w:noProof/>
        </w:rPr>
        <w:drawing>
          <wp:anchor distT="0" distB="0" distL="114300" distR="114300" simplePos="0" relativeHeight="251661312" behindDoc="0" locked="0" layoutInCell="1" allowOverlap="1" wp14:anchorId="0AD96EAC" wp14:editId="6DA6FDC0">
            <wp:simplePos x="0" y="0"/>
            <wp:positionH relativeFrom="column">
              <wp:posOffset>4445</wp:posOffset>
            </wp:positionH>
            <wp:positionV relativeFrom="paragraph">
              <wp:posOffset>20320</wp:posOffset>
            </wp:positionV>
            <wp:extent cx="5759450" cy="509460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09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C03EB" w14:textId="2C51586B" w:rsidR="009F3DFC" w:rsidRDefault="009F3DFC" w:rsidP="00DD5CB8">
      <w:pPr>
        <w:widowControl/>
        <w:jc w:val="left"/>
      </w:pPr>
    </w:p>
    <w:p w14:paraId="7F8288F3" w14:textId="60BD5BEE" w:rsidR="009F3DFC" w:rsidRDefault="009F3DFC" w:rsidP="00DD5CB8">
      <w:pPr>
        <w:widowControl/>
        <w:jc w:val="left"/>
      </w:pPr>
    </w:p>
    <w:p w14:paraId="3948CBD7" w14:textId="3925DD4F" w:rsidR="009F3DFC" w:rsidRDefault="009F3DFC" w:rsidP="00DD5CB8">
      <w:pPr>
        <w:widowControl/>
        <w:jc w:val="left"/>
      </w:pPr>
    </w:p>
    <w:p w14:paraId="54C50AC6" w14:textId="1D2BBB19" w:rsidR="009F3DFC" w:rsidRDefault="009F3DFC" w:rsidP="00DD5CB8">
      <w:pPr>
        <w:widowControl/>
        <w:jc w:val="left"/>
      </w:pPr>
    </w:p>
    <w:p w14:paraId="043333CE" w14:textId="7B301D75" w:rsidR="009F3DFC" w:rsidRDefault="009F3DFC" w:rsidP="00DD5CB8">
      <w:pPr>
        <w:widowControl/>
        <w:jc w:val="left"/>
      </w:pPr>
    </w:p>
    <w:p w14:paraId="29C96DC7" w14:textId="324D15E4" w:rsidR="009F3DFC" w:rsidRDefault="009F3DFC" w:rsidP="00DD5CB8">
      <w:pPr>
        <w:widowControl/>
        <w:jc w:val="left"/>
      </w:pPr>
    </w:p>
    <w:p w14:paraId="349CCBB8" w14:textId="1822B569" w:rsidR="009F3DFC" w:rsidRDefault="009F3DFC" w:rsidP="00DD5CB8">
      <w:pPr>
        <w:widowControl/>
        <w:jc w:val="left"/>
      </w:pPr>
    </w:p>
    <w:p w14:paraId="4DBDD113" w14:textId="0BD4E094" w:rsidR="009F3DFC" w:rsidRDefault="009F3DFC" w:rsidP="00DD5CB8">
      <w:pPr>
        <w:widowControl/>
        <w:jc w:val="left"/>
      </w:pPr>
    </w:p>
    <w:p w14:paraId="781E3366" w14:textId="2943F5BF" w:rsidR="009F3DFC" w:rsidRDefault="009F3DFC" w:rsidP="00DD5CB8">
      <w:pPr>
        <w:widowControl/>
        <w:jc w:val="left"/>
      </w:pPr>
    </w:p>
    <w:p w14:paraId="5FA16B18" w14:textId="7CEFA4E1" w:rsidR="009F3DFC" w:rsidRDefault="009F3DFC" w:rsidP="00DD5CB8">
      <w:pPr>
        <w:widowControl/>
        <w:jc w:val="left"/>
      </w:pPr>
    </w:p>
    <w:p w14:paraId="73380F80" w14:textId="479FE462" w:rsidR="009F3DFC" w:rsidRDefault="009F3DFC" w:rsidP="00DD5CB8">
      <w:pPr>
        <w:widowControl/>
        <w:jc w:val="left"/>
      </w:pPr>
    </w:p>
    <w:p w14:paraId="2DFD83A1" w14:textId="4846BF92" w:rsidR="009F3DFC" w:rsidRDefault="009F3DFC" w:rsidP="00DD5CB8">
      <w:pPr>
        <w:widowControl/>
        <w:jc w:val="left"/>
      </w:pPr>
    </w:p>
    <w:p w14:paraId="01FC8D9C" w14:textId="228FBC6B" w:rsidR="009F3DFC" w:rsidRDefault="009F3DFC" w:rsidP="00DD5CB8">
      <w:pPr>
        <w:widowControl/>
        <w:jc w:val="left"/>
      </w:pPr>
    </w:p>
    <w:p w14:paraId="72A8C273" w14:textId="463F647A" w:rsidR="009F3DFC" w:rsidRDefault="009F3DFC" w:rsidP="00DD5CB8">
      <w:pPr>
        <w:widowControl/>
        <w:jc w:val="left"/>
      </w:pPr>
    </w:p>
    <w:p w14:paraId="017C40C2" w14:textId="21EF1A74" w:rsidR="009F3DFC" w:rsidRDefault="009F3DFC" w:rsidP="00DD5CB8">
      <w:pPr>
        <w:widowControl/>
        <w:jc w:val="left"/>
      </w:pPr>
    </w:p>
    <w:p w14:paraId="04C9829B" w14:textId="448589DC" w:rsidR="009F3DFC" w:rsidRDefault="009F3DFC" w:rsidP="00DD5CB8">
      <w:pPr>
        <w:widowControl/>
        <w:jc w:val="left"/>
      </w:pPr>
    </w:p>
    <w:p w14:paraId="7BAF347D" w14:textId="74664D68" w:rsidR="009F3DFC" w:rsidRDefault="009F3DFC" w:rsidP="00DD5CB8">
      <w:pPr>
        <w:widowControl/>
        <w:jc w:val="left"/>
      </w:pPr>
    </w:p>
    <w:p w14:paraId="7922DFF0" w14:textId="4A28640C" w:rsidR="009F3DFC" w:rsidRDefault="009F3DFC" w:rsidP="00DD5CB8">
      <w:pPr>
        <w:widowControl/>
        <w:jc w:val="left"/>
      </w:pPr>
    </w:p>
    <w:p w14:paraId="0D956BEA" w14:textId="07DF3C94" w:rsidR="009F3DFC" w:rsidRDefault="009F3DFC" w:rsidP="00DD5CB8">
      <w:pPr>
        <w:widowControl/>
        <w:jc w:val="left"/>
      </w:pPr>
    </w:p>
    <w:p w14:paraId="2F08057D" w14:textId="5523D714" w:rsidR="009F3DFC" w:rsidRDefault="009F3DFC" w:rsidP="00DD5CB8">
      <w:pPr>
        <w:widowControl/>
        <w:jc w:val="left"/>
      </w:pPr>
    </w:p>
    <w:p w14:paraId="30350155" w14:textId="0C6F9ACB" w:rsidR="009F3DFC" w:rsidRDefault="009F3DFC" w:rsidP="00DD5CB8">
      <w:pPr>
        <w:widowControl/>
        <w:jc w:val="left"/>
      </w:pPr>
    </w:p>
    <w:p w14:paraId="0D001CF3" w14:textId="77777777" w:rsidR="00AE4C12" w:rsidRDefault="00AE4C12" w:rsidP="00DD5CB8">
      <w:pPr>
        <w:widowControl/>
        <w:jc w:val="left"/>
      </w:pPr>
    </w:p>
    <w:p w14:paraId="58635477" w14:textId="436E3118" w:rsidR="00AE4C12" w:rsidRPr="00DD5CB8" w:rsidRDefault="001168AC" w:rsidP="00DD5CB8">
      <w:pPr>
        <w:widowControl/>
        <w:jc w:val="left"/>
        <w:rPr>
          <w:rFonts w:eastAsiaTheme="minorEastAsia"/>
        </w:rPr>
      </w:pPr>
      <w:r>
        <w:rPr>
          <w:noProof/>
        </w:rPr>
        <mc:AlternateContent>
          <mc:Choice Requires="wps">
            <w:drawing>
              <wp:anchor distT="0" distB="0" distL="114300" distR="114300" simplePos="0" relativeHeight="251686400" behindDoc="0" locked="0" layoutInCell="1" allowOverlap="1" wp14:anchorId="04C00112" wp14:editId="3F4133D4">
                <wp:simplePos x="0" y="0"/>
                <wp:positionH relativeFrom="column">
                  <wp:posOffset>414020</wp:posOffset>
                </wp:positionH>
                <wp:positionV relativeFrom="paragraph">
                  <wp:posOffset>227965</wp:posOffset>
                </wp:positionV>
                <wp:extent cx="5172710" cy="1033780"/>
                <wp:effectExtent l="9525" t="17145" r="8890" b="15875"/>
                <wp:wrapNone/>
                <wp:docPr id="495"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710" cy="1033780"/>
                        </a:xfrm>
                        <a:prstGeom prst="roundRect">
                          <a:avLst>
                            <a:gd name="adj" fmla="val 16667"/>
                          </a:avLst>
                        </a:prstGeom>
                        <a:noFill/>
                        <a:ln w="158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D2052" id="AutoShape 386" o:spid="_x0000_s1026" style="position:absolute;left:0;text-align:left;margin-left:32.6pt;margin-top:17.95pt;width:407.3pt;height:81.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" filled="f" strokecolor="#0070c0" strokeweight="1.25pt">
                <v:textbox inset="5.85pt,.7pt,5.85pt,.7pt"/>
              </v:roundrect>
            </w:pict>
          </mc:Fallback>
        </mc:AlternateContent>
      </w:r>
    </w:p>
    <w:p w14:paraId="100F2451" w14:textId="2C63F7F1" w:rsidR="002A5FA3" w:rsidRDefault="001168AC" w:rsidP="00DD5CB8">
      <w:pPr>
        <w:widowControl/>
        <w:jc w:val="left"/>
      </w:pPr>
      <w:r>
        <w:rPr>
          <w:noProof/>
        </w:rPr>
        <mc:AlternateContent>
          <mc:Choice Requires="wps">
            <w:drawing>
              <wp:anchor distT="0" distB="0" distL="114300" distR="114300" simplePos="0" relativeHeight="251685376" behindDoc="0" locked="0" layoutInCell="1" allowOverlap="1" wp14:anchorId="54F5B886" wp14:editId="48597ED8">
                <wp:simplePos x="0" y="0"/>
                <wp:positionH relativeFrom="column">
                  <wp:posOffset>436245</wp:posOffset>
                </wp:positionH>
                <wp:positionV relativeFrom="paragraph">
                  <wp:posOffset>44450</wp:posOffset>
                </wp:positionV>
                <wp:extent cx="5726430" cy="1067435"/>
                <wp:effectExtent l="3175" t="0" r="4445" b="635"/>
                <wp:wrapNone/>
                <wp:docPr id="49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106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6FAB22" w14:textId="3AEC8C6C" w:rsidR="00B44F84" w:rsidRPr="00C87793" w:rsidRDefault="00B44F84" w:rsidP="00747859">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（※１）特段の対策を講じない場合</w:t>
                            </w:r>
                          </w:p>
                          <w:p w14:paraId="79FC5625" w14:textId="58E38B66" w:rsidR="00B44F84" w:rsidRDefault="00B44F84" w:rsidP="00747859">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○今後、これまでと同様の対策しか実施せずに推移した場合</w:t>
                            </w:r>
                          </w:p>
                          <w:p w14:paraId="09242038" w14:textId="77777777" w:rsidR="00B44F84" w:rsidRDefault="00B44F84" w:rsidP="00DD5CB8">
                            <w:pPr>
                              <w:spacing w:beforeLines="50" w:before="175"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（※２）対策を実施した場合</w:t>
                            </w:r>
                          </w:p>
                          <w:p w14:paraId="6E38491D" w14:textId="21A9F2C6" w:rsidR="00B44F84" w:rsidRPr="00C87793" w:rsidRDefault="00B44F84" w:rsidP="00747859">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○現在実施している対策に加え、今後実施すべき対策の効果を考慮した場合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5B886" id="Text Box 385" o:spid="_x0000_s1033" type="#_x0000_t202" style="position:absolute;margin-left:34.35pt;margin-top:3.5pt;width:450.9pt;height:8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" filled="f" stroked="f" strokeweight="1pt">
                <v:textbox inset="5.85pt,.7pt,5.85pt,.7pt">
                  <w:txbxContent>
                    <w:p w14:paraId="426FAB22" w14:textId="3AEC8C6C" w:rsidR="00B44F84" w:rsidRPr="00C87793" w:rsidRDefault="00B44F84" w:rsidP="00747859">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（※１）特段の対策を講じない場合</w:t>
                      </w:r>
                    </w:p>
                    <w:p w14:paraId="79FC5625" w14:textId="58E38B66" w:rsidR="00B44F84" w:rsidRDefault="00B44F84" w:rsidP="00747859">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○今後、これまでと同様の対策しか実施せずに推移した場合</w:t>
                      </w:r>
                    </w:p>
                    <w:p w14:paraId="09242038" w14:textId="77777777" w:rsidR="00B44F84" w:rsidRDefault="00B44F84" w:rsidP="00DD5CB8">
                      <w:pPr>
                        <w:spacing w:beforeLines="50" w:before="175"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（※２）対策を実施した場合</w:t>
                      </w:r>
                    </w:p>
                    <w:p w14:paraId="6E38491D" w14:textId="21A9F2C6" w:rsidR="00B44F84" w:rsidRPr="00C87793" w:rsidRDefault="00B44F84" w:rsidP="00747859">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○現在実施している対策に加え、今後実施すべき対策の効果を考慮した場合</w:t>
                      </w:r>
                    </w:p>
                  </w:txbxContent>
                </v:textbox>
              </v:shape>
            </w:pict>
          </mc:Fallback>
        </mc:AlternateContent>
      </w:r>
    </w:p>
    <w:p w14:paraId="537F24F2" w14:textId="2181DEF8" w:rsidR="00747859" w:rsidRDefault="00747859" w:rsidP="00DD5CB8">
      <w:pPr>
        <w:widowControl/>
        <w:jc w:val="left"/>
      </w:pPr>
    </w:p>
    <w:p w14:paraId="4FB93426" w14:textId="37287546" w:rsidR="00747859" w:rsidRDefault="00747859" w:rsidP="00DD5CB8">
      <w:pPr>
        <w:widowControl/>
        <w:jc w:val="left"/>
      </w:pPr>
    </w:p>
    <w:p w14:paraId="0F1286A6" w14:textId="7E15CFA9" w:rsidR="00747859" w:rsidRDefault="00747859" w:rsidP="00DD5CB8">
      <w:pPr>
        <w:widowControl/>
        <w:jc w:val="left"/>
      </w:pPr>
    </w:p>
    <w:p w14:paraId="54C456E9" w14:textId="72D76A41" w:rsidR="00747859" w:rsidRDefault="00747859" w:rsidP="00DD5CB8">
      <w:pPr>
        <w:widowControl/>
        <w:jc w:val="left"/>
      </w:pPr>
    </w:p>
    <w:p w14:paraId="70E016D7" w14:textId="2E8EC8A2" w:rsidR="00657894" w:rsidRPr="001168AC" w:rsidRDefault="00DD5CB8"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lastRenderedPageBreak/>
        <w:t>主な</w:t>
      </w:r>
      <w:r w:rsidR="00200BD6" w:rsidRPr="001168AC">
        <w:rPr>
          <w:rFonts w:asciiTheme="minorEastAsia" w:eastAsiaTheme="minorEastAsia" w:hAnsiTheme="minorEastAsia" w:hint="eastAsia"/>
        </w:rPr>
        <w:t>部門別の</w:t>
      </w:r>
      <w:r w:rsidR="00657894" w:rsidRPr="001168AC">
        <w:rPr>
          <w:rFonts w:asciiTheme="minorEastAsia" w:eastAsiaTheme="minorEastAsia" w:hAnsiTheme="minorEastAsia" w:hint="eastAsia"/>
        </w:rPr>
        <w:t>「これまでの削減量」と「今後必要な削減量」</w:t>
      </w:r>
      <w:r w:rsidR="00200BD6" w:rsidRPr="001168AC">
        <w:rPr>
          <w:rFonts w:asciiTheme="minorEastAsia" w:eastAsiaTheme="minorEastAsia" w:hAnsiTheme="minorEastAsia" w:hint="eastAsia"/>
        </w:rPr>
        <w:t>と</w:t>
      </w:r>
      <w:r w:rsidR="002B58D0" w:rsidRPr="001168AC">
        <w:rPr>
          <w:rFonts w:asciiTheme="minorEastAsia" w:eastAsiaTheme="minorEastAsia" w:hAnsiTheme="minorEastAsia" w:hint="eastAsia"/>
        </w:rPr>
        <w:t>の関係</w:t>
      </w:r>
      <w:r w:rsidR="00200BD6" w:rsidRPr="001168AC">
        <w:rPr>
          <w:rFonts w:asciiTheme="minorEastAsia" w:eastAsiaTheme="minorEastAsia" w:hAnsiTheme="minorEastAsia" w:hint="eastAsia"/>
        </w:rPr>
        <w:t>を</w:t>
      </w:r>
      <w:r w:rsidR="00657894" w:rsidRPr="001168AC">
        <w:rPr>
          <w:rFonts w:asciiTheme="minorEastAsia" w:eastAsiaTheme="minorEastAsia" w:hAnsiTheme="minorEastAsia" w:hint="eastAsia"/>
        </w:rPr>
        <w:t>表</w:t>
      </w:r>
      <w:r w:rsidR="00657894" w:rsidRPr="001168AC">
        <w:rPr>
          <w:rFonts w:asciiTheme="minorEastAsia" w:eastAsiaTheme="minorEastAsia" w:hAnsiTheme="minorEastAsia"/>
        </w:rPr>
        <w:t>5-</w:t>
      </w:r>
      <w:r w:rsidR="002C57BD" w:rsidRPr="001168AC">
        <w:rPr>
          <w:rFonts w:asciiTheme="minorEastAsia" w:eastAsiaTheme="minorEastAsia" w:hAnsiTheme="minorEastAsia"/>
        </w:rPr>
        <w:t>3</w:t>
      </w:r>
      <w:r w:rsidR="00200BD6" w:rsidRPr="001168AC">
        <w:rPr>
          <w:rFonts w:asciiTheme="minorEastAsia" w:eastAsiaTheme="minorEastAsia" w:hAnsiTheme="minorEastAsia"/>
        </w:rPr>
        <w:t>に示します</w:t>
      </w:r>
      <w:r w:rsidR="00657894" w:rsidRPr="001168AC">
        <w:rPr>
          <w:rFonts w:asciiTheme="minorEastAsia" w:eastAsiaTheme="minorEastAsia" w:hAnsiTheme="minorEastAsia"/>
        </w:rPr>
        <w:t>。</w:t>
      </w:r>
    </w:p>
    <w:p w14:paraId="5FD92094" w14:textId="173E40AC" w:rsidR="00657894" w:rsidRPr="001168AC" w:rsidRDefault="004608AA"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例えば</w:t>
      </w:r>
      <w:r w:rsidR="00537AB5" w:rsidRPr="001168AC">
        <w:rPr>
          <w:rFonts w:asciiTheme="minorEastAsia" w:eastAsiaTheme="minorEastAsia" w:hAnsiTheme="minorEastAsia" w:hint="eastAsia"/>
        </w:rPr>
        <w:t>、</w:t>
      </w:r>
      <w:r w:rsidR="00657894" w:rsidRPr="001168AC">
        <w:rPr>
          <w:rFonts w:asciiTheme="minorEastAsia" w:eastAsiaTheme="minorEastAsia" w:hAnsiTheme="minorEastAsia" w:hint="eastAsia"/>
        </w:rPr>
        <w:t>家庭部門では</w:t>
      </w:r>
      <w:r w:rsidR="002615EF" w:rsidRPr="001168AC">
        <w:rPr>
          <w:rFonts w:asciiTheme="minorEastAsia" w:eastAsiaTheme="minorEastAsia" w:hAnsiTheme="minorEastAsia"/>
        </w:rPr>
        <w:t>2018年度時点で既に512万トン</w:t>
      </w:r>
      <w:r w:rsidR="00D84C6D" w:rsidRPr="001168AC">
        <w:rPr>
          <w:rFonts w:asciiTheme="minorEastAsia" w:eastAsiaTheme="minorEastAsia" w:hAnsiTheme="minorEastAsia"/>
        </w:rPr>
        <w:t>（</w:t>
      </w:r>
      <w:r w:rsidR="00134173" w:rsidRPr="001168AC">
        <w:rPr>
          <w:rFonts w:asciiTheme="minorEastAsia" w:eastAsiaTheme="minorEastAsia" w:hAnsiTheme="minorEastAsia"/>
        </w:rPr>
        <w:t>51％</w:t>
      </w:r>
      <w:r w:rsidR="00D84C6D" w:rsidRPr="001168AC">
        <w:rPr>
          <w:rFonts w:asciiTheme="minorEastAsia" w:eastAsiaTheme="minorEastAsia" w:hAnsiTheme="minorEastAsia"/>
        </w:rPr>
        <w:t>）</w:t>
      </w:r>
      <w:r w:rsidR="002615EF" w:rsidRPr="001168AC">
        <w:rPr>
          <w:rFonts w:asciiTheme="minorEastAsia" w:eastAsiaTheme="minorEastAsia" w:hAnsiTheme="minorEastAsia"/>
        </w:rPr>
        <w:t>の削</w:t>
      </w:r>
      <w:r w:rsidR="00E92406" w:rsidRPr="001168AC">
        <w:rPr>
          <w:rFonts w:asciiTheme="minorEastAsia" w:eastAsiaTheme="minorEastAsia" w:hAnsiTheme="minorEastAsia"/>
        </w:rPr>
        <w:t>減を達成しており、</w:t>
      </w:r>
      <w:r w:rsidR="002615EF" w:rsidRPr="001168AC">
        <w:rPr>
          <w:rFonts w:asciiTheme="minorEastAsia" w:eastAsiaTheme="minorEastAsia" w:hAnsiTheme="minorEastAsia"/>
        </w:rPr>
        <w:t>2030年度</w:t>
      </w:r>
      <w:r w:rsidR="00616B94" w:rsidRPr="001168AC">
        <w:rPr>
          <w:rFonts w:asciiTheme="minorEastAsia" w:eastAsiaTheme="minorEastAsia" w:hAnsiTheme="minorEastAsia"/>
        </w:rPr>
        <w:t>までに</w:t>
      </w:r>
      <w:r w:rsidR="00E92406" w:rsidRPr="001168AC">
        <w:rPr>
          <w:rFonts w:asciiTheme="minorEastAsia" w:eastAsiaTheme="minorEastAsia" w:hAnsiTheme="minorEastAsia"/>
        </w:rPr>
        <w:t>686万トン</w:t>
      </w:r>
      <w:r w:rsidR="00134173" w:rsidRPr="001168AC">
        <w:rPr>
          <w:rFonts w:asciiTheme="minorEastAsia" w:eastAsiaTheme="minorEastAsia" w:hAnsiTheme="minorEastAsia"/>
        </w:rPr>
        <w:t>（68％）</w:t>
      </w:r>
      <w:r w:rsidR="00616B94" w:rsidRPr="001168AC">
        <w:rPr>
          <w:rFonts w:asciiTheme="minorEastAsia" w:eastAsiaTheme="minorEastAsia" w:hAnsiTheme="minorEastAsia"/>
        </w:rPr>
        <w:t>を削減</w:t>
      </w:r>
      <w:r w:rsidR="00E92406" w:rsidRPr="001168AC">
        <w:rPr>
          <w:rFonts w:asciiTheme="minorEastAsia" w:eastAsiaTheme="minorEastAsia" w:hAnsiTheme="minorEastAsia"/>
        </w:rPr>
        <w:t>するには、さらに</w:t>
      </w:r>
      <w:r w:rsidR="002615EF" w:rsidRPr="001168AC">
        <w:rPr>
          <w:rFonts w:asciiTheme="minorEastAsia" w:eastAsiaTheme="minorEastAsia" w:hAnsiTheme="minorEastAsia"/>
        </w:rPr>
        <w:t>174万トン</w:t>
      </w:r>
      <w:r w:rsidR="00134173" w:rsidRPr="001168AC">
        <w:rPr>
          <w:rFonts w:asciiTheme="minorEastAsia" w:eastAsiaTheme="minorEastAsia" w:hAnsiTheme="minorEastAsia"/>
        </w:rPr>
        <w:t>（17％）</w:t>
      </w:r>
      <w:r w:rsidR="002615EF" w:rsidRPr="001168AC">
        <w:rPr>
          <w:rFonts w:asciiTheme="minorEastAsia" w:eastAsiaTheme="minorEastAsia" w:hAnsiTheme="minorEastAsia"/>
        </w:rPr>
        <w:t>の削減</w:t>
      </w:r>
      <w:r w:rsidR="00E92406" w:rsidRPr="001168AC">
        <w:rPr>
          <w:rFonts w:asciiTheme="minorEastAsia" w:eastAsiaTheme="minorEastAsia" w:hAnsiTheme="minorEastAsia"/>
        </w:rPr>
        <w:t>が必要です</w:t>
      </w:r>
      <w:r w:rsidR="00657894" w:rsidRPr="001168AC">
        <w:rPr>
          <w:rFonts w:asciiTheme="minorEastAsia" w:eastAsiaTheme="minorEastAsia" w:hAnsiTheme="minorEastAsia"/>
        </w:rPr>
        <w:t>。</w:t>
      </w:r>
    </w:p>
    <w:p w14:paraId="638ABAE8" w14:textId="12292164" w:rsidR="000A3562" w:rsidRPr="001168AC" w:rsidRDefault="000A3562" w:rsidP="00DD5CB8">
      <w:pPr>
        <w:widowControl/>
        <w:jc w:val="left"/>
        <w:rPr>
          <w:rFonts w:asciiTheme="minorEastAsia" w:eastAsiaTheme="minorEastAsia" w:hAnsiTheme="minorEastAsia"/>
        </w:rPr>
      </w:pPr>
    </w:p>
    <w:p w14:paraId="2B1199A2" w14:textId="77777777" w:rsidR="00E92406" w:rsidRDefault="00E92406" w:rsidP="00DD5CB8">
      <w:pPr>
        <w:widowControl/>
        <w:jc w:val="left"/>
      </w:pPr>
    </w:p>
    <w:p w14:paraId="6ACA107C" w14:textId="766C8894" w:rsidR="000A3562" w:rsidRDefault="000A3562" w:rsidP="00DD5CB8">
      <w:pPr>
        <w:widowControl/>
        <w:jc w:val="center"/>
        <w:rPr>
          <w:rFonts w:ascii="ＭＳ Ｐゴシック" w:eastAsia="ＭＳ Ｐゴシック" w:hAnsi="ＭＳ Ｐゴシック"/>
          <w:sz w:val="20"/>
          <w:szCs w:val="20"/>
        </w:rPr>
      </w:pPr>
      <w:r w:rsidRPr="00A23614">
        <w:rPr>
          <w:rFonts w:ascii="ＭＳ Ｐゴシック" w:eastAsia="ＭＳ Ｐゴシック" w:hAnsi="ＭＳ Ｐゴシック" w:hint="eastAsia"/>
          <w:sz w:val="20"/>
          <w:szCs w:val="20"/>
        </w:rPr>
        <w:t>表</w:t>
      </w:r>
      <w:r w:rsidRPr="000A3562">
        <w:rPr>
          <w:rFonts w:ascii="ＭＳ Ｐゴシック" w:eastAsia="ＭＳ Ｐゴシック" w:hAnsi="ＭＳ Ｐゴシック"/>
          <w:sz w:val="20"/>
          <w:szCs w:val="20"/>
        </w:rPr>
        <w:t>5-</w:t>
      </w:r>
      <w:r w:rsidR="00537AB5">
        <w:rPr>
          <w:rFonts w:ascii="ＭＳ Ｐゴシック" w:eastAsia="ＭＳ Ｐゴシック" w:hAnsi="ＭＳ Ｐゴシック"/>
          <w:bCs/>
          <w:sz w:val="20"/>
          <w:szCs w:val="20"/>
        </w:rPr>
        <w:t>3</w:t>
      </w:r>
      <w:r w:rsidRPr="00DD5CB8">
        <w:rPr>
          <w:rFonts w:ascii="ＭＳ Ｐゴシック" w:eastAsia="ＭＳ Ｐゴシック" w:hAnsi="ＭＳ Ｐゴシック" w:hint="eastAsia"/>
          <w:sz w:val="20"/>
          <w:szCs w:val="20"/>
        </w:rPr>
        <w:t xml:space="preserve">　福岡県の</w:t>
      </w:r>
      <w:r w:rsidRPr="000A3562">
        <w:rPr>
          <w:rFonts w:ascii="ＭＳ Ｐゴシック" w:eastAsia="ＭＳ Ｐゴシック" w:hAnsi="ＭＳ Ｐゴシック" w:hint="eastAsia"/>
          <w:sz w:val="20"/>
          <w:szCs w:val="20"/>
        </w:rPr>
        <w:t>温室</w:t>
      </w:r>
      <w:r>
        <w:rPr>
          <w:rFonts w:ascii="ＭＳ Ｐゴシック" w:eastAsia="ＭＳ Ｐゴシック" w:hAnsi="ＭＳ Ｐゴシック" w:hint="eastAsia"/>
          <w:sz w:val="20"/>
          <w:szCs w:val="20"/>
        </w:rPr>
        <w:t>効果ガス削減に係る</w:t>
      </w:r>
      <w:r w:rsidR="00C913B2">
        <w:rPr>
          <w:rFonts w:ascii="ＭＳ Ｐゴシック" w:eastAsia="ＭＳ Ｐゴシック" w:hAnsi="ＭＳ Ｐゴシック" w:hint="eastAsia"/>
          <w:sz w:val="20"/>
          <w:szCs w:val="20"/>
        </w:rPr>
        <w:t>主な部門の</w:t>
      </w:r>
      <w:r>
        <w:rPr>
          <w:rFonts w:ascii="ＭＳ Ｐゴシック" w:eastAsia="ＭＳ Ｐゴシック" w:hAnsi="ＭＳ Ｐゴシック" w:hint="eastAsia"/>
          <w:sz w:val="20"/>
          <w:szCs w:val="20"/>
        </w:rPr>
        <w:t>「これまでの削減量」と「今後必要な削減量」</w:t>
      </w:r>
    </w:p>
    <w:p w14:paraId="5B76C137" w14:textId="64DB91F0" w:rsidR="00657894" w:rsidRDefault="001168AC" w:rsidP="00DD5CB8">
      <w:pPr>
        <w:widowControl/>
        <w:ind w:firstLineChars="3700" w:firstLine="8140"/>
        <w:jc w:val="left"/>
        <w:rPr>
          <w:rFonts w:ascii="ＭＳ Ｐゴシック" w:eastAsia="ＭＳ Ｐゴシック" w:hAnsi="ＭＳ Ｐゴシック"/>
          <w:sz w:val="20"/>
          <w:szCs w:val="20"/>
        </w:rPr>
      </w:pPr>
      <w:r>
        <w:rPr>
          <w:noProof/>
        </w:rPr>
        <mc:AlternateContent>
          <mc:Choice Requires="wps">
            <w:drawing>
              <wp:anchor distT="0" distB="0" distL="114300" distR="114300" simplePos="0" relativeHeight="251693568" behindDoc="0" locked="0" layoutInCell="1" allowOverlap="1" wp14:anchorId="15EEF18E" wp14:editId="1C939583">
                <wp:simplePos x="0" y="0"/>
                <wp:positionH relativeFrom="column">
                  <wp:posOffset>4485005</wp:posOffset>
                </wp:positionH>
                <wp:positionV relativeFrom="paragraph">
                  <wp:posOffset>196215</wp:posOffset>
                </wp:positionV>
                <wp:extent cx="1254125" cy="180975"/>
                <wp:effectExtent l="3810" t="4445" r="0" b="0"/>
                <wp:wrapNone/>
                <wp:docPr id="49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51D30A5D" w14:textId="2B4FAF77" w:rsidR="00B44F84" w:rsidRPr="00DD5CB8" w:rsidRDefault="00B44F84" w:rsidP="006070AB">
                            <w:pPr>
                              <w:rPr>
                                <w:rFonts w:asciiTheme="minorEastAsia" w:eastAsiaTheme="minorEastAsia" w:hAnsiTheme="minorEastAsia"/>
                                <w:sz w:val="18"/>
                                <w:szCs w:val="18"/>
                              </w:rPr>
                            </w:pPr>
                            <w:r w:rsidRPr="00DD5CB8">
                              <w:rPr>
                                <w:rFonts w:asciiTheme="minorEastAsia" w:eastAsiaTheme="minorEastAsia" w:hAnsiTheme="minorEastAsia" w:hint="eastAsia"/>
                                <w:sz w:val="18"/>
                                <w:szCs w:val="18"/>
                              </w:rPr>
                              <w:t>（単位：万トン</w:t>
                            </w:r>
                            <w:r w:rsidRPr="00DD5CB8">
                              <w:rPr>
                                <w:rFonts w:asciiTheme="minorEastAsia" w:eastAsiaTheme="minorEastAsia" w:hAnsiTheme="minorEastAsia"/>
                                <w:sz w:val="18"/>
                                <w:szCs w:val="18"/>
                              </w:rPr>
                              <w:t>-CO</w:t>
                            </w:r>
                            <w:r w:rsidRPr="00DD5CB8">
                              <w:rPr>
                                <w:rFonts w:asciiTheme="minorEastAsia" w:eastAsiaTheme="minorEastAsia" w:hAnsiTheme="minorEastAsia"/>
                                <w:sz w:val="18"/>
                                <w:szCs w:val="18"/>
                                <w:vertAlign w:val="subscript"/>
                              </w:rPr>
                              <w:t>2</w:t>
                            </w:r>
                            <w:r w:rsidRPr="00DD5CB8">
                              <w:rPr>
                                <w:rFonts w:asciiTheme="minorEastAsia" w:eastAsiaTheme="minorEastAsia" w:hAnsiTheme="min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F18E" id="Text Box 403" o:spid="_x0000_s1034" type="#_x0000_t202" style="position:absolute;left:0;text-align:left;margin-left:353.15pt;margin-top:15.45pt;width:98.7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" filled="f" stroked="f" strokeweight="4.5pt">
                <v:stroke linestyle="thinThin"/>
                <v:textbox inset="5.85pt,.7pt,5.85pt,.7pt">
                  <w:txbxContent>
                    <w:p w14:paraId="51D30A5D" w14:textId="2B4FAF77" w:rsidR="00B44F84" w:rsidRPr="00DD5CB8" w:rsidRDefault="00B44F84" w:rsidP="006070AB">
                      <w:pPr>
                        <w:rPr>
                          <w:rFonts w:asciiTheme="minorEastAsia" w:eastAsiaTheme="minorEastAsia" w:hAnsiTheme="minorEastAsia"/>
                          <w:sz w:val="18"/>
                          <w:szCs w:val="18"/>
                        </w:rPr>
                      </w:pPr>
                      <w:r w:rsidRPr="00DD5CB8">
                        <w:rPr>
                          <w:rFonts w:asciiTheme="minorEastAsia" w:eastAsiaTheme="minorEastAsia" w:hAnsiTheme="minorEastAsia" w:hint="eastAsia"/>
                          <w:sz w:val="18"/>
                          <w:szCs w:val="18"/>
                        </w:rPr>
                        <w:t>（単位：万トン</w:t>
                      </w:r>
                      <w:r w:rsidRPr="00DD5CB8">
                        <w:rPr>
                          <w:rFonts w:asciiTheme="minorEastAsia" w:eastAsiaTheme="minorEastAsia" w:hAnsiTheme="minorEastAsia"/>
                          <w:sz w:val="18"/>
                          <w:szCs w:val="18"/>
                        </w:rPr>
                        <w:t>-CO</w:t>
                      </w:r>
                      <w:r w:rsidRPr="00DD5CB8">
                        <w:rPr>
                          <w:rFonts w:asciiTheme="minorEastAsia" w:eastAsiaTheme="minorEastAsia" w:hAnsiTheme="minorEastAsia"/>
                          <w:sz w:val="18"/>
                          <w:szCs w:val="18"/>
                          <w:vertAlign w:val="subscript"/>
                        </w:rPr>
                        <w:t>2</w:t>
                      </w:r>
                      <w:r w:rsidRPr="00DD5CB8">
                        <w:rPr>
                          <w:rFonts w:asciiTheme="minorEastAsia" w:eastAsiaTheme="minorEastAsia" w:hAnsiTheme="minorEastAsia" w:hint="eastAsia"/>
                          <w:sz w:val="18"/>
                          <w:szCs w:val="18"/>
                        </w:rPr>
                        <w:t>）</w:t>
                      </w:r>
                    </w:p>
                  </w:txbxContent>
                </v:textbox>
              </v:shape>
            </w:pict>
          </mc:Fallback>
        </mc:AlternateContent>
      </w:r>
    </w:p>
    <w:p w14:paraId="52F1354A" w14:textId="14CC3FA4" w:rsidR="000A3562" w:rsidRPr="00DD5CB8" w:rsidRDefault="000A3562" w:rsidP="00DD5CB8">
      <w:pPr>
        <w:widowControl/>
        <w:ind w:firstLineChars="3250" w:firstLine="7150"/>
        <w:jc w:val="left"/>
        <w:rPr>
          <w:rFonts w:asciiTheme="minorEastAsia" w:eastAsiaTheme="minorEastAsia" w:hAnsiTheme="minorEastAsia"/>
        </w:rPr>
      </w:pPr>
    </w:p>
    <w:p w14:paraId="15246CFE" w14:textId="5BB83B8C" w:rsidR="000428B6" w:rsidRDefault="00095B84" w:rsidP="00DD5CB8">
      <w:pPr>
        <w:widowControl/>
        <w:jc w:val="left"/>
      </w:pPr>
      <w:r w:rsidRPr="00095B84">
        <w:rPr>
          <w:noProof/>
        </w:rPr>
        <w:drawing>
          <wp:anchor distT="0" distB="0" distL="114300" distR="114300" simplePos="0" relativeHeight="251790848" behindDoc="1" locked="0" layoutInCell="1" allowOverlap="1" wp14:anchorId="21E7107C" wp14:editId="2D38D21A">
            <wp:simplePos x="0" y="0"/>
            <wp:positionH relativeFrom="column">
              <wp:posOffset>3519170</wp:posOffset>
            </wp:positionH>
            <wp:positionV relativeFrom="paragraph">
              <wp:posOffset>52070</wp:posOffset>
            </wp:positionV>
            <wp:extent cx="996089" cy="26574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089"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8AC">
        <w:rPr>
          <w:noProof/>
        </w:rPr>
        <mc:AlternateContent>
          <mc:Choice Requires="wps">
            <w:drawing>
              <wp:anchor distT="0" distB="0" distL="114300" distR="114300" simplePos="0" relativeHeight="251689472" behindDoc="0" locked="0" layoutInCell="1" allowOverlap="1" wp14:anchorId="7C575610" wp14:editId="19D78212">
                <wp:simplePos x="0" y="0"/>
                <wp:positionH relativeFrom="column">
                  <wp:posOffset>3519170</wp:posOffset>
                </wp:positionH>
                <wp:positionV relativeFrom="paragraph">
                  <wp:posOffset>55245</wp:posOffset>
                </wp:positionV>
                <wp:extent cx="994410" cy="2644775"/>
                <wp:effectExtent l="19050" t="22225" r="15240" b="19050"/>
                <wp:wrapNone/>
                <wp:docPr id="49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2644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6C154" id="Rectangle 389" o:spid="_x0000_s1026" style="position:absolute;left:0;text-align:left;margin-left:277.1pt;margin-top:4.35pt;width:78.3pt;height:20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" filled="f" strokecolor="red" strokeweight="2.25pt">
                <v:textbox inset="5.85pt,.7pt,5.85pt,.7pt"/>
              </v:rect>
            </w:pict>
          </mc:Fallback>
        </mc:AlternateContent>
      </w:r>
      <w:r w:rsidR="006070AB" w:rsidRPr="00F25A56">
        <w:rPr>
          <w:noProof/>
        </w:rPr>
        <w:drawing>
          <wp:anchor distT="0" distB="0" distL="114300" distR="114300" simplePos="0" relativeHeight="251662336" behindDoc="0" locked="0" layoutInCell="1" allowOverlap="1" wp14:anchorId="65850ADB" wp14:editId="28970EFF">
            <wp:simplePos x="0" y="0"/>
            <wp:positionH relativeFrom="column">
              <wp:posOffset>-24130</wp:posOffset>
            </wp:positionH>
            <wp:positionV relativeFrom="paragraph">
              <wp:posOffset>42545</wp:posOffset>
            </wp:positionV>
            <wp:extent cx="3159760" cy="264604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9760"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0AB" w:rsidRPr="007767F0">
        <w:rPr>
          <w:noProof/>
        </w:rPr>
        <w:drawing>
          <wp:anchor distT="0" distB="0" distL="114300" distR="114300" simplePos="0" relativeHeight="251660288" behindDoc="0" locked="0" layoutInCell="1" allowOverlap="1" wp14:anchorId="370AE1B1" wp14:editId="6B62FCE3">
            <wp:simplePos x="0" y="0"/>
            <wp:positionH relativeFrom="column">
              <wp:posOffset>4890770</wp:posOffset>
            </wp:positionH>
            <wp:positionV relativeFrom="paragraph">
              <wp:posOffset>52070</wp:posOffset>
            </wp:positionV>
            <wp:extent cx="992505" cy="264668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505"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6194D" w14:textId="6787B1AE" w:rsidR="000428B6" w:rsidRDefault="000428B6" w:rsidP="00DD5CB8">
      <w:pPr>
        <w:widowControl/>
        <w:jc w:val="left"/>
      </w:pPr>
    </w:p>
    <w:p w14:paraId="1AB56E53" w14:textId="2CFF2DF9" w:rsidR="000428B6" w:rsidRDefault="000428B6" w:rsidP="00DD5CB8">
      <w:pPr>
        <w:widowControl/>
        <w:jc w:val="left"/>
      </w:pPr>
    </w:p>
    <w:p w14:paraId="3D562757" w14:textId="10B9FD00" w:rsidR="000428B6" w:rsidRDefault="000428B6" w:rsidP="00DD5CB8">
      <w:pPr>
        <w:widowControl/>
        <w:jc w:val="left"/>
      </w:pPr>
    </w:p>
    <w:p w14:paraId="2D300F7F" w14:textId="287583F0" w:rsidR="000428B6" w:rsidRDefault="001168AC" w:rsidP="00DD5CB8">
      <w:pPr>
        <w:widowControl/>
        <w:jc w:val="left"/>
      </w:pPr>
      <w:r>
        <w:rPr>
          <w:noProof/>
        </w:rPr>
        <mc:AlternateContent>
          <mc:Choice Requires="wps">
            <w:drawing>
              <wp:anchor distT="0" distB="0" distL="114300" distR="114300" simplePos="0" relativeHeight="251687424" behindDoc="0" locked="0" layoutInCell="1" allowOverlap="1" wp14:anchorId="1AC849B9" wp14:editId="3A429C5E">
                <wp:simplePos x="0" y="0"/>
                <wp:positionH relativeFrom="column">
                  <wp:posOffset>4570095</wp:posOffset>
                </wp:positionH>
                <wp:positionV relativeFrom="paragraph">
                  <wp:posOffset>151765</wp:posOffset>
                </wp:positionV>
                <wp:extent cx="280670" cy="837565"/>
                <wp:effectExtent l="12700" t="45720" r="20955" b="12065"/>
                <wp:wrapNone/>
                <wp:docPr id="491"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837565"/>
                        </a:xfrm>
                        <a:prstGeom prst="rightArrow">
                          <a:avLst>
                            <a:gd name="adj1" fmla="val 49963"/>
                            <a:gd name="adj2" fmla="val 52065"/>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D8B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7" o:spid="_x0000_s1026" type="#_x0000_t13" style="position:absolute;left:0;text-align:left;margin-left:359.85pt;margin-top:11.95pt;width:22.1pt;height:65.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" adj="10354,5404" fillcolor="#b4dcfa [3214]" strokecolor="black [3213]" strokeweight="1pt">
                <v:textbox inset="5.85pt,.7pt,5.85pt,.7pt"/>
              </v:shape>
            </w:pict>
          </mc:Fallback>
        </mc:AlternateContent>
      </w:r>
    </w:p>
    <w:p w14:paraId="27CF3B47" w14:textId="4565BEA8" w:rsidR="000428B6" w:rsidRDefault="001168AC" w:rsidP="00DD5CB8">
      <w:pPr>
        <w:widowControl/>
        <w:jc w:val="left"/>
      </w:pPr>
      <w:r>
        <w:rPr>
          <w:noProof/>
        </w:rPr>
        <mc:AlternateContent>
          <mc:Choice Requires="wps">
            <w:drawing>
              <wp:anchor distT="0" distB="0" distL="114300" distR="114300" simplePos="0" relativeHeight="251694592" behindDoc="0" locked="0" layoutInCell="1" allowOverlap="1" wp14:anchorId="75312FEF" wp14:editId="2839CFF8">
                <wp:simplePos x="0" y="0"/>
                <wp:positionH relativeFrom="column">
                  <wp:posOffset>3157220</wp:posOffset>
                </wp:positionH>
                <wp:positionV relativeFrom="paragraph">
                  <wp:posOffset>160020</wp:posOffset>
                </wp:positionV>
                <wp:extent cx="322580" cy="342265"/>
                <wp:effectExtent l="9525" t="9525" r="10795" b="10160"/>
                <wp:wrapNone/>
                <wp:docPr id="490"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342265"/>
                        </a:xfrm>
                        <a:prstGeom prst="plus">
                          <a:avLst>
                            <a:gd name="adj" fmla="val 35167"/>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472A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04" o:spid="_x0000_s1026" type="#_x0000_t11" style="position:absolute;left:0;text-align:left;margin-left:248.6pt;margin-top:12.6pt;width:25.4pt;height:26.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" adj="7596" fillcolor="#b4dcfa [3214]" strokecolor="black [3213]" strokeweight="1pt">
                <v:textbox inset="5.85pt,.7pt,5.85pt,.7pt"/>
              </v:shape>
            </w:pict>
          </mc:Fallback>
        </mc:AlternateContent>
      </w:r>
    </w:p>
    <w:p w14:paraId="6EABF250" w14:textId="11646A64" w:rsidR="009F3DFC" w:rsidRDefault="009F3DFC" w:rsidP="00DD5CB8">
      <w:pPr>
        <w:widowControl/>
        <w:jc w:val="left"/>
      </w:pPr>
    </w:p>
    <w:p w14:paraId="02551F32" w14:textId="474E8FDF" w:rsidR="009F3DFC" w:rsidRPr="009F3DFC" w:rsidRDefault="009F3DFC" w:rsidP="00DD5CB8">
      <w:pPr>
        <w:widowControl/>
        <w:jc w:val="left"/>
      </w:pPr>
    </w:p>
    <w:p w14:paraId="169A6283" w14:textId="0AB6025E" w:rsidR="009F3DFC" w:rsidRDefault="009F3DFC" w:rsidP="00DD5CB8">
      <w:pPr>
        <w:widowControl/>
        <w:jc w:val="left"/>
      </w:pPr>
    </w:p>
    <w:p w14:paraId="3BC1E88D" w14:textId="0C7B01D9" w:rsidR="009F3DFC" w:rsidRDefault="009F3DFC" w:rsidP="00DD5CB8">
      <w:pPr>
        <w:widowControl/>
        <w:jc w:val="left"/>
      </w:pPr>
    </w:p>
    <w:p w14:paraId="1903331B" w14:textId="13401488" w:rsidR="009F3DFC" w:rsidRDefault="009F3DFC" w:rsidP="00DD5CB8">
      <w:pPr>
        <w:widowControl/>
        <w:jc w:val="left"/>
      </w:pPr>
    </w:p>
    <w:p w14:paraId="2ACC4A08" w14:textId="53D48A1D" w:rsidR="009F3DFC" w:rsidRDefault="009F3DFC" w:rsidP="00DD5CB8">
      <w:pPr>
        <w:widowControl/>
        <w:jc w:val="left"/>
      </w:pPr>
    </w:p>
    <w:p w14:paraId="7A40E9B9" w14:textId="356A6B73" w:rsidR="009F3DFC" w:rsidRDefault="009F3DFC" w:rsidP="00DD5CB8">
      <w:pPr>
        <w:widowControl/>
        <w:jc w:val="left"/>
      </w:pPr>
    </w:p>
    <w:p w14:paraId="27534FBA" w14:textId="22D03AB7" w:rsidR="009F3DFC" w:rsidRDefault="009F3DFC" w:rsidP="00DD5CB8">
      <w:pPr>
        <w:widowControl/>
        <w:jc w:val="left"/>
      </w:pPr>
    </w:p>
    <w:p w14:paraId="0564A541" w14:textId="1BC524D9" w:rsidR="002A5FA3" w:rsidRDefault="002A5FA3" w:rsidP="002A5FA3">
      <w:pPr>
        <w:widowControl/>
        <w:jc w:val="left"/>
        <w:rPr>
          <w:rFonts w:ascii="ＭＳ Ｐゴシック" w:eastAsia="ＭＳ Ｐゴシック" w:hAnsi="ＭＳ Ｐゴシック"/>
          <w:sz w:val="20"/>
          <w:szCs w:val="20"/>
        </w:rPr>
      </w:pPr>
    </w:p>
    <w:p w14:paraId="6378254C" w14:textId="77777777" w:rsidR="00AE4C12" w:rsidRDefault="00AE4C12" w:rsidP="002A5FA3">
      <w:pPr>
        <w:widowControl/>
        <w:jc w:val="left"/>
        <w:rPr>
          <w:rFonts w:ascii="ＭＳ Ｐゴシック" w:eastAsia="ＭＳ Ｐゴシック" w:hAnsi="ＭＳ Ｐゴシック"/>
          <w:sz w:val="20"/>
          <w:szCs w:val="20"/>
        </w:rPr>
      </w:pPr>
    </w:p>
    <w:p w14:paraId="133BB6C5" w14:textId="77777777" w:rsidR="00AE4C12" w:rsidRDefault="00AE4C12" w:rsidP="002A5FA3">
      <w:pPr>
        <w:widowControl/>
        <w:jc w:val="left"/>
      </w:pPr>
    </w:p>
    <w:p w14:paraId="0124634B" w14:textId="77777777" w:rsidR="002A5FA3" w:rsidRDefault="002A5FA3" w:rsidP="002A5FA3">
      <w:pPr>
        <w:widowControl/>
        <w:jc w:val="left"/>
      </w:pPr>
    </w:p>
    <w:p w14:paraId="6C01DBF5" w14:textId="77777777" w:rsidR="002A5FA3" w:rsidRDefault="002A5FA3" w:rsidP="002A5FA3">
      <w:pPr>
        <w:widowControl/>
        <w:jc w:val="left"/>
      </w:pPr>
    </w:p>
    <w:p w14:paraId="1E602A30" w14:textId="77777777" w:rsidR="002A5FA3" w:rsidRDefault="002A5FA3" w:rsidP="002A5FA3">
      <w:pPr>
        <w:widowControl/>
        <w:jc w:val="left"/>
      </w:pPr>
    </w:p>
    <w:p w14:paraId="366F1B02" w14:textId="77777777" w:rsidR="00595001" w:rsidRDefault="00595001" w:rsidP="002A5FA3">
      <w:pPr>
        <w:widowControl/>
        <w:jc w:val="left"/>
      </w:pPr>
    </w:p>
    <w:p w14:paraId="5F6BFFAE" w14:textId="77777777" w:rsidR="00595001" w:rsidRDefault="00595001" w:rsidP="002A5FA3">
      <w:pPr>
        <w:widowControl/>
        <w:jc w:val="left"/>
      </w:pPr>
    </w:p>
    <w:p w14:paraId="7AE39ACD" w14:textId="77777777" w:rsidR="00595001" w:rsidRDefault="00595001" w:rsidP="002A5FA3">
      <w:pPr>
        <w:widowControl/>
        <w:jc w:val="left"/>
      </w:pPr>
    </w:p>
    <w:p w14:paraId="3D2FE800" w14:textId="77777777" w:rsidR="00595001" w:rsidRDefault="00595001" w:rsidP="002A5FA3">
      <w:pPr>
        <w:widowControl/>
        <w:jc w:val="left"/>
      </w:pPr>
    </w:p>
    <w:p w14:paraId="1CD4D635" w14:textId="77777777" w:rsidR="00595001" w:rsidRDefault="00595001" w:rsidP="002A5FA3">
      <w:pPr>
        <w:widowControl/>
        <w:jc w:val="left"/>
      </w:pPr>
    </w:p>
    <w:p w14:paraId="707981AF" w14:textId="77777777" w:rsidR="00595001" w:rsidRDefault="00595001" w:rsidP="002A5FA3">
      <w:pPr>
        <w:widowControl/>
        <w:jc w:val="left"/>
      </w:pPr>
    </w:p>
    <w:p w14:paraId="02066D2F" w14:textId="77777777" w:rsidR="00595001" w:rsidRDefault="00595001" w:rsidP="002A5FA3">
      <w:pPr>
        <w:widowControl/>
        <w:jc w:val="left"/>
      </w:pPr>
    </w:p>
    <w:p w14:paraId="6C771BAB" w14:textId="77777777" w:rsidR="00595001" w:rsidRDefault="00595001" w:rsidP="002A5FA3">
      <w:pPr>
        <w:widowControl/>
        <w:jc w:val="left"/>
      </w:pPr>
    </w:p>
    <w:p w14:paraId="3BCD0FA2" w14:textId="77777777" w:rsidR="00595001" w:rsidRDefault="00595001" w:rsidP="002A5FA3">
      <w:pPr>
        <w:widowControl/>
        <w:jc w:val="left"/>
      </w:pPr>
    </w:p>
    <w:p w14:paraId="0BD8580E" w14:textId="3D7BDBB1" w:rsidR="00660046" w:rsidRDefault="00660046">
      <w:pPr>
        <w:widowControl/>
        <w:jc w:val="left"/>
      </w:pPr>
    </w:p>
    <w:p w14:paraId="7F466E43" w14:textId="0907F92A" w:rsidR="00B64789" w:rsidRPr="009F4020" w:rsidRDefault="00B64789" w:rsidP="009F4020">
      <w:pPr>
        <w:pStyle w:val="12"/>
      </w:pPr>
      <w:r w:rsidRPr="009F4020">
        <w:rPr>
          <w:rFonts w:hint="eastAsia"/>
        </w:rPr>
        <w:lastRenderedPageBreak/>
        <w:t>３　部門別の目標と</w:t>
      </w:r>
      <w:r w:rsidR="003B1922" w:rsidRPr="009F4020">
        <w:rPr>
          <w:rFonts w:hint="eastAsia"/>
        </w:rPr>
        <w:t>特に重要な取組の方向性</w:t>
      </w:r>
      <w:r w:rsidRPr="009F4020">
        <w:rPr>
          <w:rFonts w:hint="eastAsia"/>
        </w:rPr>
        <w:t xml:space="preserve">　　</w:t>
      </w:r>
    </w:p>
    <w:p w14:paraId="1B95C636" w14:textId="51BFB363" w:rsidR="000712A2" w:rsidRPr="001168AC" w:rsidRDefault="00B64789"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県全体の目標を達成するためには、</w:t>
      </w:r>
      <w:r w:rsidR="001B6D33" w:rsidRPr="001168AC">
        <w:rPr>
          <w:rFonts w:asciiTheme="minorEastAsia" w:eastAsiaTheme="minorEastAsia" w:hAnsiTheme="minorEastAsia" w:hint="eastAsia"/>
        </w:rPr>
        <w:t>エネルギー</w:t>
      </w:r>
      <w:r w:rsidR="00E22C63" w:rsidRPr="001168AC">
        <w:rPr>
          <w:rFonts w:asciiTheme="minorEastAsia" w:eastAsiaTheme="minorEastAsia" w:hAnsiTheme="minorEastAsia" w:hint="eastAsia"/>
        </w:rPr>
        <w:t>、</w:t>
      </w:r>
      <w:r w:rsidRPr="001168AC">
        <w:rPr>
          <w:rFonts w:asciiTheme="minorEastAsia" w:eastAsiaTheme="minorEastAsia" w:hAnsiTheme="minorEastAsia" w:hint="eastAsia"/>
        </w:rPr>
        <w:t>家庭、業務、産業など、全ての部門において積極的な取組の推進が必要です。</w:t>
      </w:r>
      <w:r w:rsidR="000712A2" w:rsidRPr="001168AC">
        <w:rPr>
          <w:rFonts w:asciiTheme="minorEastAsia" w:eastAsiaTheme="minorEastAsia" w:hAnsiTheme="minorEastAsia" w:hint="eastAsia"/>
        </w:rPr>
        <w:t>そのためには、県民、事業者、行政といった全ての主体が連携し、具体的には第８章に示すそれぞれの役割</w:t>
      </w:r>
      <w:r w:rsidR="00690256" w:rsidRPr="001168AC">
        <w:rPr>
          <w:rFonts w:asciiTheme="minorEastAsia" w:eastAsiaTheme="minorEastAsia" w:hAnsiTheme="minorEastAsia" w:hint="eastAsia"/>
        </w:rPr>
        <w:t>に沿った取組を積極的に行う</w:t>
      </w:r>
      <w:r w:rsidR="000712A2" w:rsidRPr="001168AC">
        <w:rPr>
          <w:rFonts w:asciiTheme="minorEastAsia" w:eastAsiaTheme="minorEastAsia" w:hAnsiTheme="minorEastAsia" w:hint="eastAsia"/>
        </w:rPr>
        <w:t>ことが必要です。</w:t>
      </w:r>
    </w:p>
    <w:p w14:paraId="7D2589FC" w14:textId="52AE1C37" w:rsidR="001D57CC" w:rsidRPr="001168AC" w:rsidRDefault="001D57CC" w:rsidP="0099599C">
      <w:pPr>
        <w:ind w:firstLineChars="100" w:firstLine="220"/>
        <w:rPr>
          <w:rFonts w:asciiTheme="minorEastAsia" w:eastAsiaTheme="minorEastAsia" w:hAnsiTheme="minorEastAsia"/>
        </w:rPr>
      </w:pPr>
      <w:r w:rsidRPr="001168AC">
        <w:rPr>
          <w:rFonts w:asciiTheme="minorEastAsia" w:eastAsiaTheme="minorEastAsia" w:hAnsiTheme="minorEastAsia"/>
        </w:rPr>
        <w:t>本計画では、</w:t>
      </w:r>
      <w:r w:rsidR="007050C4" w:rsidRPr="001168AC">
        <w:rPr>
          <w:rFonts w:asciiTheme="minorEastAsia" w:eastAsiaTheme="minorEastAsia" w:hAnsiTheme="minorEastAsia"/>
        </w:rPr>
        <w:t>改定前の</w:t>
      </w:r>
      <w:r w:rsidRPr="001168AC">
        <w:rPr>
          <w:rFonts w:asciiTheme="minorEastAsia" w:eastAsiaTheme="minorEastAsia" w:hAnsiTheme="minorEastAsia"/>
        </w:rPr>
        <w:t>計画に引き続き、家庭、事業者、自動車から排出される二酸化炭素の削減目標を設定します。削減目標は、各主体が取組の進捗状況を把握しやすくするため、原単位（家庭１世帯当たり、事業所の床面積当たり、自動車１台当たり）で示します。</w:t>
      </w:r>
    </w:p>
    <w:p w14:paraId="1706C303" w14:textId="4E952CD5" w:rsidR="00F460FF" w:rsidRPr="001168AC" w:rsidRDefault="00AA14F5"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各部門の目標、</w:t>
      </w:r>
      <w:r w:rsidR="00726522" w:rsidRPr="001168AC">
        <w:rPr>
          <w:rFonts w:asciiTheme="minorEastAsia" w:eastAsiaTheme="minorEastAsia" w:hAnsiTheme="minorEastAsia" w:hint="eastAsia"/>
        </w:rPr>
        <w:t>特に重要な取組における</w:t>
      </w:r>
      <w:r w:rsidR="00726522" w:rsidRPr="001168AC">
        <w:rPr>
          <w:rFonts w:asciiTheme="minorEastAsia" w:eastAsiaTheme="minorEastAsia" w:hAnsiTheme="minorEastAsia"/>
        </w:rPr>
        <w:t>背景や</w:t>
      </w:r>
      <w:r w:rsidRPr="001168AC">
        <w:rPr>
          <w:rFonts w:asciiTheme="minorEastAsia" w:eastAsiaTheme="minorEastAsia" w:hAnsiTheme="minorEastAsia" w:hint="eastAsia"/>
        </w:rPr>
        <w:t>課題</w:t>
      </w:r>
      <w:bookmarkStart w:id="1" w:name="_GoBack"/>
      <w:bookmarkEnd w:id="1"/>
      <w:r w:rsidRPr="001168AC">
        <w:rPr>
          <w:rFonts w:asciiTheme="minorEastAsia" w:eastAsiaTheme="minorEastAsia" w:hAnsiTheme="minorEastAsia" w:hint="eastAsia"/>
        </w:rPr>
        <w:t>、取組の方向性</w:t>
      </w:r>
      <w:r w:rsidR="00B64789" w:rsidRPr="001168AC">
        <w:rPr>
          <w:rFonts w:asciiTheme="minorEastAsia" w:eastAsiaTheme="minorEastAsia" w:hAnsiTheme="minorEastAsia" w:hint="eastAsia"/>
        </w:rPr>
        <w:t>を以下に示します</w:t>
      </w:r>
      <w:r w:rsidR="001316C0">
        <w:rPr>
          <w:rFonts w:asciiTheme="minorEastAsia" w:eastAsiaTheme="minorEastAsia" w:hAnsiTheme="minorEastAsia" w:hint="eastAsia"/>
        </w:rPr>
        <w:t>。</w:t>
      </w:r>
    </w:p>
    <w:p w14:paraId="4C01082F" w14:textId="1D5E172F" w:rsidR="00B64789" w:rsidRPr="001168AC" w:rsidRDefault="00F460FF" w:rsidP="0099599C">
      <w:pPr>
        <w:ind w:firstLineChars="100" w:firstLine="220"/>
        <w:rPr>
          <w:rFonts w:asciiTheme="minorEastAsia" w:eastAsiaTheme="minorEastAsia" w:hAnsiTheme="minorEastAsia"/>
        </w:rPr>
      </w:pPr>
      <w:r w:rsidRPr="001168AC">
        <w:rPr>
          <w:rFonts w:asciiTheme="minorEastAsia" w:eastAsiaTheme="minorEastAsia" w:hAnsiTheme="minorEastAsia" w:hint="eastAsia"/>
        </w:rPr>
        <w:t>なお、本県の温室効果ガス排出量のうち、エネルギー起源二酸化炭素が占める割合は８割を超えていることから、まず「エネルギー等」について記載します。</w:t>
      </w:r>
    </w:p>
    <w:p w14:paraId="3A97010F" w14:textId="68468611" w:rsidR="001D57CC" w:rsidRPr="001168AC" w:rsidRDefault="001D57CC" w:rsidP="00DD5CB8">
      <w:pPr>
        <w:ind w:leftChars="100" w:left="220" w:firstLineChars="100" w:firstLine="220"/>
        <w:rPr>
          <w:rFonts w:asciiTheme="minorEastAsia" w:eastAsiaTheme="minorEastAsia" w:hAnsiTheme="minorEastAsia"/>
          <w:szCs w:val="24"/>
        </w:rPr>
      </w:pPr>
    </w:p>
    <w:p w14:paraId="0712DF0A" w14:textId="3DAC1DBF" w:rsidR="008F5B37" w:rsidRPr="009F4020" w:rsidRDefault="00B64789" w:rsidP="009F4020">
      <w:pPr>
        <w:pStyle w:val="af"/>
      </w:pPr>
      <w:r w:rsidRPr="009F4020">
        <w:rPr>
          <w:rFonts w:hint="eastAsia"/>
        </w:rPr>
        <w:t>（１）</w:t>
      </w:r>
      <w:r w:rsidR="00E22C63" w:rsidRPr="009F4020">
        <w:rPr>
          <w:rFonts w:hint="eastAsia"/>
        </w:rPr>
        <w:t>エネルギー等</w:t>
      </w:r>
      <w:r w:rsidRPr="009F4020">
        <w:rPr>
          <w:rFonts w:hint="eastAsia"/>
        </w:rPr>
        <w:t xml:space="preserve">　</w:t>
      </w:r>
    </w:p>
    <w:p w14:paraId="32857CDD" w14:textId="1DAA86CF" w:rsidR="008F5B37" w:rsidRDefault="001168AC" w:rsidP="009F4020">
      <w:pPr>
        <w:pStyle w:val="af5"/>
      </w:pPr>
      <w:r>
        <w:rPr>
          <w:rFonts w:ascii="Century" w:eastAsia="ＭＳ 明朝" w:hAnsi="Century"/>
          <w:noProof/>
        </w:rPr>
        <mc:AlternateContent>
          <mc:Choice Requires="wps">
            <w:drawing>
              <wp:anchor distT="45720" distB="45720" distL="114300" distR="114300" simplePos="0" relativeHeight="251676160" behindDoc="1" locked="0" layoutInCell="1" allowOverlap="1" wp14:anchorId="5A7134EA" wp14:editId="50E5DF0B">
                <wp:simplePos x="0" y="0"/>
                <wp:positionH relativeFrom="column">
                  <wp:posOffset>120650</wp:posOffset>
                </wp:positionH>
                <wp:positionV relativeFrom="paragraph">
                  <wp:posOffset>7620</wp:posOffset>
                </wp:positionV>
                <wp:extent cx="3122295" cy="180975"/>
                <wp:effectExtent l="19050" t="19050" r="20955" b="28575"/>
                <wp:wrapNone/>
                <wp:docPr id="1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80975"/>
                        </a:xfrm>
                        <a:prstGeom prst="rect">
                          <a:avLst/>
                        </a:prstGeom>
                        <a:solidFill>
                          <a:srgbClr val="B4DCFA">
                            <a:lumMod val="90000"/>
                            <a:lumOff val="0"/>
                          </a:srgbClr>
                        </a:solidFill>
                        <a:ln w="31750">
                          <a:solidFill>
                            <a:srgbClr val="B4DCFA">
                              <a:lumMod val="90000"/>
                              <a:lumOff val="0"/>
                            </a:srgbClr>
                          </a:solidFill>
                          <a:miter lim="800000"/>
                          <a:headEnd/>
                          <a:tailEnd/>
                        </a:ln>
                      </wps:spPr>
                      <wps:txbx>
                        <w:txbxContent>
                          <w:p w14:paraId="658DC0E1" w14:textId="77777777" w:rsidR="00B44F84" w:rsidRDefault="00B44F84" w:rsidP="008F5B3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134EA" id="Text Box 156" o:spid="_x0000_s1035" type="#_x0000_t202" style="position:absolute;left:0;text-align:left;margin-left:9.5pt;margin-top:.6pt;width:245.85pt;height:14.2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" fillcolor="#8cc9f7" strokecolor="#8cc9f7" strokeweight="2.5pt">
                <v:textbox>
                  <w:txbxContent>
                    <w:p w14:paraId="658DC0E1" w14:textId="77777777" w:rsidR="00B44F84" w:rsidRDefault="00B44F84" w:rsidP="008F5B37">
                      <w:pPr>
                        <w:jc w:val="center"/>
                      </w:pPr>
                    </w:p>
                  </w:txbxContent>
                </v:textbox>
              </v:shape>
            </w:pict>
          </mc:Fallback>
        </mc:AlternateContent>
      </w:r>
      <w:r w:rsidR="008F5B37" w:rsidRPr="00800D51">
        <w:rPr>
          <w:rFonts w:hint="eastAsia"/>
        </w:rPr>
        <w:t xml:space="preserve">ア　</w:t>
      </w:r>
      <w:r w:rsidR="008F5B37" w:rsidRPr="00800D51">
        <w:t>再生可能エネルギーの最大限の導入の促進</w:t>
      </w:r>
    </w:p>
    <w:p w14:paraId="46140818" w14:textId="43090396" w:rsidR="008F5B37" w:rsidRDefault="001168AC" w:rsidP="008F5B37">
      <w:pPr>
        <w:spacing w:afterLines="50" w:after="175"/>
        <w:ind w:firstLineChars="100" w:firstLine="220"/>
      </w:pPr>
      <w:r>
        <w:rPr>
          <w:noProof/>
        </w:rPr>
        <mc:AlternateContent>
          <mc:Choice Requires="wps">
            <w:drawing>
              <wp:anchor distT="45720" distB="45720" distL="114300" distR="114300" simplePos="0" relativeHeight="251677184" behindDoc="0" locked="0" layoutInCell="1" allowOverlap="1" wp14:anchorId="5EC85B6A" wp14:editId="698F8C5F">
                <wp:simplePos x="0" y="0"/>
                <wp:positionH relativeFrom="column">
                  <wp:posOffset>179705</wp:posOffset>
                </wp:positionH>
                <wp:positionV relativeFrom="paragraph">
                  <wp:posOffset>147320</wp:posOffset>
                </wp:positionV>
                <wp:extent cx="2655570" cy="271145"/>
                <wp:effectExtent l="19050" t="19050" r="11430" b="14605"/>
                <wp:wrapNone/>
                <wp:docPr id="14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71145"/>
                        </a:xfrm>
                        <a:prstGeom prst="rect">
                          <a:avLst/>
                        </a:prstGeom>
                        <a:noFill/>
                        <a:ln w="38100" cmpd="dbl">
                          <a:solidFill>
                            <a:srgbClr val="B4DCFA">
                              <a:lumMod val="50000"/>
                              <a:lumOff val="0"/>
                            </a:srgbClr>
                          </a:solidFill>
                          <a:miter lim="800000"/>
                          <a:headEnd/>
                          <a:tailEnd/>
                        </a:ln>
                        <a:extLst>
                          <a:ext uri="{909E8E84-426E-40DD-AFC4-6F175D3DCCD1}">
                            <a14:hiddenFill xmlns:a14="http://schemas.microsoft.com/office/drawing/2010/main">
                              <a:solidFill>
                                <a:schemeClr val="bg2">
                                  <a:lumMod val="75000"/>
                                  <a:lumOff val="0"/>
                                </a:schemeClr>
                              </a:solidFill>
                            </a14:hiddenFill>
                          </a:ext>
                        </a:extLst>
                      </wps:spPr>
                      <wps:txbx>
                        <w:txbxContent>
                          <w:p w14:paraId="0C11B93A" w14:textId="77777777" w:rsidR="00B44F84" w:rsidRDefault="00B44F84" w:rsidP="008F5B37">
                            <w:pPr>
                              <w:jc w:val="center"/>
                            </w:pPr>
                            <w:r>
                              <w:rPr>
                                <w:rFonts w:asciiTheme="majorEastAsia" w:eastAsiaTheme="majorEastAsia" w:hAnsiTheme="majorEastAsia" w:cstheme="minorBidi" w:hint="eastAsia"/>
                              </w:rPr>
                              <w:t>【</w:t>
                            </w:r>
                            <w:r>
                              <w:rPr>
                                <w:rFonts w:asciiTheme="majorEastAsia" w:eastAsiaTheme="majorEastAsia" w:hAnsiTheme="majorEastAsia" w:cstheme="minorBidi"/>
                              </w:rPr>
                              <w:t>再生可能エネルギーの導入目標</w:t>
                            </w:r>
                            <w:r>
                              <w:rPr>
                                <w:rFonts w:asciiTheme="majorEastAsia" w:eastAsiaTheme="majorEastAsia" w:hAnsiTheme="majorEastAsia" w:cstheme="minorBidi" w:hint="eastAsia"/>
                              </w:rPr>
                              <w:t>】</w:t>
                            </w:r>
                          </w:p>
                        </w:txbxContent>
                      </wps:txbx>
                      <wps:bodyPr rot="0" vert="horz" wrap="square" lIns="48240" tIns="2520" rIns="48240" bIns="2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85B6A" id="Text Box 173" o:spid="_x0000_s1036" type="#_x0000_t202" style="position:absolute;left:0;text-align:left;margin-left:14.15pt;margin-top:11.6pt;width:209.1pt;height:21.3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" filled="f" fillcolor="#4eacf3 [2414]" strokecolor="#0d79ca" strokeweight="3pt">
                <v:stroke linestyle="thinThin"/>
                <v:textbox inset="1.34mm,.07mm,1.34mm,.07mm">
                  <w:txbxContent>
                    <w:p w14:paraId="0C11B93A" w14:textId="77777777" w:rsidR="00B44F84" w:rsidRDefault="00B44F84" w:rsidP="008F5B37">
                      <w:pPr>
                        <w:jc w:val="center"/>
                      </w:pPr>
                      <w:r>
                        <w:rPr>
                          <w:rFonts w:asciiTheme="majorEastAsia" w:eastAsiaTheme="majorEastAsia" w:hAnsiTheme="majorEastAsia" w:cstheme="minorBidi" w:hint="eastAsia"/>
                        </w:rPr>
                        <w:t>【</w:t>
                      </w:r>
                      <w:r>
                        <w:rPr>
                          <w:rFonts w:asciiTheme="majorEastAsia" w:eastAsiaTheme="majorEastAsia" w:hAnsiTheme="majorEastAsia" w:cstheme="minorBidi"/>
                        </w:rPr>
                        <w:t>再生可能エネルギーの導入目標</w:t>
                      </w:r>
                      <w:r>
                        <w:rPr>
                          <w:rFonts w:asciiTheme="majorEastAsia" w:eastAsiaTheme="majorEastAsia" w:hAnsiTheme="majorEastAsia" w:cstheme="minorBidi" w:hint="eastAsia"/>
                        </w:rPr>
                        <w:t>】</w:t>
                      </w:r>
                    </w:p>
                  </w:txbxContent>
                </v:textbox>
              </v:shape>
            </w:pict>
          </mc:Fallback>
        </mc:AlternateContent>
      </w:r>
    </w:p>
    <w:p w14:paraId="09876A72" w14:textId="0C306A3C" w:rsidR="008F5B37" w:rsidRDefault="001168AC" w:rsidP="008F5B37">
      <w:pPr>
        <w:rPr>
          <w:rFonts w:ascii="ＭＳ 明朝" w:hAnsi="ＭＳ 明朝"/>
        </w:rPr>
      </w:pPr>
      <w:r>
        <w:rPr>
          <w:noProof/>
        </w:rPr>
        <mc:AlternateContent>
          <mc:Choice Requires="wps">
            <w:drawing>
              <wp:anchor distT="0" distB="0" distL="114300" distR="114300" simplePos="0" relativeHeight="251675136" behindDoc="1" locked="0" layoutInCell="1" allowOverlap="1" wp14:anchorId="42F70776" wp14:editId="1B50E32B">
                <wp:simplePos x="0" y="0"/>
                <wp:positionH relativeFrom="column">
                  <wp:posOffset>175895</wp:posOffset>
                </wp:positionH>
                <wp:positionV relativeFrom="paragraph">
                  <wp:posOffset>90170</wp:posOffset>
                </wp:positionV>
                <wp:extent cx="5695950" cy="609600"/>
                <wp:effectExtent l="19050" t="19050" r="19050" b="19050"/>
                <wp:wrapNone/>
                <wp:docPr id="14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09600"/>
                        </a:xfrm>
                        <a:prstGeom prst="rect">
                          <a:avLst/>
                        </a:prstGeom>
                        <a:noFill/>
                        <a:ln w="38100" cmpd="dbl">
                          <a:solidFill>
                            <a:srgbClr val="B4DCFA">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739AA6" w14:textId="723F6157" w:rsidR="00B44F84" w:rsidRPr="00E03BA0" w:rsidRDefault="00B44F84" w:rsidP="00B0403D">
                            <w:pPr>
                              <w:ind w:firstLineChars="100" w:firstLine="220"/>
                              <w:rPr>
                                <w:rFonts w:asciiTheme="minorEastAsia" w:eastAsiaTheme="minorEastAsia" w:hAnsiTheme="minorEastAsia"/>
                              </w:rPr>
                            </w:pPr>
                            <w:r w:rsidRPr="000A7F82">
                              <w:rPr>
                                <w:rFonts w:asciiTheme="minorEastAsia" w:eastAsiaTheme="minorEastAsia" w:hAnsiTheme="minorEastAsia"/>
                              </w:rPr>
                              <w:t>2026（</w:t>
                            </w:r>
                            <w:r w:rsidRPr="000A7F82">
                              <w:rPr>
                                <w:rFonts w:asciiTheme="minorEastAsia" w:eastAsiaTheme="minorEastAsia" w:hAnsiTheme="minorEastAsia" w:hint="eastAsia"/>
                              </w:rPr>
                              <w:t>令和</w:t>
                            </w:r>
                            <w:r w:rsidRPr="00690B2B">
                              <w:rPr>
                                <w:rFonts w:asciiTheme="minorEastAsia" w:eastAsiaTheme="minorEastAsia" w:hAnsiTheme="minorEastAsia"/>
                              </w:rPr>
                              <w:t>８</w:t>
                            </w:r>
                            <w:r w:rsidRPr="000A7F82">
                              <w:rPr>
                                <w:rFonts w:asciiTheme="minorEastAsia" w:eastAsiaTheme="minorEastAsia" w:hAnsiTheme="minorEastAsia"/>
                              </w:rPr>
                              <w:t>）</w:t>
                            </w:r>
                            <w:r w:rsidRPr="000A7F82">
                              <w:rPr>
                                <w:rFonts w:asciiTheme="minorEastAsia" w:eastAsiaTheme="minorEastAsia" w:hAnsiTheme="minorEastAsia" w:hint="eastAsia"/>
                              </w:rPr>
                              <w:t>年度の再生可能エネルギー発電設備導入容量を、</w:t>
                            </w:r>
                            <w:r w:rsidRPr="000A7F82">
                              <w:rPr>
                                <w:rFonts w:asciiTheme="minorEastAsia" w:eastAsiaTheme="minorEastAsia" w:hAnsiTheme="minorEastAsia"/>
                              </w:rPr>
                              <w:t>405</w:t>
                            </w:r>
                            <w:r w:rsidRPr="000A7F82">
                              <w:rPr>
                                <w:rFonts w:asciiTheme="minorEastAsia" w:eastAsiaTheme="minorEastAsia" w:hAnsiTheme="minorEastAsia" w:hint="eastAsia"/>
                              </w:rPr>
                              <w:t>万</w:t>
                            </w:r>
                            <w:r w:rsidRPr="000A7F82">
                              <w:rPr>
                                <w:rFonts w:asciiTheme="minorEastAsia" w:eastAsiaTheme="minorEastAsia" w:hAnsiTheme="minorEastAsia"/>
                              </w:rPr>
                              <w:t>kW（2020（令和２）</w:t>
                            </w:r>
                            <w:r w:rsidRPr="000A7F82">
                              <w:rPr>
                                <w:rFonts w:asciiTheme="minorEastAsia" w:eastAsiaTheme="minorEastAsia" w:hAnsiTheme="minorEastAsia" w:hint="eastAsia"/>
                              </w:rPr>
                              <w:t>年度比で</w:t>
                            </w:r>
                            <w:r w:rsidR="00DD0D10">
                              <w:rPr>
                                <w:rFonts w:asciiTheme="minorEastAsia" w:eastAsiaTheme="minorEastAsia" w:hAnsiTheme="minorEastAsia" w:hint="eastAsia"/>
                              </w:rPr>
                              <w:t>約</w:t>
                            </w:r>
                            <w:r w:rsidRPr="000A7F82">
                              <w:rPr>
                                <w:rFonts w:asciiTheme="minorEastAsia" w:eastAsiaTheme="minorEastAsia" w:hAnsiTheme="minorEastAsia"/>
                              </w:rPr>
                              <w:t>50</w:t>
                            </w:r>
                            <w:r w:rsidRPr="000A7F82">
                              <w:rPr>
                                <w:rFonts w:asciiTheme="minorEastAsia" w:eastAsiaTheme="minorEastAsia" w:hAnsiTheme="minorEastAsia" w:hint="eastAsia"/>
                              </w:rPr>
                              <w:t>％増）とします。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70776" id="Text Box 109" o:spid="_x0000_s1037" type="#_x0000_t202" style="position:absolute;left:0;text-align:left;margin-left:13.85pt;margin-top:7.1pt;width:448.5pt;height:4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" filled="f" strokecolor="#0d79ca" strokeweight="3pt">
                <v:stroke linestyle="thinThin"/>
                <v:textbox inset="5.85pt,.7pt,5.85pt,.7pt">
                  <w:txbxContent>
                    <w:p w14:paraId="48739AA6" w14:textId="723F6157" w:rsidR="00B44F84" w:rsidRPr="00E03BA0" w:rsidRDefault="00B44F84" w:rsidP="00B0403D">
                      <w:pPr>
                        <w:ind w:firstLineChars="100" w:firstLine="220"/>
                        <w:rPr>
                          <w:rFonts w:asciiTheme="minorEastAsia" w:eastAsiaTheme="minorEastAsia" w:hAnsiTheme="minorEastAsia"/>
                        </w:rPr>
                      </w:pPr>
                      <w:r w:rsidRPr="000A7F82">
                        <w:rPr>
                          <w:rFonts w:asciiTheme="minorEastAsia" w:eastAsiaTheme="minorEastAsia" w:hAnsiTheme="minorEastAsia"/>
                        </w:rPr>
                        <w:t>2026（</w:t>
                      </w:r>
                      <w:r w:rsidRPr="000A7F82">
                        <w:rPr>
                          <w:rFonts w:asciiTheme="minorEastAsia" w:eastAsiaTheme="minorEastAsia" w:hAnsiTheme="minorEastAsia" w:hint="eastAsia"/>
                        </w:rPr>
                        <w:t>令和</w:t>
                      </w:r>
                      <w:r w:rsidRPr="00690B2B">
                        <w:rPr>
                          <w:rFonts w:asciiTheme="minorEastAsia" w:eastAsiaTheme="minorEastAsia" w:hAnsiTheme="minorEastAsia"/>
                        </w:rPr>
                        <w:t>８</w:t>
                      </w:r>
                      <w:r w:rsidRPr="000A7F82">
                        <w:rPr>
                          <w:rFonts w:asciiTheme="minorEastAsia" w:eastAsiaTheme="minorEastAsia" w:hAnsiTheme="minorEastAsia"/>
                        </w:rPr>
                        <w:t>）</w:t>
                      </w:r>
                      <w:r w:rsidRPr="000A7F82">
                        <w:rPr>
                          <w:rFonts w:asciiTheme="minorEastAsia" w:eastAsiaTheme="minorEastAsia" w:hAnsiTheme="minorEastAsia" w:hint="eastAsia"/>
                        </w:rPr>
                        <w:t>年度の再生可能エネルギー発電設備導入容量を、</w:t>
                      </w:r>
                      <w:r w:rsidRPr="000A7F82">
                        <w:rPr>
                          <w:rFonts w:asciiTheme="minorEastAsia" w:eastAsiaTheme="minorEastAsia" w:hAnsiTheme="minorEastAsia"/>
                        </w:rPr>
                        <w:t>405</w:t>
                      </w:r>
                      <w:r w:rsidRPr="000A7F82">
                        <w:rPr>
                          <w:rFonts w:asciiTheme="minorEastAsia" w:eastAsiaTheme="minorEastAsia" w:hAnsiTheme="minorEastAsia" w:hint="eastAsia"/>
                        </w:rPr>
                        <w:t>万</w:t>
                      </w:r>
                      <w:r w:rsidRPr="000A7F82">
                        <w:rPr>
                          <w:rFonts w:asciiTheme="minorEastAsia" w:eastAsiaTheme="minorEastAsia" w:hAnsiTheme="minorEastAsia"/>
                        </w:rPr>
                        <w:t>kW（2020（令和２）</w:t>
                      </w:r>
                      <w:r w:rsidRPr="000A7F82">
                        <w:rPr>
                          <w:rFonts w:asciiTheme="minorEastAsia" w:eastAsiaTheme="minorEastAsia" w:hAnsiTheme="minorEastAsia" w:hint="eastAsia"/>
                        </w:rPr>
                        <w:t>年度比で</w:t>
                      </w:r>
                      <w:r w:rsidR="00DD0D10">
                        <w:rPr>
                          <w:rFonts w:asciiTheme="minorEastAsia" w:eastAsiaTheme="minorEastAsia" w:hAnsiTheme="minorEastAsia" w:hint="eastAsia"/>
                        </w:rPr>
                        <w:t>約</w:t>
                      </w:r>
                      <w:r w:rsidRPr="000A7F82">
                        <w:rPr>
                          <w:rFonts w:asciiTheme="minorEastAsia" w:eastAsiaTheme="minorEastAsia" w:hAnsiTheme="minorEastAsia"/>
                        </w:rPr>
                        <w:t>50</w:t>
                      </w:r>
                      <w:r w:rsidRPr="000A7F82">
                        <w:rPr>
                          <w:rFonts w:asciiTheme="minorEastAsia" w:eastAsiaTheme="minorEastAsia" w:hAnsiTheme="minorEastAsia" w:hint="eastAsia"/>
                        </w:rPr>
                        <w:t>％増）とします。</w:t>
                      </w:r>
                    </w:p>
                  </w:txbxContent>
                </v:textbox>
              </v:shape>
            </w:pict>
          </mc:Fallback>
        </mc:AlternateContent>
      </w:r>
      <w:r w:rsidR="008F5B37" w:rsidRPr="004D2834">
        <w:rPr>
          <w:rFonts w:ascii="ＭＳ ゴシック" w:eastAsia="ＭＳ ゴシック" w:hAnsi="ＭＳ ゴシック" w:hint="eastAsia"/>
          <w:sz w:val="24"/>
          <w:szCs w:val="24"/>
        </w:rPr>
        <w:t xml:space="preserve">　</w:t>
      </w:r>
    </w:p>
    <w:p w14:paraId="6CF6EAF8" w14:textId="416BDF75" w:rsidR="008F5B37" w:rsidRDefault="008F5B37" w:rsidP="008F5B37">
      <w:pPr>
        <w:widowControl/>
        <w:jc w:val="left"/>
      </w:pPr>
    </w:p>
    <w:p w14:paraId="4ECAA9BA" w14:textId="460955A8" w:rsidR="00B64789" w:rsidRDefault="00B64789" w:rsidP="00DD5CB8">
      <w:pPr>
        <w:ind w:firstLineChars="100" w:firstLine="220"/>
      </w:pPr>
    </w:p>
    <w:p w14:paraId="0927B401" w14:textId="77777777" w:rsidR="00B0403D" w:rsidRDefault="00B0403D" w:rsidP="00B0403D">
      <w:pPr>
        <w:spacing w:line="80" w:lineRule="exact"/>
        <w:rPr>
          <w:rFonts w:asciiTheme="minorEastAsia" w:eastAsiaTheme="minorEastAsia" w:hAnsiTheme="minorEastAsia" w:cstheme="minorBidi"/>
        </w:rPr>
      </w:pPr>
    </w:p>
    <w:p w14:paraId="34D0B9CF" w14:textId="06A796BA" w:rsidR="00303DCF" w:rsidRDefault="001168AC" w:rsidP="00303DCF">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67968" behindDoc="0" locked="0" layoutInCell="1" allowOverlap="1" wp14:anchorId="79115FE9" wp14:editId="68545757">
                <wp:simplePos x="0" y="0"/>
                <wp:positionH relativeFrom="column">
                  <wp:posOffset>166370</wp:posOffset>
                </wp:positionH>
                <wp:positionV relativeFrom="paragraph">
                  <wp:posOffset>78740</wp:posOffset>
                </wp:positionV>
                <wp:extent cx="1226185" cy="345440"/>
                <wp:effectExtent l="19050" t="19050" r="12065" b="16510"/>
                <wp:wrapNone/>
                <wp:docPr id="14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rgbClr val="B4DCFA">
                              <a:lumMod val="90000"/>
                              <a:lumOff val="0"/>
                            </a:srgb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6C59AFB0" w14:textId="77777777" w:rsidR="00B44F84" w:rsidRDefault="00B44F84" w:rsidP="00303DCF">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115FE9" id="Text Box 149" o:spid="_x0000_s1038" type="#_x0000_t202" style="position:absolute;left:0;text-align:left;margin-left:13.1pt;margin-top:6.2pt;width:96.55pt;height:27.2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" filled="f" fillcolor="#8ac8f7 [2894]" strokecolor="#8cc9f7" strokeweight="2.5pt">
                <v:textbox style="mso-fit-shape-to-text:t">
                  <w:txbxContent>
                    <w:p w14:paraId="6C59AFB0" w14:textId="77777777" w:rsidR="00B44F84" w:rsidRDefault="00B44F84" w:rsidP="00303DCF">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v:textbox>
              </v:shape>
            </w:pict>
          </mc:Fallback>
        </mc:AlternateContent>
      </w:r>
      <w:r w:rsidR="00303DCF">
        <w:rPr>
          <w:rFonts w:asciiTheme="minorEastAsia" w:eastAsiaTheme="minorEastAsia" w:hAnsiTheme="minorEastAsia" w:cstheme="minorBidi" w:hint="eastAsia"/>
        </w:rPr>
        <w:t xml:space="preserve">　</w:t>
      </w:r>
    </w:p>
    <w:p w14:paraId="4675055A" w14:textId="77777777" w:rsidR="00303DCF" w:rsidRDefault="00303DCF" w:rsidP="00303DCF">
      <w:pPr>
        <w:rPr>
          <w:rFonts w:asciiTheme="majorEastAsia" w:eastAsiaTheme="majorEastAsia" w:hAnsiTheme="majorEastAsia" w:cstheme="minorBidi"/>
        </w:rPr>
      </w:pPr>
    </w:p>
    <w:p w14:paraId="125B2EA8" w14:textId="442B579B" w:rsidR="00303DCF" w:rsidRDefault="001168AC" w:rsidP="00303DCF">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68992" behindDoc="0" locked="0" layoutInCell="1" allowOverlap="1" wp14:anchorId="6416BDB4" wp14:editId="3AE02655">
                <wp:simplePos x="0" y="0"/>
                <wp:positionH relativeFrom="column">
                  <wp:posOffset>185420</wp:posOffset>
                </wp:positionH>
                <wp:positionV relativeFrom="paragraph">
                  <wp:posOffset>4445</wp:posOffset>
                </wp:positionV>
                <wp:extent cx="5681980" cy="2676525"/>
                <wp:effectExtent l="19050" t="19050" r="13970" b="28575"/>
                <wp:wrapNone/>
                <wp:docPr id="14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2676525"/>
                        </a:xfrm>
                        <a:prstGeom prst="rect">
                          <a:avLst/>
                        </a:prstGeom>
                        <a:noFill/>
                        <a:ln w="31750">
                          <a:solidFill>
                            <a:srgbClr val="B4DCFA">
                              <a:lumMod val="90000"/>
                              <a:lumOff val="0"/>
                            </a:srgb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9C7A334" w14:textId="77777777" w:rsidR="00B44F84" w:rsidRPr="00BA75FD" w:rsidRDefault="00B44F84" w:rsidP="00303DCF">
                            <w:pPr>
                              <w:ind w:firstLineChars="100" w:firstLine="220"/>
                              <w:jc w:val="left"/>
                              <w:rPr>
                                <w:rFonts w:asciiTheme="minorEastAsia" w:eastAsiaTheme="minorEastAsia" w:hAnsiTheme="minorEastAsia" w:cstheme="minorBidi"/>
                              </w:rPr>
                            </w:pPr>
                            <w:r w:rsidRPr="00BA75FD">
                              <w:rPr>
                                <w:rFonts w:asciiTheme="minorEastAsia" w:eastAsiaTheme="minorEastAsia" w:hAnsiTheme="minorEastAsia" w:cstheme="minorBidi" w:hint="eastAsia"/>
                              </w:rPr>
                              <w:t>太陽光・風力・水力・バイオマスといった再生可能エネルギーは、温室効果ガスを排出せず、県内で生産できる重要な脱炭素のエネルギー源です。</w:t>
                            </w:r>
                          </w:p>
                          <w:p w14:paraId="6ACCD25C" w14:textId="1F363696" w:rsidR="00B44F84" w:rsidRPr="00BA75FD" w:rsidRDefault="00B44F84" w:rsidP="00303DCF">
                            <w:pPr>
                              <w:ind w:firstLineChars="100" w:firstLine="220"/>
                              <w:jc w:val="left"/>
                              <w:rPr>
                                <w:rFonts w:asciiTheme="minorEastAsia" w:eastAsiaTheme="minorEastAsia" w:hAnsiTheme="minorEastAsia" w:cstheme="minorBidi"/>
                              </w:rPr>
                            </w:pPr>
                            <w:r w:rsidRPr="00BA75FD">
                              <w:rPr>
                                <w:rFonts w:asciiTheme="minorEastAsia" w:eastAsiaTheme="minorEastAsia" w:hAnsiTheme="minorEastAsia" w:cstheme="minorBidi" w:hint="eastAsia"/>
                              </w:rPr>
                              <w:t>2012</w:t>
                            </w:r>
                            <w:r>
                              <w:rPr>
                                <w:rFonts w:asciiTheme="minorEastAsia" w:eastAsiaTheme="minorEastAsia" w:hAnsiTheme="minorEastAsia" w:cstheme="minorBidi" w:hint="eastAsia"/>
                              </w:rPr>
                              <w:t>（</w:t>
                            </w:r>
                            <w:r w:rsidRPr="00BA75FD">
                              <w:rPr>
                                <w:rFonts w:asciiTheme="minorEastAsia" w:eastAsiaTheme="minorEastAsia" w:hAnsiTheme="minorEastAsia" w:cstheme="minorBidi" w:hint="eastAsia"/>
                              </w:rPr>
                              <w:t>平成24）年７月に開始された再生可能エネルギー固定価格買取制度</w:t>
                            </w:r>
                            <w:r w:rsidRPr="00690B2B">
                              <w:rPr>
                                <w:rFonts w:asciiTheme="minorEastAsia" w:eastAsiaTheme="minorEastAsia" w:hAnsiTheme="minorEastAsia" w:cstheme="minorBidi" w:hint="eastAsia"/>
                                <w:color w:val="0070C0"/>
                                <w:vertAlign w:val="superscript"/>
                              </w:rPr>
                              <w:t>＊</w:t>
                            </w:r>
                            <w:r w:rsidRPr="00BA75FD">
                              <w:rPr>
                                <w:rFonts w:asciiTheme="minorEastAsia" w:eastAsiaTheme="minorEastAsia" w:hAnsiTheme="minorEastAsia" w:cstheme="minorBidi" w:hint="eastAsia"/>
                              </w:rPr>
                              <w:t>に</w:t>
                            </w:r>
                            <w:r w:rsidRPr="00DD5CB8">
                              <w:rPr>
                                <w:rFonts w:asciiTheme="minorEastAsia" w:eastAsiaTheme="minorEastAsia" w:hAnsiTheme="minorEastAsia" w:cstheme="minorBidi" w:hint="eastAsia"/>
                              </w:rPr>
                              <w:t>基づき、</w:t>
                            </w:r>
                            <w:r>
                              <w:rPr>
                                <w:rFonts w:asciiTheme="minorEastAsia" w:eastAsiaTheme="minorEastAsia" w:hAnsiTheme="minorEastAsia" w:cstheme="minorBidi"/>
                              </w:rPr>
                              <w:t>認定を受けた県内の</w:t>
                            </w:r>
                            <w:r w:rsidRPr="00BA75FD">
                              <w:rPr>
                                <w:rFonts w:asciiTheme="minorEastAsia" w:eastAsiaTheme="minorEastAsia" w:hAnsiTheme="minorEastAsia" w:cstheme="minorBidi"/>
                              </w:rPr>
                              <w:t>再生可能エネルギー発電設備の容量は</w:t>
                            </w:r>
                            <w:r w:rsidRPr="009E6129">
                              <w:rPr>
                                <w:rFonts w:asciiTheme="minorEastAsia" w:eastAsiaTheme="minorEastAsia" w:hAnsiTheme="minorEastAsia" w:cstheme="minorBidi"/>
                              </w:rPr>
                              <w:t>2020</w:t>
                            </w:r>
                            <w:r>
                              <w:rPr>
                                <w:rFonts w:asciiTheme="minorEastAsia" w:eastAsiaTheme="minorEastAsia" w:hAnsiTheme="minorEastAsia" w:cstheme="minorBidi"/>
                              </w:rPr>
                              <w:t>（</w:t>
                            </w:r>
                            <w:r w:rsidRPr="00BA75FD">
                              <w:rPr>
                                <w:rFonts w:asciiTheme="minorEastAsia" w:eastAsiaTheme="minorEastAsia" w:hAnsiTheme="minorEastAsia" w:cstheme="minorBidi" w:hint="eastAsia"/>
                              </w:rPr>
                              <w:t>令和</w:t>
                            </w:r>
                            <w:r w:rsidRPr="00DD5CB8">
                              <w:rPr>
                                <w:rFonts w:asciiTheme="minorEastAsia" w:eastAsiaTheme="minorEastAsia" w:hAnsiTheme="minorEastAsia" w:cstheme="minorBidi" w:hint="eastAsia"/>
                              </w:rPr>
                              <w:t>２</w:t>
                            </w:r>
                            <w:r w:rsidRPr="00BA75FD">
                              <w:rPr>
                                <w:rFonts w:asciiTheme="minorEastAsia" w:eastAsiaTheme="minorEastAsia" w:hAnsiTheme="minorEastAsia" w:cstheme="minorBidi"/>
                              </w:rPr>
                              <w:t>）</w:t>
                            </w:r>
                            <w:r w:rsidRPr="00BA75FD">
                              <w:rPr>
                                <w:rFonts w:asciiTheme="minorEastAsia" w:eastAsiaTheme="minorEastAsia" w:hAnsiTheme="minorEastAsia" w:cstheme="minorBidi" w:hint="eastAsia"/>
                              </w:rPr>
                              <w:t>年度</w:t>
                            </w:r>
                            <w:r w:rsidRPr="00BA75FD">
                              <w:rPr>
                                <w:rFonts w:asciiTheme="minorEastAsia" w:eastAsiaTheme="minorEastAsia" w:hAnsiTheme="minorEastAsia" w:cstheme="minorBidi"/>
                              </w:rPr>
                              <w:t>末現在、約</w:t>
                            </w:r>
                            <w:r>
                              <w:rPr>
                                <w:rFonts w:asciiTheme="minorEastAsia" w:eastAsiaTheme="minorEastAsia" w:hAnsiTheme="minorEastAsia" w:cstheme="minorBidi"/>
                              </w:rPr>
                              <w:t>261</w:t>
                            </w:r>
                            <w:r w:rsidRPr="00BA75FD">
                              <w:rPr>
                                <w:rFonts w:asciiTheme="minorEastAsia" w:eastAsiaTheme="minorEastAsia" w:hAnsiTheme="minorEastAsia" w:cstheme="minorBidi"/>
                              </w:rPr>
                              <w:t>万kWと全国第</w:t>
                            </w:r>
                            <w:r>
                              <w:rPr>
                                <w:rFonts w:asciiTheme="minorEastAsia" w:eastAsiaTheme="minorEastAsia" w:hAnsiTheme="minorEastAsia" w:cstheme="minorBidi" w:hint="eastAsia"/>
                              </w:rPr>
                              <w:t>９</w:t>
                            </w:r>
                            <w:r w:rsidRPr="00BA75FD">
                              <w:rPr>
                                <w:rFonts w:asciiTheme="minorEastAsia" w:eastAsiaTheme="minorEastAsia" w:hAnsiTheme="minorEastAsia" w:cstheme="minorBidi"/>
                              </w:rPr>
                              <w:t>位となっています。</w:t>
                            </w:r>
                          </w:p>
                          <w:p w14:paraId="4EAF16C5" w14:textId="77777777" w:rsidR="00B44F84" w:rsidRPr="00BA75FD" w:rsidRDefault="00B44F84" w:rsidP="00303DCF">
                            <w:pPr>
                              <w:ind w:firstLineChars="100" w:firstLine="220"/>
                              <w:jc w:val="left"/>
                              <w:rPr>
                                <w:rFonts w:asciiTheme="minorEastAsia" w:eastAsiaTheme="minorEastAsia" w:hAnsiTheme="minorEastAsia" w:cstheme="minorBidi"/>
                              </w:rPr>
                            </w:pPr>
                            <w:r w:rsidRPr="00BA75FD">
                              <w:rPr>
                                <w:rFonts w:asciiTheme="minorEastAsia" w:eastAsiaTheme="minorEastAsia" w:hAnsiTheme="minorEastAsia" w:cstheme="minorBidi"/>
                              </w:rPr>
                              <w:t>国の「</w:t>
                            </w:r>
                            <w:r w:rsidRPr="00DD5CB8">
                              <w:rPr>
                                <w:rFonts w:asciiTheme="minorEastAsia" w:eastAsiaTheme="minorEastAsia" w:hAnsiTheme="minorEastAsia" w:cstheme="minorBidi" w:hint="eastAsia"/>
                              </w:rPr>
                              <w:t>第</w:t>
                            </w:r>
                            <w:r w:rsidRPr="00DD5CB8">
                              <w:rPr>
                                <w:rFonts w:asciiTheme="minorEastAsia" w:eastAsiaTheme="minorEastAsia" w:hAnsiTheme="minorEastAsia" w:cstheme="minorBidi"/>
                              </w:rPr>
                              <w:t>６次</w:t>
                            </w:r>
                            <w:r w:rsidRPr="00BA75FD">
                              <w:rPr>
                                <w:rFonts w:asciiTheme="minorEastAsia" w:eastAsiaTheme="minorEastAsia" w:hAnsiTheme="minorEastAsia" w:cstheme="minorBidi"/>
                              </w:rPr>
                              <w:t>エネルギー基本計画」では、</w:t>
                            </w:r>
                            <w:r w:rsidRPr="00DD5CB8">
                              <w:rPr>
                                <w:rFonts w:asciiTheme="minorEastAsia" w:eastAsiaTheme="minorEastAsia" w:hAnsiTheme="minorEastAsia" w:cstheme="minorBidi" w:hint="eastAsia"/>
                              </w:rPr>
                              <w:t>エネルギー政策の原則</w:t>
                            </w:r>
                            <w:r w:rsidRPr="00DD5CB8">
                              <w:rPr>
                                <w:rFonts w:asciiTheme="minorEastAsia" w:eastAsiaTheme="minorEastAsia" w:hAnsiTheme="minorEastAsia" w:cstheme="minorBidi"/>
                              </w:rPr>
                              <w:t>である</w:t>
                            </w:r>
                            <w:r w:rsidRPr="00DD5CB8">
                              <w:rPr>
                                <w:rFonts w:asciiTheme="minorEastAsia" w:eastAsiaTheme="minorEastAsia" w:hAnsiTheme="minorEastAsia" w:cstheme="minorBidi" w:hint="eastAsia"/>
                              </w:rPr>
                              <w:t>Ｓ</w:t>
                            </w:r>
                            <w:r w:rsidRPr="00DD5CB8">
                              <w:rPr>
                                <w:rFonts w:asciiTheme="minorEastAsia" w:eastAsiaTheme="minorEastAsia" w:hAnsiTheme="minorEastAsia" w:cstheme="minorBidi"/>
                              </w:rPr>
                              <w:t>+３Ｅ</w:t>
                            </w:r>
                            <w:r w:rsidRPr="00DD5CB8">
                              <w:rPr>
                                <w:rFonts w:asciiTheme="minorEastAsia" w:eastAsiaTheme="minorEastAsia" w:hAnsiTheme="minorEastAsia" w:cstheme="minorBidi" w:hint="eastAsia"/>
                              </w:rPr>
                              <w:t>（</w:t>
                            </w:r>
                            <w:r w:rsidRPr="00DD5CB8">
                              <w:rPr>
                                <w:rFonts w:asciiTheme="minorEastAsia" w:eastAsiaTheme="minorEastAsia" w:hAnsiTheme="minorEastAsia" w:cstheme="minorBidi"/>
                              </w:rPr>
                              <w:t>※）</w:t>
                            </w:r>
                            <w:r w:rsidRPr="00DD5CB8">
                              <w:rPr>
                                <w:rFonts w:asciiTheme="minorEastAsia" w:eastAsiaTheme="minorEastAsia" w:hAnsiTheme="minorEastAsia" w:cstheme="minorBidi" w:hint="eastAsia"/>
                              </w:rPr>
                              <w:t>を</w:t>
                            </w:r>
                            <w:r w:rsidRPr="00DD5CB8">
                              <w:rPr>
                                <w:rFonts w:asciiTheme="minorEastAsia" w:eastAsiaTheme="minorEastAsia" w:hAnsiTheme="minorEastAsia" w:cstheme="minorBidi"/>
                              </w:rPr>
                              <w:t>大前提に</w:t>
                            </w:r>
                            <w:r w:rsidRPr="00BA75FD">
                              <w:rPr>
                                <w:rFonts w:asciiTheme="minorEastAsia" w:eastAsiaTheme="minorEastAsia" w:hAnsiTheme="minorEastAsia" w:cstheme="minorBidi"/>
                              </w:rPr>
                              <w:t>再生可能エネルギー</w:t>
                            </w:r>
                            <w:r w:rsidRPr="00DD5CB8">
                              <w:rPr>
                                <w:rFonts w:asciiTheme="minorEastAsia" w:eastAsiaTheme="minorEastAsia" w:hAnsiTheme="minorEastAsia" w:cstheme="minorBidi" w:hint="eastAsia"/>
                              </w:rPr>
                              <w:t>の</w:t>
                            </w:r>
                            <w:r w:rsidRPr="00BA75FD">
                              <w:rPr>
                                <w:rFonts w:asciiTheme="minorEastAsia" w:eastAsiaTheme="minorEastAsia" w:hAnsiTheme="minorEastAsia" w:cstheme="minorBidi"/>
                              </w:rPr>
                              <w:t>主力</w:t>
                            </w:r>
                            <w:r w:rsidRPr="00DD5CB8">
                              <w:rPr>
                                <w:rFonts w:asciiTheme="minorEastAsia" w:eastAsiaTheme="minorEastAsia" w:hAnsiTheme="minorEastAsia" w:cstheme="minorBidi" w:hint="eastAsia"/>
                              </w:rPr>
                              <w:t>電源化</w:t>
                            </w:r>
                            <w:r w:rsidRPr="00DD5CB8">
                              <w:rPr>
                                <w:rFonts w:asciiTheme="minorEastAsia" w:eastAsiaTheme="minorEastAsia" w:hAnsiTheme="minorEastAsia" w:cstheme="minorBidi"/>
                              </w:rPr>
                              <w:t>を徹底し、再生可能エネルギーに最優先の原則で取り組み、最大限の導入を促す</w:t>
                            </w:r>
                            <w:r w:rsidRPr="00BA75FD">
                              <w:rPr>
                                <w:rFonts w:asciiTheme="minorEastAsia" w:eastAsiaTheme="minorEastAsia" w:hAnsiTheme="minorEastAsia" w:cstheme="minorBidi"/>
                              </w:rPr>
                              <w:t>こと</w:t>
                            </w:r>
                            <w:r w:rsidRPr="00DD5CB8">
                              <w:rPr>
                                <w:rFonts w:asciiTheme="minorEastAsia" w:eastAsiaTheme="minorEastAsia" w:hAnsiTheme="minorEastAsia" w:cstheme="minorBidi" w:hint="eastAsia"/>
                              </w:rPr>
                              <w:t>と</w:t>
                            </w:r>
                            <w:r w:rsidRPr="00BA75FD">
                              <w:rPr>
                                <w:rFonts w:asciiTheme="minorEastAsia" w:eastAsiaTheme="minorEastAsia" w:hAnsiTheme="minorEastAsia" w:cstheme="minorBidi"/>
                              </w:rPr>
                              <w:t>しています。</w:t>
                            </w:r>
                          </w:p>
                          <w:p w14:paraId="2E096D71" w14:textId="77777777" w:rsidR="00B44F84" w:rsidRPr="00BA75FD" w:rsidRDefault="00B44F84" w:rsidP="00303DCF">
                            <w:pPr>
                              <w:rPr>
                                <w:strike/>
                              </w:rPr>
                            </w:pPr>
                            <w:r w:rsidRPr="00BA75FD">
                              <w:rPr>
                                <w:rFonts w:hint="eastAsia"/>
                              </w:rPr>
                              <w:t xml:space="preserve">　</w:t>
                            </w:r>
                            <w:r w:rsidRPr="00DD5CB8">
                              <w:rPr>
                                <w:rFonts w:hint="eastAsia"/>
                              </w:rPr>
                              <w:t>一方、再生可能エネルギーを大量に導入するには、地域と共生する形での適地の確保などに取り組んでいく必要があります。</w:t>
                            </w:r>
                          </w:p>
                          <w:p w14:paraId="3AB854C7" w14:textId="77777777" w:rsidR="00B44F84" w:rsidRPr="00DD5CB8" w:rsidRDefault="00B44F84" w:rsidP="00303DCF">
                            <w:pPr>
                              <w:spacing w:line="240" w:lineRule="exact"/>
                              <w:ind w:left="440" w:hangingChars="200" w:hanging="440"/>
                            </w:pPr>
                            <w:r w:rsidRPr="00DD5CB8">
                              <w:rPr>
                                <w:rFonts w:hint="eastAsia"/>
                              </w:rPr>
                              <w:t xml:space="preserve">　</w:t>
                            </w:r>
                            <w:r w:rsidRPr="00DD5CB8">
                              <w:rPr>
                                <w:rFonts w:hint="eastAsia"/>
                                <w:sz w:val="21"/>
                                <w:szCs w:val="21"/>
                              </w:rPr>
                              <w:t>※</w:t>
                            </w:r>
                            <w:r w:rsidRPr="00DD5CB8">
                              <w:rPr>
                                <w:rFonts w:asciiTheme="minorEastAsia" w:eastAsiaTheme="minorEastAsia" w:hAnsiTheme="minorEastAsia" w:cstheme="minorBidi" w:hint="eastAsia"/>
                                <w:sz w:val="21"/>
                                <w:szCs w:val="21"/>
                              </w:rPr>
                              <w:t>Ｓ</w:t>
                            </w:r>
                            <w:r w:rsidRPr="00DD5CB8">
                              <w:rPr>
                                <w:rFonts w:asciiTheme="minorEastAsia" w:eastAsiaTheme="minorEastAsia" w:hAnsiTheme="minorEastAsia" w:cstheme="minorBidi"/>
                                <w:sz w:val="21"/>
                                <w:szCs w:val="21"/>
                              </w:rPr>
                              <w:t>+３Ｅ</w:t>
                            </w:r>
                            <w:r w:rsidRPr="00DD5CB8">
                              <w:rPr>
                                <w:rFonts w:asciiTheme="minorEastAsia" w:eastAsiaTheme="minorEastAsia" w:hAnsiTheme="minorEastAsia" w:cstheme="minorBidi" w:hint="eastAsia"/>
                                <w:sz w:val="21"/>
                                <w:szCs w:val="21"/>
                              </w:rPr>
                              <w:t>：安全性</w:t>
                            </w:r>
                            <w:r w:rsidRPr="00DD5CB8">
                              <w:rPr>
                                <w:rFonts w:asciiTheme="minorEastAsia" w:eastAsiaTheme="minorEastAsia" w:hAnsiTheme="minorEastAsia" w:cstheme="minorBidi"/>
                                <w:sz w:val="21"/>
                                <w:szCs w:val="21"/>
                              </w:rPr>
                              <w:t>(Safety)を大前提とし、自給率(Energy Security)、経済効率性(Economic Efficiency)、環境適合(Environment)を同時達成するべく、取組を進めること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6BDB4" id="Text Box 152" o:spid="_x0000_s1039" type="#_x0000_t202" style="position:absolute;left:0;text-align:left;margin-left:14.6pt;margin-top:.35pt;width:447.4pt;height:210.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" filled="f" fillcolor="#8ac8f7 [2894]" strokecolor="#8cc9f7" strokeweight="2.5pt">
                <v:textbox>
                  <w:txbxContent>
                    <w:p w14:paraId="29C7A334" w14:textId="77777777" w:rsidR="00B44F84" w:rsidRPr="00BA75FD" w:rsidRDefault="00B44F84" w:rsidP="00303DCF">
                      <w:pPr>
                        <w:ind w:firstLineChars="100" w:firstLine="220"/>
                        <w:jc w:val="left"/>
                        <w:rPr>
                          <w:rFonts w:asciiTheme="minorEastAsia" w:eastAsiaTheme="minorEastAsia" w:hAnsiTheme="minorEastAsia" w:cstheme="minorBidi"/>
                        </w:rPr>
                      </w:pPr>
                      <w:r w:rsidRPr="00BA75FD">
                        <w:rPr>
                          <w:rFonts w:asciiTheme="minorEastAsia" w:eastAsiaTheme="minorEastAsia" w:hAnsiTheme="minorEastAsia" w:cstheme="minorBidi" w:hint="eastAsia"/>
                        </w:rPr>
                        <w:t>太陽光・風力・水力・バイオマスといった再生可能エネルギーは、温室効果ガスを排出せず、県内で生産できる重要な脱炭素のエネルギー源です。</w:t>
                      </w:r>
                    </w:p>
                    <w:p w14:paraId="6ACCD25C" w14:textId="1F363696" w:rsidR="00B44F84" w:rsidRPr="00BA75FD" w:rsidRDefault="00B44F84" w:rsidP="00303DCF">
                      <w:pPr>
                        <w:ind w:firstLineChars="100" w:firstLine="220"/>
                        <w:jc w:val="left"/>
                        <w:rPr>
                          <w:rFonts w:asciiTheme="minorEastAsia" w:eastAsiaTheme="minorEastAsia" w:hAnsiTheme="minorEastAsia" w:cstheme="minorBidi"/>
                        </w:rPr>
                      </w:pPr>
                      <w:r w:rsidRPr="00BA75FD">
                        <w:rPr>
                          <w:rFonts w:asciiTheme="minorEastAsia" w:eastAsiaTheme="minorEastAsia" w:hAnsiTheme="minorEastAsia" w:cstheme="minorBidi" w:hint="eastAsia"/>
                        </w:rPr>
                        <w:t>2012</w:t>
                      </w:r>
                      <w:r>
                        <w:rPr>
                          <w:rFonts w:asciiTheme="minorEastAsia" w:eastAsiaTheme="minorEastAsia" w:hAnsiTheme="minorEastAsia" w:cstheme="minorBidi" w:hint="eastAsia"/>
                        </w:rPr>
                        <w:t>（</w:t>
                      </w:r>
                      <w:r w:rsidRPr="00BA75FD">
                        <w:rPr>
                          <w:rFonts w:asciiTheme="minorEastAsia" w:eastAsiaTheme="minorEastAsia" w:hAnsiTheme="minorEastAsia" w:cstheme="minorBidi" w:hint="eastAsia"/>
                        </w:rPr>
                        <w:t>平成24）年７月に開始された再生可能エネルギー固定価格買取制度</w:t>
                      </w:r>
                      <w:r w:rsidRPr="00690B2B">
                        <w:rPr>
                          <w:rFonts w:asciiTheme="minorEastAsia" w:eastAsiaTheme="minorEastAsia" w:hAnsiTheme="minorEastAsia" w:cstheme="minorBidi" w:hint="eastAsia"/>
                          <w:color w:val="0070C0"/>
                          <w:vertAlign w:val="superscript"/>
                        </w:rPr>
                        <w:t>＊</w:t>
                      </w:r>
                      <w:r w:rsidRPr="00BA75FD">
                        <w:rPr>
                          <w:rFonts w:asciiTheme="minorEastAsia" w:eastAsiaTheme="minorEastAsia" w:hAnsiTheme="minorEastAsia" w:cstheme="minorBidi" w:hint="eastAsia"/>
                        </w:rPr>
                        <w:t>に</w:t>
                      </w:r>
                      <w:r w:rsidRPr="00DD5CB8">
                        <w:rPr>
                          <w:rFonts w:asciiTheme="minorEastAsia" w:eastAsiaTheme="minorEastAsia" w:hAnsiTheme="minorEastAsia" w:cstheme="minorBidi" w:hint="eastAsia"/>
                        </w:rPr>
                        <w:t>基づき、</w:t>
                      </w:r>
                      <w:r>
                        <w:rPr>
                          <w:rFonts w:asciiTheme="minorEastAsia" w:eastAsiaTheme="minorEastAsia" w:hAnsiTheme="minorEastAsia" w:cstheme="minorBidi"/>
                        </w:rPr>
                        <w:t>認定を受けた県内の</w:t>
                      </w:r>
                      <w:r w:rsidRPr="00BA75FD">
                        <w:rPr>
                          <w:rFonts w:asciiTheme="minorEastAsia" w:eastAsiaTheme="minorEastAsia" w:hAnsiTheme="minorEastAsia" w:cstheme="minorBidi"/>
                        </w:rPr>
                        <w:t>再生可能エネルギー発電設備の容量は</w:t>
                      </w:r>
                      <w:r w:rsidRPr="009E6129">
                        <w:rPr>
                          <w:rFonts w:asciiTheme="minorEastAsia" w:eastAsiaTheme="minorEastAsia" w:hAnsiTheme="minorEastAsia" w:cstheme="minorBidi"/>
                        </w:rPr>
                        <w:t>2020</w:t>
                      </w:r>
                      <w:r>
                        <w:rPr>
                          <w:rFonts w:asciiTheme="minorEastAsia" w:eastAsiaTheme="minorEastAsia" w:hAnsiTheme="minorEastAsia" w:cstheme="minorBidi"/>
                        </w:rPr>
                        <w:t>（</w:t>
                      </w:r>
                      <w:r w:rsidRPr="00BA75FD">
                        <w:rPr>
                          <w:rFonts w:asciiTheme="minorEastAsia" w:eastAsiaTheme="minorEastAsia" w:hAnsiTheme="minorEastAsia" w:cstheme="minorBidi" w:hint="eastAsia"/>
                        </w:rPr>
                        <w:t>令和</w:t>
                      </w:r>
                      <w:r w:rsidRPr="00DD5CB8">
                        <w:rPr>
                          <w:rFonts w:asciiTheme="minorEastAsia" w:eastAsiaTheme="minorEastAsia" w:hAnsiTheme="minorEastAsia" w:cstheme="minorBidi" w:hint="eastAsia"/>
                        </w:rPr>
                        <w:t>２</w:t>
                      </w:r>
                      <w:r w:rsidRPr="00BA75FD">
                        <w:rPr>
                          <w:rFonts w:asciiTheme="minorEastAsia" w:eastAsiaTheme="minorEastAsia" w:hAnsiTheme="minorEastAsia" w:cstheme="minorBidi"/>
                        </w:rPr>
                        <w:t>）</w:t>
                      </w:r>
                      <w:r w:rsidRPr="00BA75FD">
                        <w:rPr>
                          <w:rFonts w:asciiTheme="minorEastAsia" w:eastAsiaTheme="minorEastAsia" w:hAnsiTheme="minorEastAsia" w:cstheme="minorBidi" w:hint="eastAsia"/>
                        </w:rPr>
                        <w:t>年度</w:t>
                      </w:r>
                      <w:r w:rsidRPr="00BA75FD">
                        <w:rPr>
                          <w:rFonts w:asciiTheme="minorEastAsia" w:eastAsiaTheme="minorEastAsia" w:hAnsiTheme="minorEastAsia" w:cstheme="minorBidi"/>
                        </w:rPr>
                        <w:t>末現在、約</w:t>
                      </w:r>
                      <w:r>
                        <w:rPr>
                          <w:rFonts w:asciiTheme="minorEastAsia" w:eastAsiaTheme="minorEastAsia" w:hAnsiTheme="minorEastAsia" w:cstheme="minorBidi"/>
                        </w:rPr>
                        <w:t>261</w:t>
                      </w:r>
                      <w:r w:rsidRPr="00BA75FD">
                        <w:rPr>
                          <w:rFonts w:asciiTheme="minorEastAsia" w:eastAsiaTheme="minorEastAsia" w:hAnsiTheme="minorEastAsia" w:cstheme="minorBidi"/>
                        </w:rPr>
                        <w:t>万kWと全国第</w:t>
                      </w:r>
                      <w:r>
                        <w:rPr>
                          <w:rFonts w:asciiTheme="minorEastAsia" w:eastAsiaTheme="minorEastAsia" w:hAnsiTheme="minorEastAsia" w:cstheme="minorBidi" w:hint="eastAsia"/>
                        </w:rPr>
                        <w:t>９</w:t>
                      </w:r>
                      <w:r w:rsidRPr="00BA75FD">
                        <w:rPr>
                          <w:rFonts w:asciiTheme="minorEastAsia" w:eastAsiaTheme="minorEastAsia" w:hAnsiTheme="minorEastAsia" w:cstheme="minorBidi"/>
                        </w:rPr>
                        <w:t>位となっています。</w:t>
                      </w:r>
                    </w:p>
                    <w:p w14:paraId="4EAF16C5" w14:textId="77777777" w:rsidR="00B44F84" w:rsidRPr="00BA75FD" w:rsidRDefault="00B44F84" w:rsidP="00303DCF">
                      <w:pPr>
                        <w:ind w:firstLineChars="100" w:firstLine="220"/>
                        <w:jc w:val="left"/>
                        <w:rPr>
                          <w:rFonts w:asciiTheme="minorEastAsia" w:eastAsiaTheme="minorEastAsia" w:hAnsiTheme="minorEastAsia" w:cstheme="minorBidi"/>
                        </w:rPr>
                      </w:pPr>
                      <w:r w:rsidRPr="00BA75FD">
                        <w:rPr>
                          <w:rFonts w:asciiTheme="minorEastAsia" w:eastAsiaTheme="minorEastAsia" w:hAnsiTheme="minorEastAsia" w:cstheme="minorBidi"/>
                        </w:rPr>
                        <w:t>国の「</w:t>
                      </w:r>
                      <w:r w:rsidRPr="00DD5CB8">
                        <w:rPr>
                          <w:rFonts w:asciiTheme="minorEastAsia" w:eastAsiaTheme="minorEastAsia" w:hAnsiTheme="minorEastAsia" w:cstheme="minorBidi" w:hint="eastAsia"/>
                        </w:rPr>
                        <w:t>第</w:t>
                      </w:r>
                      <w:r w:rsidRPr="00DD5CB8">
                        <w:rPr>
                          <w:rFonts w:asciiTheme="minorEastAsia" w:eastAsiaTheme="minorEastAsia" w:hAnsiTheme="minorEastAsia" w:cstheme="minorBidi"/>
                        </w:rPr>
                        <w:t>６次</w:t>
                      </w:r>
                      <w:r w:rsidRPr="00BA75FD">
                        <w:rPr>
                          <w:rFonts w:asciiTheme="minorEastAsia" w:eastAsiaTheme="minorEastAsia" w:hAnsiTheme="minorEastAsia" w:cstheme="minorBidi"/>
                        </w:rPr>
                        <w:t>エネルギー基本計画」では、</w:t>
                      </w:r>
                      <w:r w:rsidRPr="00DD5CB8">
                        <w:rPr>
                          <w:rFonts w:asciiTheme="minorEastAsia" w:eastAsiaTheme="minorEastAsia" w:hAnsiTheme="minorEastAsia" w:cstheme="minorBidi" w:hint="eastAsia"/>
                        </w:rPr>
                        <w:t>エネルギー政策の原則</w:t>
                      </w:r>
                      <w:r w:rsidRPr="00DD5CB8">
                        <w:rPr>
                          <w:rFonts w:asciiTheme="minorEastAsia" w:eastAsiaTheme="minorEastAsia" w:hAnsiTheme="minorEastAsia" w:cstheme="minorBidi"/>
                        </w:rPr>
                        <w:t>である</w:t>
                      </w:r>
                      <w:r w:rsidRPr="00DD5CB8">
                        <w:rPr>
                          <w:rFonts w:asciiTheme="minorEastAsia" w:eastAsiaTheme="minorEastAsia" w:hAnsiTheme="minorEastAsia" w:cstheme="minorBidi" w:hint="eastAsia"/>
                        </w:rPr>
                        <w:t>Ｓ</w:t>
                      </w:r>
                      <w:r w:rsidRPr="00DD5CB8">
                        <w:rPr>
                          <w:rFonts w:asciiTheme="minorEastAsia" w:eastAsiaTheme="minorEastAsia" w:hAnsiTheme="minorEastAsia" w:cstheme="minorBidi"/>
                        </w:rPr>
                        <w:t>+３Ｅ</w:t>
                      </w:r>
                      <w:r w:rsidRPr="00DD5CB8">
                        <w:rPr>
                          <w:rFonts w:asciiTheme="minorEastAsia" w:eastAsiaTheme="minorEastAsia" w:hAnsiTheme="minorEastAsia" w:cstheme="minorBidi" w:hint="eastAsia"/>
                        </w:rPr>
                        <w:t>（</w:t>
                      </w:r>
                      <w:r w:rsidRPr="00DD5CB8">
                        <w:rPr>
                          <w:rFonts w:asciiTheme="minorEastAsia" w:eastAsiaTheme="minorEastAsia" w:hAnsiTheme="minorEastAsia" w:cstheme="minorBidi"/>
                        </w:rPr>
                        <w:t>※）</w:t>
                      </w:r>
                      <w:r w:rsidRPr="00DD5CB8">
                        <w:rPr>
                          <w:rFonts w:asciiTheme="minorEastAsia" w:eastAsiaTheme="minorEastAsia" w:hAnsiTheme="minorEastAsia" w:cstheme="minorBidi" w:hint="eastAsia"/>
                        </w:rPr>
                        <w:t>を</w:t>
                      </w:r>
                      <w:r w:rsidRPr="00DD5CB8">
                        <w:rPr>
                          <w:rFonts w:asciiTheme="minorEastAsia" w:eastAsiaTheme="minorEastAsia" w:hAnsiTheme="minorEastAsia" w:cstheme="minorBidi"/>
                        </w:rPr>
                        <w:t>大前提に</w:t>
                      </w:r>
                      <w:r w:rsidRPr="00BA75FD">
                        <w:rPr>
                          <w:rFonts w:asciiTheme="minorEastAsia" w:eastAsiaTheme="minorEastAsia" w:hAnsiTheme="minorEastAsia" w:cstheme="minorBidi"/>
                        </w:rPr>
                        <w:t>再生可能エネルギー</w:t>
                      </w:r>
                      <w:r w:rsidRPr="00DD5CB8">
                        <w:rPr>
                          <w:rFonts w:asciiTheme="minorEastAsia" w:eastAsiaTheme="minorEastAsia" w:hAnsiTheme="minorEastAsia" w:cstheme="minorBidi" w:hint="eastAsia"/>
                        </w:rPr>
                        <w:t>の</w:t>
                      </w:r>
                      <w:r w:rsidRPr="00BA75FD">
                        <w:rPr>
                          <w:rFonts w:asciiTheme="minorEastAsia" w:eastAsiaTheme="minorEastAsia" w:hAnsiTheme="minorEastAsia" w:cstheme="minorBidi"/>
                        </w:rPr>
                        <w:t>主力</w:t>
                      </w:r>
                      <w:r w:rsidRPr="00DD5CB8">
                        <w:rPr>
                          <w:rFonts w:asciiTheme="minorEastAsia" w:eastAsiaTheme="minorEastAsia" w:hAnsiTheme="minorEastAsia" w:cstheme="minorBidi" w:hint="eastAsia"/>
                        </w:rPr>
                        <w:t>電源化</w:t>
                      </w:r>
                      <w:r w:rsidRPr="00DD5CB8">
                        <w:rPr>
                          <w:rFonts w:asciiTheme="minorEastAsia" w:eastAsiaTheme="minorEastAsia" w:hAnsiTheme="minorEastAsia" w:cstheme="minorBidi"/>
                        </w:rPr>
                        <w:t>を徹底し、再生可能エネルギーに最優先の原則で取り組み、最大限の導入を促す</w:t>
                      </w:r>
                      <w:r w:rsidRPr="00BA75FD">
                        <w:rPr>
                          <w:rFonts w:asciiTheme="minorEastAsia" w:eastAsiaTheme="minorEastAsia" w:hAnsiTheme="minorEastAsia" w:cstheme="minorBidi"/>
                        </w:rPr>
                        <w:t>こと</w:t>
                      </w:r>
                      <w:r w:rsidRPr="00DD5CB8">
                        <w:rPr>
                          <w:rFonts w:asciiTheme="minorEastAsia" w:eastAsiaTheme="minorEastAsia" w:hAnsiTheme="minorEastAsia" w:cstheme="minorBidi" w:hint="eastAsia"/>
                        </w:rPr>
                        <w:t>と</w:t>
                      </w:r>
                      <w:r w:rsidRPr="00BA75FD">
                        <w:rPr>
                          <w:rFonts w:asciiTheme="minorEastAsia" w:eastAsiaTheme="minorEastAsia" w:hAnsiTheme="minorEastAsia" w:cstheme="minorBidi"/>
                        </w:rPr>
                        <w:t>しています。</w:t>
                      </w:r>
                    </w:p>
                    <w:p w14:paraId="2E096D71" w14:textId="77777777" w:rsidR="00B44F84" w:rsidRPr="00BA75FD" w:rsidRDefault="00B44F84" w:rsidP="00303DCF">
                      <w:pPr>
                        <w:rPr>
                          <w:strike/>
                        </w:rPr>
                      </w:pPr>
                      <w:r w:rsidRPr="00BA75FD">
                        <w:rPr>
                          <w:rFonts w:hint="eastAsia"/>
                        </w:rPr>
                        <w:t xml:space="preserve">　</w:t>
                      </w:r>
                      <w:r w:rsidRPr="00DD5CB8">
                        <w:rPr>
                          <w:rFonts w:hint="eastAsia"/>
                        </w:rPr>
                        <w:t>一方、再生可能エネルギーを大量に導入するには、地域と共生する形での適地の確保などに取り組んでいく必要があります。</w:t>
                      </w:r>
                    </w:p>
                    <w:p w14:paraId="3AB854C7" w14:textId="77777777" w:rsidR="00B44F84" w:rsidRPr="00DD5CB8" w:rsidRDefault="00B44F84" w:rsidP="00303DCF">
                      <w:pPr>
                        <w:spacing w:line="240" w:lineRule="exact"/>
                        <w:ind w:left="440" w:hangingChars="200" w:hanging="440"/>
                      </w:pPr>
                      <w:r w:rsidRPr="00DD5CB8">
                        <w:rPr>
                          <w:rFonts w:hint="eastAsia"/>
                        </w:rPr>
                        <w:t xml:space="preserve">　</w:t>
                      </w:r>
                      <w:r w:rsidRPr="00DD5CB8">
                        <w:rPr>
                          <w:rFonts w:hint="eastAsia"/>
                          <w:sz w:val="21"/>
                          <w:szCs w:val="21"/>
                        </w:rPr>
                        <w:t>※</w:t>
                      </w:r>
                      <w:r w:rsidRPr="00DD5CB8">
                        <w:rPr>
                          <w:rFonts w:asciiTheme="minorEastAsia" w:eastAsiaTheme="minorEastAsia" w:hAnsiTheme="minorEastAsia" w:cstheme="minorBidi" w:hint="eastAsia"/>
                          <w:sz w:val="21"/>
                          <w:szCs w:val="21"/>
                        </w:rPr>
                        <w:t>Ｓ</w:t>
                      </w:r>
                      <w:r w:rsidRPr="00DD5CB8">
                        <w:rPr>
                          <w:rFonts w:asciiTheme="minorEastAsia" w:eastAsiaTheme="minorEastAsia" w:hAnsiTheme="minorEastAsia" w:cstheme="minorBidi"/>
                          <w:sz w:val="21"/>
                          <w:szCs w:val="21"/>
                        </w:rPr>
                        <w:t>+３Ｅ</w:t>
                      </w:r>
                      <w:r w:rsidRPr="00DD5CB8">
                        <w:rPr>
                          <w:rFonts w:asciiTheme="minorEastAsia" w:eastAsiaTheme="minorEastAsia" w:hAnsiTheme="minorEastAsia" w:cstheme="minorBidi" w:hint="eastAsia"/>
                          <w:sz w:val="21"/>
                          <w:szCs w:val="21"/>
                        </w:rPr>
                        <w:t>：安全性</w:t>
                      </w:r>
                      <w:r w:rsidRPr="00DD5CB8">
                        <w:rPr>
                          <w:rFonts w:asciiTheme="minorEastAsia" w:eastAsiaTheme="minorEastAsia" w:hAnsiTheme="minorEastAsia" w:cstheme="minorBidi"/>
                          <w:sz w:val="21"/>
                          <w:szCs w:val="21"/>
                        </w:rPr>
                        <w:t>(Safety)を大前提とし、自給率(Energy Security)、経済効率性(Economic Efficiency)、環境適合(Environment)を同時達成するべく、取組を進めること</w:t>
                      </w:r>
                    </w:p>
                  </w:txbxContent>
                </v:textbox>
              </v:shape>
            </w:pict>
          </mc:Fallback>
        </mc:AlternateContent>
      </w:r>
    </w:p>
    <w:p w14:paraId="4F199828" w14:textId="77777777" w:rsidR="00303DCF" w:rsidRDefault="00303DCF" w:rsidP="00303DCF">
      <w:pPr>
        <w:ind w:left="440" w:hangingChars="200" w:hanging="440"/>
        <w:rPr>
          <w:rFonts w:asciiTheme="minorEastAsia" w:eastAsiaTheme="minorEastAsia" w:hAnsiTheme="minorEastAsia" w:cstheme="minorBidi"/>
        </w:rPr>
      </w:pPr>
      <w:r>
        <w:rPr>
          <w:rFonts w:asciiTheme="minorEastAsia" w:eastAsiaTheme="minorEastAsia" w:hAnsiTheme="minorEastAsia" w:cstheme="minorBidi" w:hint="eastAsia"/>
        </w:rPr>
        <w:t xml:space="preserve">　　　</w:t>
      </w:r>
      <w:r w:rsidDel="008D5FE4">
        <w:rPr>
          <w:rFonts w:asciiTheme="minorEastAsia" w:eastAsiaTheme="minorEastAsia" w:hAnsiTheme="minorEastAsia" w:cstheme="minorBidi" w:hint="eastAsia"/>
        </w:rPr>
        <w:t xml:space="preserve"> </w:t>
      </w:r>
    </w:p>
    <w:p w14:paraId="23EF080E" w14:textId="77777777" w:rsidR="00303DCF" w:rsidRDefault="00303DCF" w:rsidP="00303DCF">
      <w:pPr>
        <w:ind w:left="440" w:hangingChars="200" w:hanging="440"/>
        <w:rPr>
          <w:rFonts w:asciiTheme="minorEastAsia" w:eastAsiaTheme="minorEastAsia" w:hAnsiTheme="minorEastAsia" w:cstheme="minorBidi"/>
        </w:rPr>
      </w:pPr>
    </w:p>
    <w:p w14:paraId="2414CC8A" w14:textId="77777777" w:rsidR="00303DCF" w:rsidRDefault="00303DCF" w:rsidP="00303DCF">
      <w:pPr>
        <w:rPr>
          <w:rFonts w:asciiTheme="minorEastAsia" w:eastAsiaTheme="minorEastAsia" w:hAnsiTheme="minorEastAsia" w:cstheme="minorBidi"/>
        </w:rPr>
      </w:pPr>
    </w:p>
    <w:p w14:paraId="4CF7A099" w14:textId="77777777" w:rsidR="00303DCF" w:rsidRDefault="00303DCF" w:rsidP="00303DCF">
      <w:pPr>
        <w:rPr>
          <w:rFonts w:asciiTheme="minorEastAsia" w:eastAsiaTheme="minorEastAsia" w:hAnsiTheme="minorEastAsia" w:cstheme="minorBidi"/>
        </w:rPr>
      </w:pPr>
    </w:p>
    <w:p w14:paraId="52D8FEF3" w14:textId="77777777" w:rsidR="00303DCF" w:rsidRDefault="00303DCF" w:rsidP="00303DCF">
      <w:pPr>
        <w:rPr>
          <w:rFonts w:asciiTheme="minorEastAsia" w:eastAsiaTheme="minorEastAsia" w:hAnsiTheme="minorEastAsia" w:cstheme="minorBidi"/>
        </w:rPr>
      </w:pPr>
    </w:p>
    <w:p w14:paraId="69B9834C" w14:textId="77777777" w:rsidR="00303DCF" w:rsidRDefault="00303DCF" w:rsidP="00303DCF">
      <w:pPr>
        <w:rPr>
          <w:rFonts w:asciiTheme="minorEastAsia" w:eastAsiaTheme="minorEastAsia" w:hAnsiTheme="minorEastAsia" w:cstheme="minorBidi"/>
        </w:rPr>
      </w:pPr>
    </w:p>
    <w:p w14:paraId="0CEEDE58" w14:textId="77777777" w:rsidR="00303DCF" w:rsidRDefault="00303DCF" w:rsidP="00303DCF">
      <w:pPr>
        <w:rPr>
          <w:rFonts w:asciiTheme="minorEastAsia" w:eastAsiaTheme="minorEastAsia" w:hAnsiTheme="minorEastAsia" w:cstheme="minorBidi"/>
        </w:rPr>
      </w:pPr>
    </w:p>
    <w:p w14:paraId="42D48061" w14:textId="77777777" w:rsidR="00303DCF" w:rsidRDefault="00303DCF" w:rsidP="00303DCF">
      <w:pPr>
        <w:rPr>
          <w:rFonts w:asciiTheme="minorEastAsia" w:eastAsiaTheme="minorEastAsia" w:hAnsiTheme="minorEastAsia" w:cstheme="minorBidi"/>
        </w:rPr>
      </w:pPr>
    </w:p>
    <w:p w14:paraId="6D4DDBBB" w14:textId="77777777" w:rsidR="00303DCF" w:rsidRDefault="00303DCF" w:rsidP="00303DCF">
      <w:pPr>
        <w:rPr>
          <w:rFonts w:asciiTheme="minorEastAsia" w:eastAsiaTheme="minorEastAsia" w:hAnsiTheme="minorEastAsia" w:cstheme="minorBidi"/>
        </w:rPr>
      </w:pPr>
    </w:p>
    <w:p w14:paraId="5EF3949C" w14:textId="77777777" w:rsidR="00303DCF" w:rsidRDefault="00303DCF" w:rsidP="00303DCF">
      <w:pPr>
        <w:rPr>
          <w:rFonts w:asciiTheme="minorEastAsia" w:eastAsiaTheme="minorEastAsia" w:hAnsiTheme="minorEastAsia" w:cstheme="minorBidi"/>
        </w:rPr>
      </w:pPr>
    </w:p>
    <w:p w14:paraId="4199124B" w14:textId="77777777" w:rsidR="00303DCF" w:rsidRDefault="00303DCF" w:rsidP="00303DCF">
      <w:pPr>
        <w:rPr>
          <w:rFonts w:asciiTheme="minorEastAsia" w:eastAsiaTheme="minorEastAsia" w:hAnsiTheme="minorEastAsia" w:cstheme="minorBidi"/>
        </w:rPr>
      </w:pPr>
    </w:p>
    <w:p w14:paraId="76354BDD" w14:textId="48B88D5E" w:rsidR="00303DCF" w:rsidRDefault="001168AC" w:rsidP="00303DCF">
      <w:pPr>
        <w:rPr>
          <w:rFonts w:asciiTheme="minorEastAsia" w:eastAsiaTheme="minorEastAsia" w:hAnsiTheme="minorEastAsia" w:cstheme="minorBidi"/>
        </w:rPr>
      </w:pPr>
      <w:r>
        <w:rPr>
          <w:noProof/>
        </w:rPr>
        <mc:AlternateContent>
          <mc:Choice Requires="wps">
            <w:drawing>
              <wp:anchor distT="0" distB="0" distL="114300" distR="114300" simplePos="0" relativeHeight="251670016" behindDoc="0" locked="0" layoutInCell="1" allowOverlap="1" wp14:anchorId="227BFA63" wp14:editId="2673EF85">
                <wp:simplePos x="0" y="0"/>
                <wp:positionH relativeFrom="column">
                  <wp:posOffset>2416175</wp:posOffset>
                </wp:positionH>
                <wp:positionV relativeFrom="paragraph">
                  <wp:posOffset>158115</wp:posOffset>
                </wp:positionV>
                <wp:extent cx="1057275" cy="333375"/>
                <wp:effectExtent l="228600" t="19050" r="123825" b="66675"/>
                <wp:wrapNone/>
                <wp:docPr id="14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rgbClr val="B4DCFA">
                            <a:lumMod val="100000"/>
                            <a:lumOff val="0"/>
                          </a:srgbClr>
                        </a:solidFill>
                        <a:ln w="57150" cmpd="dbl">
                          <a:solidFill>
                            <a:srgbClr val="B4DCFA">
                              <a:lumMod val="100000"/>
                              <a:lumOff val="0"/>
                            </a:srgb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E88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3" o:spid="_x0000_s1026" type="#_x0000_t67" style="position:absolute;left:0;text-align:left;margin-left:190.25pt;margin-top:12.45pt;width:83.2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" fillcolor="#b4dcfa" strokecolor="#b4dcfa" strokeweight="4.5pt">
                <v:stroke linestyle="thinThin"/>
                <v:textbox style="layout-flow:vertical-ideographic" inset="5.85pt,.7pt,5.85pt,.7pt"/>
              </v:shape>
            </w:pict>
          </mc:Fallback>
        </mc:AlternateContent>
      </w:r>
    </w:p>
    <w:p w14:paraId="75AC41B0" w14:textId="62663A31" w:rsidR="00303DCF" w:rsidRDefault="001168AC" w:rsidP="00303DCF">
      <w:pPr>
        <w:rPr>
          <w:rFonts w:asciiTheme="minorEastAsia" w:eastAsiaTheme="minorEastAsia" w:hAnsiTheme="minorEastAsia" w:cstheme="minorBidi"/>
        </w:rPr>
      </w:pPr>
      <w:r>
        <w:rPr>
          <w:noProof/>
        </w:rPr>
        <mc:AlternateContent>
          <mc:Choice Requires="wps">
            <w:drawing>
              <wp:anchor distT="45720" distB="45720" distL="114300" distR="114300" simplePos="0" relativeHeight="251671040" behindDoc="0" locked="0" layoutInCell="1" allowOverlap="1" wp14:anchorId="0EB38D3B" wp14:editId="21B2C618">
                <wp:simplePos x="0" y="0"/>
                <wp:positionH relativeFrom="column">
                  <wp:posOffset>152400</wp:posOffset>
                </wp:positionH>
                <wp:positionV relativeFrom="paragraph">
                  <wp:posOffset>69215</wp:posOffset>
                </wp:positionV>
                <wp:extent cx="1492885" cy="345440"/>
                <wp:effectExtent l="19050" t="19050" r="12065" b="16510"/>
                <wp:wrapNone/>
                <wp:docPr id="1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rgbClr val="B4DCFA">
                              <a:lumMod val="90000"/>
                              <a:lumOff val="0"/>
                            </a:srgb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BD85A06" w14:textId="77777777" w:rsidR="00B44F84" w:rsidRDefault="00B44F84" w:rsidP="00303DCF">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B38D3B" id="Text Box 154" o:spid="_x0000_s1040" type="#_x0000_t202" style="position:absolute;left:0;text-align:left;margin-left:12pt;margin-top:5.45pt;width:117.55pt;height:27.2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" filled="f" fillcolor="#8ac8f7 [2894]" strokecolor="#8cc9f7" strokeweight="2.5pt">
                <v:textbox style="mso-fit-shape-to-text:t">
                  <w:txbxContent>
                    <w:p w14:paraId="2BD85A06" w14:textId="77777777" w:rsidR="00B44F84" w:rsidRDefault="00B44F84" w:rsidP="00303DCF">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6C60E60F" w14:textId="59E530FA" w:rsidR="00303DCF" w:rsidRDefault="001168AC" w:rsidP="00303DCF">
      <w:pPr>
        <w:rPr>
          <w:rFonts w:asciiTheme="minorEastAsia" w:eastAsiaTheme="minorEastAsia" w:hAnsiTheme="minorEastAsia" w:cstheme="minorBidi"/>
        </w:rPr>
      </w:pPr>
      <w:r>
        <w:rPr>
          <w:noProof/>
        </w:rPr>
        <mc:AlternateContent>
          <mc:Choice Requires="wps">
            <w:drawing>
              <wp:anchor distT="45720" distB="45720" distL="114300" distR="114300" simplePos="0" relativeHeight="251672064" behindDoc="0" locked="0" layoutInCell="1" allowOverlap="1" wp14:anchorId="37DBDB60" wp14:editId="7CE78BA5">
                <wp:simplePos x="0" y="0"/>
                <wp:positionH relativeFrom="column">
                  <wp:posOffset>173990</wp:posOffset>
                </wp:positionH>
                <wp:positionV relativeFrom="paragraph">
                  <wp:posOffset>207010</wp:posOffset>
                </wp:positionV>
                <wp:extent cx="5681980" cy="797560"/>
                <wp:effectExtent l="19050" t="19050" r="13970" b="21590"/>
                <wp:wrapNone/>
                <wp:docPr id="1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797560"/>
                        </a:xfrm>
                        <a:prstGeom prst="rect">
                          <a:avLst/>
                        </a:prstGeom>
                        <a:noFill/>
                        <a:ln w="31750">
                          <a:solidFill>
                            <a:srgbClr val="B4DCFA">
                              <a:lumMod val="90000"/>
                              <a:lumOff val="0"/>
                            </a:srgb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46CBBC44" w14:textId="040F6126" w:rsidR="00B44F84" w:rsidRPr="00BA75FD" w:rsidRDefault="00B44F84" w:rsidP="00303DCF">
                            <w:pPr>
                              <w:ind w:firstLineChars="100" w:firstLine="220"/>
                              <w:rPr>
                                <w:rFonts w:asciiTheme="minorEastAsia" w:eastAsiaTheme="minorEastAsia" w:hAnsiTheme="minorEastAsia" w:cstheme="minorBidi"/>
                              </w:rPr>
                            </w:pPr>
                            <w:r w:rsidRPr="00BA75FD">
                              <w:rPr>
                                <w:rFonts w:asciiTheme="minorEastAsia" w:eastAsiaTheme="minorEastAsia" w:hAnsiTheme="minorEastAsia" w:cstheme="minorBidi" w:hint="eastAsia"/>
                              </w:rPr>
                              <w:t>太陽光発電や洋上風力発電など、地域の資源や特性を活かした再生可能エネルギーの最大限</w:t>
                            </w:r>
                            <w:r>
                              <w:rPr>
                                <w:rFonts w:asciiTheme="minorEastAsia" w:eastAsiaTheme="minorEastAsia" w:hAnsiTheme="minorEastAsia" w:cstheme="minorBidi" w:hint="eastAsia"/>
                              </w:rPr>
                              <w:t>の導入を目指します。</w:t>
                            </w:r>
                            <w:r w:rsidRPr="00BA75FD">
                              <w:rPr>
                                <w:rFonts w:asciiTheme="minorEastAsia" w:eastAsiaTheme="minorEastAsia" w:hAnsiTheme="minorEastAsia" w:cstheme="minorBidi" w:hint="eastAsia"/>
                              </w:rPr>
                              <w:t>なお、導入に当たっては、</w:t>
                            </w:r>
                            <w:r w:rsidRPr="00DD5CB8">
                              <w:rPr>
                                <w:rFonts w:asciiTheme="minorEastAsia" w:eastAsiaTheme="minorEastAsia" w:hAnsiTheme="minorEastAsia" w:cstheme="minorBidi" w:hint="eastAsia"/>
                              </w:rPr>
                              <w:t>地域と共生した事業実施</w:t>
                            </w:r>
                            <w:r w:rsidRPr="00DD5CB8">
                              <w:rPr>
                                <w:rFonts w:asciiTheme="minorEastAsia" w:eastAsiaTheme="minorEastAsia" w:hAnsiTheme="minorEastAsia" w:cstheme="minorBidi"/>
                              </w:rPr>
                              <w:t>を図ること</w:t>
                            </w:r>
                            <w:r w:rsidRPr="00DD5CB8">
                              <w:rPr>
                                <w:rFonts w:asciiTheme="minorEastAsia" w:eastAsiaTheme="minorEastAsia" w:hAnsiTheme="minorEastAsia" w:cstheme="minorBidi" w:hint="eastAsia"/>
                              </w:rPr>
                              <w:t>が</w:t>
                            </w:r>
                            <w:r w:rsidRPr="00BA75FD">
                              <w:rPr>
                                <w:rFonts w:asciiTheme="minorEastAsia" w:eastAsiaTheme="minorEastAsia" w:hAnsiTheme="minorEastAsia" w:cstheme="minorBidi" w:hint="eastAsia"/>
                              </w:rPr>
                              <w:t>求められます。</w:t>
                            </w:r>
                          </w:p>
                          <w:p w14:paraId="11024875" w14:textId="77777777" w:rsidR="00B44F84" w:rsidRPr="00E03BA0" w:rsidRDefault="00B44F84" w:rsidP="00303D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BDB60" id="Text Box 155" o:spid="_x0000_s1041" type="#_x0000_t202" style="position:absolute;left:0;text-align:left;margin-left:13.7pt;margin-top:16.3pt;width:447.4pt;height:62.8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" filled="f" fillcolor="#8ac8f7 [2894]" strokecolor="#8cc9f7" strokeweight="2.5pt">
                <v:textbox>
                  <w:txbxContent>
                    <w:p w14:paraId="46CBBC44" w14:textId="040F6126" w:rsidR="00B44F84" w:rsidRPr="00BA75FD" w:rsidRDefault="00B44F84" w:rsidP="00303DCF">
                      <w:pPr>
                        <w:ind w:firstLineChars="100" w:firstLine="220"/>
                        <w:rPr>
                          <w:rFonts w:asciiTheme="minorEastAsia" w:eastAsiaTheme="minorEastAsia" w:hAnsiTheme="minorEastAsia" w:cstheme="minorBidi"/>
                        </w:rPr>
                      </w:pPr>
                      <w:r w:rsidRPr="00BA75FD">
                        <w:rPr>
                          <w:rFonts w:asciiTheme="minorEastAsia" w:eastAsiaTheme="minorEastAsia" w:hAnsiTheme="minorEastAsia" w:cstheme="minorBidi" w:hint="eastAsia"/>
                        </w:rPr>
                        <w:t>太陽光発電や洋上風力発電など、地域の資源や特性を活かした再生可能エネルギーの最大限</w:t>
                      </w:r>
                      <w:r>
                        <w:rPr>
                          <w:rFonts w:asciiTheme="minorEastAsia" w:eastAsiaTheme="minorEastAsia" w:hAnsiTheme="minorEastAsia" w:cstheme="minorBidi" w:hint="eastAsia"/>
                        </w:rPr>
                        <w:t>の導入を目指します。</w:t>
                      </w:r>
                      <w:r w:rsidRPr="00BA75FD">
                        <w:rPr>
                          <w:rFonts w:asciiTheme="minorEastAsia" w:eastAsiaTheme="minorEastAsia" w:hAnsiTheme="minorEastAsia" w:cstheme="minorBidi" w:hint="eastAsia"/>
                        </w:rPr>
                        <w:t>なお、導入に当たっては、</w:t>
                      </w:r>
                      <w:r w:rsidRPr="00DD5CB8">
                        <w:rPr>
                          <w:rFonts w:asciiTheme="minorEastAsia" w:eastAsiaTheme="minorEastAsia" w:hAnsiTheme="minorEastAsia" w:cstheme="minorBidi" w:hint="eastAsia"/>
                        </w:rPr>
                        <w:t>地域と共生した事業実施</w:t>
                      </w:r>
                      <w:r w:rsidRPr="00DD5CB8">
                        <w:rPr>
                          <w:rFonts w:asciiTheme="minorEastAsia" w:eastAsiaTheme="minorEastAsia" w:hAnsiTheme="minorEastAsia" w:cstheme="minorBidi"/>
                        </w:rPr>
                        <w:t>を図ること</w:t>
                      </w:r>
                      <w:r w:rsidRPr="00DD5CB8">
                        <w:rPr>
                          <w:rFonts w:asciiTheme="minorEastAsia" w:eastAsiaTheme="minorEastAsia" w:hAnsiTheme="minorEastAsia" w:cstheme="minorBidi" w:hint="eastAsia"/>
                        </w:rPr>
                        <w:t>が</w:t>
                      </w:r>
                      <w:r w:rsidRPr="00BA75FD">
                        <w:rPr>
                          <w:rFonts w:asciiTheme="minorEastAsia" w:eastAsiaTheme="minorEastAsia" w:hAnsiTheme="minorEastAsia" w:cstheme="minorBidi" w:hint="eastAsia"/>
                        </w:rPr>
                        <w:t>求められます。</w:t>
                      </w:r>
                    </w:p>
                    <w:p w14:paraId="11024875" w14:textId="77777777" w:rsidR="00B44F84" w:rsidRPr="00E03BA0" w:rsidRDefault="00B44F84" w:rsidP="00303DCF"/>
                  </w:txbxContent>
                </v:textbox>
              </v:shape>
            </w:pict>
          </mc:Fallback>
        </mc:AlternateContent>
      </w:r>
    </w:p>
    <w:p w14:paraId="5C66C7A8" w14:textId="77777777" w:rsidR="00303DCF" w:rsidRDefault="00303DCF" w:rsidP="00303DCF">
      <w:pPr>
        <w:rPr>
          <w:rFonts w:asciiTheme="minorEastAsia" w:eastAsiaTheme="minorEastAsia" w:hAnsiTheme="minorEastAsia" w:cstheme="minorBidi"/>
        </w:rPr>
      </w:pPr>
    </w:p>
    <w:p w14:paraId="6E065BC2" w14:textId="77777777" w:rsidR="00303DCF" w:rsidRDefault="00303DCF" w:rsidP="00303DCF">
      <w:pPr>
        <w:rPr>
          <w:rFonts w:asciiTheme="minorEastAsia" w:eastAsiaTheme="minorEastAsia" w:hAnsiTheme="minorEastAsia" w:cstheme="minorBidi"/>
        </w:rPr>
      </w:pPr>
    </w:p>
    <w:p w14:paraId="160E3E6D" w14:textId="77777777" w:rsidR="00084529" w:rsidRDefault="00084529" w:rsidP="00303DCF">
      <w:pPr>
        <w:rPr>
          <w:rFonts w:asciiTheme="minorEastAsia" w:eastAsiaTheme="minorEastAsia" w:hAnsiTheme="minorEastAsia" w:cstheme="minorBidi"/>
        </w:rPr>
      </w:pPr>
    </w:p>
    <w:p w14:paraId="2D1F5090" w14:textId="3D048054" w:rsidR="00B44F84" w:rsidRPr="00ED300E" w:rsidRDefault="00B44F84" w:rsidP="00B44F84">
      <w:pPr>
        <w:ind w:firstLineChars="100" w:firstLine="240"/>
        <w:rPr>
          <w:rFonts w:asciiTheme="minorEastAsia" w:eastAsiaTheme="minorEastAsia" w:hAnsiTheme="minorEastAsia" w:cstheme="minorBidi"/>
          <w:sz w:val="24"/>
          <w:szCs w:val="24"/>
        </w:rPr>
      </w:pPr>
      <w:r>
        <w:rPr>
          <w:rFonts w:ascii="ＭＳ ゴシック" w:eastAsia="ＭＳ ゴシック" w:hAnsi="ＭＳ ゴシック" w:cstheme="minorBidi" w:hint="eastAsia"/>
          <w:noProof/>
          <w:sz w:val="24"/>
          <w:szCs w:val="24"/>
        </w:rPr>
        <w:lastRenderedPageBreak/>
        <mc:AlternateContent>
          <mc:Choice Requires="wps">
            <w:drawing>
              <wp:anchor distT="0" distB="0" distL="114300" distR="114300" simplePos="0" relativeHeight="251794944" behindDoc="0" locked="0" layoutInCell="1" allowOverlap="1" wp14:anchorId="70BBF5D2" wp14:editId="798E75E4">
                <wp:simplePos x="0" y="0"/>
                <wp:positionH relativeFrom="column">
                  <wp:posOffset>13970</wp:posOffset>
                </wp:positionH>
                <wp:positionV relativeFrom="paragraph">
                  <wp:posOffset>-24130</wp:posOffset>
                </wp:positionV>
                <wp:extent cx="5828665" cy="7210425"/>
                <wp:effectExtent l="0" t="0" r="19685" b="28575"/>
                <wp:wrapNone/>
                <wp:docPr id="8" name="正方形/長方形 8"/>
                <wp:cNvGraphicFramePr/>
                <a:graphic xmlns:a="http://schemas.openxmlformats.org/drawingml/2006/main">
                  <a:graphicData uri="http://schemas.microsoft.com/office/word/2010/wordprocessingShape">
                    <wps:wsp>
                      <wps:cNvSpPr/>
                      <wps:spPr>
                        <a:xfrm>
                          <a:off x="0" y="0"/>
                          <a:ext cx="5828665" cy="72104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CA053" id="正方形/長方形 8" o:spid="_x0000_s1026" style="position:absolute;left:0;text-align:left;margin-left:1.1pt;margin-top:-1.9pt;width:458.95pt;height:567.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" filled="f" strokecolor="#00120d [1604]" strokeweight="1pt"/>
            </w:pict>
          </mc:Fallback>
        </mc:AlternateContent>
      </w:r>
      <w:r w:rsidRPr="00ED300E">
        <w:rPr>
          <w:rFonts w:ascii="ＭＳ ゴシック" w:eastAsia="ＭＳ ゴシック" w:hAnsi="ＭＳ ゴシック" w:cstheme="minorBidi" w:hint="eastAsia"/>
          <w:sz w:val="24"/>
          <w:szCs w:val="24"/>
        </w:rPr>
        <w:t>＜</w:t>
      </w:r>
      <w:r>
        <w:rPr>
          <w:rFonts w:ascii="ＭＳ ゴシック" w:eastAsia="ＭＳ ゴシック" w:hAnsi="ＭＳ ゴシック" w:cstheme="minorBidi" w:hint="eastAsia"/>
          <w:sz w:val="24"/>
          <w:szCs w:val="24"/>
        </w:rPr>
        <w:t>洋上風力発電</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53C9A62B" w14:textId="77777777" w:rsidR="00B44F84" w:rsidRDefault="00B44F84" w:rsidP="00B44F84">
      <w:pPr>
        <w:ind w:firstLineChars="200" w:firstLine="440"/>
        <w:rPr>
          <w:rFonts w:asciiTheme="minorEastAsia" w:eastAsiaTheme="minorEastAsia" w:hAnsiTheme="minorEastAsia" w:cstheme="minorBidi"/>
        </w:rPr>
      </w:pPr>
      <w:r>
        <w:rPr>
          <w:rFonts w:asciiTheme="minorEastAsia" w:eastAsiaTheme="minorEastAsia" w:hAnsiTheme="minorEastAsia" w:cstheme="minorBidi" w:hint="eastAsia"/>
        </w:rPr>
        <w:t>洋上風力発電</w:t>
      </w:r>
      <w:r w:rsidRPr="00E351B5">
        <w:rPr>
          <w:rFonts w:asciiTheme="minorEastAsia" w:eastAsiaTheme="minorEastAsia" w:hAnsiTheme="minorEastAsia" w:cstheme="minorBidi" w:hint="eastAsia"/>
        </w:rPr>
        <w:t>とは、</w:t>
      </w:r>
      <w:r>
        <w:rPr>
          <w:rFonts w:asciiTheme="minorEastAsia" w:eastAsiaTheme="minorEastAsia" w:hAnsiTheme="minorEastAsia" w:cstheme="minorBidi" w:hint="eastAsia"/>
        </w:rPr>
        <w:t>一般的に陸上より風況が良い海洋上に風車を設置して風の力で回</w:t>
      </w:r>
    </w:p>
    <w:p w14:paraId="53829A40" w14:textId="77777777" w:rsidR="00B44F84" w:rsidRDefault="00B44F84" w:rsidP="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転させて発電する設備です</w:t>
      </w:r>
      <w:r w:rsidRPr="00E351B5">
        <w:rPr>
          <w:rFonts w:asciiTheme="minorEastAsia" w:eastAsiaTheme="minorEastAsia" w:hAnsiTheme="minorEastAsia" w:cstheme="minorBidi" w:hint="eastAsia"/>
        </w:rPr>
        <w:t>。</w:t>
      </w:r>
      <w:r>
        <w:rPr>
          <w:rFonts w:asciiTheme="minorEastAsia" w:eastAsiaTheme="minorEastAsia" w:hAnsiTheme="minorEastAsia" w:cstheme="minorBidi" w:hint="eastAsia"/>
        </w:rPr>
        <w:t>船舶での輸送が可能なため、部材の輸送に係る制約が小さ</w:t>
      </w:r>
    </w:p>
    <w:p w14:paraId="256269D9" w14:textId="54646F87" w:rsidR="00B44F84" w:rsidRPr="00ED300E" w:rsidRDefault="00B44F84" w:rsidP="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いという利点もあります。</w:t>
      </w:r>
    </w:p>
    <w:p w14:paraId="4B8372E3" w14:textId="77777777" w:rsidR="00B44F84" w:rsidRDefault="00B44F84" w:rsidP="00B44F84">
      <w:pPr>
        <w:ind w:firstLineChars="100" w:firstLine="220"/>
        <w:rPr>
          <w:rFonts w:ascii="ＭＳ ゴシック" w:eastAsia="ＭＳ ゴシック" w:hAnsi="ＭＳ ゴシック" w:cstheme="minorBidi"/>
        </w:rPr>
      </w:pPr>
      <w:r>
        <w:rPr>
          <w:rFonts w:ascii="ＭＳ ゴシック" w:eastAsia="ＭＳ ゴシック" w:hAnsi="ＭＳ ゴシック" w:cstheme="minorBidi" w:hint="eastAsia"/>
        </w:rPr>
        <w:t>【洋上風力発電導入の意義】</w:t>
      </w:r>
    </w:p>
    <w:p w14:paraId="0CDB4C21" w14:textId="77777777" w:rsidR="00B44F84" w:rsidRPr="00786B43" w:rsidRDefault="00B44F84" w:rsidP="00B44F84">
      <w:pPr>
        <w:ind w:firstLineChars="200" w:firstLine="440"/>
        <w:rPr>
          <w:rFonts w:ascii="ＭＳ ゴシック" w:eastAsia="ＭＳ ゴシック" w:hAnsi="ＭＳ ゴシック" w:cstheme="minorBidi"/>
        </w:rPr>
      </w:pPr>
      <w:r w:rsidRPr="00786B43">
        <w:rPr>
          <w:rFonts w:ascii="ＭＳ ゴシック" w:eastAsia="ＭＳ ゴシック" w:hAnsi="ＭＳ ゴシック" w:cstheme="minorBidi" w:hint="eastAsia"/>
        </w:rPr>
        <w:t>①地球温暖化対策に有効</w:t>
      </w:r>
    </w:p>
    <w:p w14:paraId="54044369" w14:textId="77777777" w:rsidR="00B44F84" w:rsidRPr="00786B43" w:rsidRDefault="00B44F84" w:rsidP="00B44F84">
      <w:pPr>
        <w:ind w:leftChars="200" w:left="440" w:firstLineChars="100" w:firstLine="220"/>
        <w:rPr>
          <w:rFonts w:ascii="ＭＳ 明朝" w:hAnsi="ＭＳ 明朝" w:cstheme="minorBidi"/>
        </w:rPr>
      </w:pPr>
      <w:r w:rsidRPr="00786B43">
        <w:rPr>
          <w:rFonts w:ascii="ＭＳ 明朝" w:hAnsi="ＭＳ 明朝" w:cstheme="minorBidi" w:hint="eastAsia"/>
        </w:rPr>
        <w:t>洋上風力発電は火力発電に比べ、CO</w:t>
      </w:r>
      <w:r w:rsidRPr="00786B43">
        <w:rPr>
          <w:rFonts w:ascii="ＭＳ 明朝" w:hAnsi="ＭＳ 明朝" w:cstheme="minorBidi" w:hint="eastAsia"/>
          <w:vertAlign w:val="subscript"/>
        </w:rPr>
        <w:t>2</w:t>
      </w:r>
      <w:r w:rsidRPr="00786B43">
        <w:rPr>
          <w:rFonts w:ascii="ＭＳ 明朝" w:hAnsi="ＭＳ 明朝" w:cstheme="minorBidi" w:hint="eastAsia"/>
        </w:rPr>
        <w:t>の排出量が少なく、地球温暖化対策に有効です。</w:t>
      </w:r>
    </w:p>
    <w:p w14:paraId="429B008A" w14:textId="77777777" w:rsidR="00B44F84" w:rsidRPr="00786B43" w:rsidRDefault="00B44F84" w:rsidP="00B44F84">
      <w:pPr>
        <w:ind w:firstLineChars="200" w:firstLine="440"/>
        <w:rPr>
          <w:rFonts w:ascii="ＭＳ ゴシック" w:eastAsia="ＭＳ ゴシック" w:hAnsi="ＭＳ ゴシック" w:cstheme="minorBidi"/>
        </w:rPr>
      </w:pPr>
      <w:r w:rsidRPr="00786B43">
        <w:rPr>
          <w:rFonts w:ascii="ＭＳ ゴシック" w:eastAsia="ＭＳ ゴシック" w:hAnsi="ＭＳ ゴシック" w:cstheme="minorBidi" w:hint="eastAsia"/>
        </w:rPr>
        <w:t>②経済性の確保</w:t>
      </w:r>
    </w:p>
    <w:p w14:paraId="2C176590" w14:textId="77777777" w:rsidR="00B44F84" w:rsidRDefault="00B44F84" w:rsidP="00B44F84">
      <w:pPr>
        <w:ind w:leftChars="200" w:left="440" w:firstLineChars="100" w:firstLine="220"/>
        <w:rPr>
          <w:rFonts w:ascii="ＭＳ 明朝" w:hAnsi="ＭＳ 明朝" w:cstheme="minorBidi"/>
        </w:rPr>
      </w:pPr>
      <w:r w:rsidRPr="00786B43">
        <w:rPr>
          <w:rFonts w:ascii="ＭＳ 明朝" w:hAnsi="ＭＳ 明朝" w:cstheme="minorBidi" w:hint="eastAsia"/>
        </w:rPr>
        <w:t>大規模に開発できれば発電コストが火力発電並みであるため、経済性も確保できる可</w:t>
      </w:r>
    </w:p>
    <w:p w14:paraId="4F708F77" w14:textId="189FFEC9" w:rsidR="00B44F84" w:rsidRPr="00786B43" w:rsidRDefault="00B44F84" w:rsidP="00B44F84">
      <w:pPr>
        <w:ind w:leftChars="200" w:left="440" w:firstLineChars="100" w:firstLine="220"/>
        <w:rPr>
          <w:rFonts w:ascii="ＭＳ 明朝" w:hAnsi="ＭＳ 明朝" w:cstheme="minorBidi"/>
        </w:rPr>
      </w:pPr>
      <w:r w:rsidRPr="00786B43">
        <w:rPr>
          <w:rFonts w:ascii="ＭＳ 明朝" w:hAnsi="ＭＳ 明朝" w:cstheme="minorBidi" w:hint="eastAsia"/>
        </w:rPr>
        <w:t>能性のあるエネルギーです。</w:t>
      </w:r>
    </w:p>
    <w:p w14:paraId="2C3CA033" w14:textId="77777777" w:rsidR="00B44F84" w:rsidRPr="00786B43" w:rsidRDefault="00B44F84" w:rsidP="00B44F84">
      <w:pPr>
        <w:ind w:firstLineChars="200" w:firstLine="440"/>
        <w:rPr>
          <w:rFonts w:ascii="ＭＳ ゴシック" w:eastAsia="ＭＳ ゴシック" w:hAnsi="ＭＳ ゴシック" w:cstheme="minorBidi"/>
        </w:rPr>
      </w:pPr>
      <w:r w:rsidRPr="00786B43">
        <w:rPr>
          <w:rFonts w:ascii="ＭＳ ゴシック" w:eastAsia="ＭＳ ゴシック" w:hAnsi="ＭＳ ゴシック" w:cstheme="minorBidi" w:hint="eastAsia"/>
        </w:rPr>
        <w:t>③地元産業への好影響</w:t>
      </w:r>
    </w:p>
    <w:p w14:paraId="4CFE24B5" w14:textId="77777777" w:rsidR="00B44F84" w:rsidRDefault="00B44F84" w:rsidP="00B44F84">
      <w:pPr>
        <w:ind w:leftChars="200" w:left="440" w:firstLineChars="100" w:firstLine="220"/>
        <w:rPr>
          <w:rFonts w:ascii="ＭＳ 明朝" w:hAnsi="ＭＳ 明朝" w:cstheme="minorBidi"/>
        </w:rPr>
      </w:pPr>
      <w:r w:rsidRPr="00786B43">
        <w:rPr>
          <w:rFonts w:ascii="ＭＳ 明朝" w:hAnsi="ＭＳ 明朝" w:cstheme="minorBidi" w:hint="eastAsia"/>
        </w:rPr>
        <w:t>洋上風力発電設備の設置・運転・維持管理における地元資材の活用や雇用創出など、</w:t>
      </w:r>
    </w:p>
    <w:p w14:paraId="5A01F7C4" w14:textId="77777777" w:rsidR="00B44F84" w:rsidRDefault="00B44F84" w:rsidP="00B44F84">
      <w:pPr>
        <w:ind w:leftChars="200" w:left="440" w:firstLineChars="100" w:firstLine="220"/>
        <w:rPr>
          <w:rFonts w:ascii="ＭＳ 明朝" w:hAnsi="ＭＳ 明朝" w:cstheme="minorBidi"/>
        </w:rPr>
      </w:pPr>
      <w:r w:rsidRPr="00786B43">
        <w:rPr>
          <w:rFonts w:ascii="ＭＳ 明朝" w:hAnsi="ＭＳ 明朝" w:cstheme="minorBidi" w:hint="eastAsia"/>
        </w:rPr>
        <w:t>地元産業への好影響が期待されます。また、発電設備の備品数が多く（約</w:t>
      </w:r>
      <w:r w:rsidRPr="00786B43">
        <w:rPr>
          <w:rFonts w:ascii="ＭＳ 明朝" w:hAnsi="ＭＳ 明朝" w:cstheme="minorBidi"/>
        </w:rPr>
        <w:t>数</w:t>
      </w:r>
      <w:r w:rsidRPr="00786B43">
        <w:rPr>
          <w:rFonts w:ascii="ＭＳ 明朝" w:hAnsi="ＭＳ 明朝" w:cstheme="minorBidi" w:hint="eastAsia"/>
        </w:rPr>
        <w:t>万点）、</w:t>
      </w:r>
    </w:p>
    <w:p w14:paraId="2CDA8172" w14:textId="188AFF22" w:rsidR="00B44F84" w:rsidRPr="00786B43" w:rsidRDefault="00B44F84" w:rsidP="00B44F84">
      <w:pPr>
        <w:ind w:leftChars="200" w:left="440" w:firstLineChars="100" w:firstLine="220"/>
        <w:rPr>
          <w:rFonts w:ascii="ＭＳ 明朝" w:hAnsi="ＭＳ 明朝" w:cstheme="minorBidi"/>
        </w:rPr>
      </w:pPr>
      <w:r w:rsidRPr="00786B43">
        <w:rPr>
          <w:rFonts w:ascii="ＭＳ 明朝" w:hAnsi="ＭＳ 明朝" w:cstheme="minorBidi" w:hint="eastAsia"/>
        </w:rPr>
        <w:t>関連産業への波及効果も期待されます。</w:t>
      </w:r>
    </w:p>
    <w:p w14:paraId="55A4BFBD" w14:textId="77777777" w:rsidR="00B44F84" w:rsidRDefault="00B44F84" w:rsidP="00B44F84">
      <w:pPr>
        <w:widowControl/>
        <w:jc w:val="right"/>
      </w:pPr>
      <w:r w:rsidRPr="00246425">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「風力発電に関する現状と展望について」</w:t>
      </w:r>
      <w:r>
        <w:rPr>
          <w:rFonts w:ascii="ＭＳ ゴシック" w:eastAsia="ＭＳ ゴシック" w:hAnsi="ＭＳ ゴシック"/>
          <w:sz w:val="18"/>
          <w:szCs w:val="18"/>
        </w:rPr>
        <w:t>（</w:t>
      </w:r>
      <w:r w:rsidRPr="00246425">
        <w:rPr>
          <w:rFonts w:ascii="ＭＳ ゴシック" w:eastAsia="ＭＳ ゴシック" w:hAnsi="ＭＳ ゴシック" w:hint="eastAsia"/>
          <w:sz w:val="18"/>
          <w:szCs w:val="18"/>
        </w:rPr>
        <w:t>資源エネルギー庁 新エネルギー課</w:t>
      </w:r>
      <w:r>
        <w:rPr>
          <w:rFonts w:ascii="ＭＳ ゴシック" w:eastAsia="ＭＳ ゴシック" w:hAnsi="ＭＳ ゴシック" w:hint="eastAsia"/>
          <w:sz w:val="18"/>
          <w:szCs w:val="18"/>
        </w:rPr>
        <w:t>）</w:t>
      </w:r>
      <w:r w:rsidRPr="00246425">
        <w:rPr>
          <w:rFonts w:ascii="ＭＳ ゴシック" w:eastAsia="ＭＳ ゴシック" w:hAnsi="ＭＳ ゴシック" w:hint="eastAsia"/>
          <w:sz w:val="18"/>
          <w:szCs w:val="18"/>
        </w:rPr>
        <w:t>】</w:t>
      </w:r>
    </w:p>
    <w:p w14:paraId="2C5CA0E2" w14:textId="1FD19FDA" w:rsidR="00B44F84" w:rsidRDefault="00B44F84" w:rsidP="00B44F84">
      <w:pPr>
        <w:ind w:leftChars="200" w:left="440"/>
        <w:rPr>
          <w:rFonts w:ascii="ＭＳ 明朝" w:hAnsi="ＭＳ 明朝" w:cstheme="minorBidi"/>
          <w:sz w:val="20"/>
          <w:szCs w:val="20"/>
        </w:rPr>
      </w:pPr>
    </w:p>
    <w:p w14:paraId="7894D52A" w14:textId="5DE0E651" w:rsidR="00B44F84" w:rsidRDefault="00B44F84" w:rsidP="00B44F84">
      <w:pPr>
        <w:ind w:leftChars="100" w:left="220" w:firstLineChars="100" w:firstLine="220"/>
        <w:rPr>
          <w:rFonts w:ascii="ＭＳ 明朝" w:hAnsi="ＭＳ 明朝" w:cstheme="minorBidi"/>
        </w:rPr>
      </w:pPr>
      <w:r w:rsidRPr="00786B43">
        <w:rPr>
          <w:rFonts w:ascii="ＭＳ 明朝" w:hAnsi="ＭＳ 明朝" w:cstheme="minorBidi" w:hint="eastAsia"/>
        </w:rPr>
        <w:t>福岡県内では、北九州市が広大な産業用地と充実した港湾施設を有する若松区響灘地区で、風力発電などのエネルギー関連産業の集積を目指す「グリーンエネルギーポートひびき」事業を進めています。</w:t>
      </w:r>
    </w:p>
    <w:p w14:paraId="4F1E8E67" w14:textId="17F0ABC9" w:rsidR="00A65DF0" w:rsidRDefault="00942030" w:rsidP="00B44F84">
      <w:pPr>
        <w:ind w:leftChars="100" w:left="220" w:firstLineChars="100" w:firstLine="220"/>
        <w:rPr>
          <w:rFonts w:ascii="ＭＳ 明朝" w:hAnsi="ＭＳ 明朝" w:cstheme="minorBidi"/>
        </w:rPr>
      </w:pPr>
      <w:r>
        <w:rPr>
          <w:rFonts w:ascii="ＭＳ 明朝" w:hAnsi="ＭＳ 明朝" w:cstheme="minorBidi" w:hint="eastAsia"/>
          <w:noProof/>
        </w:rPr>
        <mc:AlternateContent>
          <mc:Choice Requires="wps">
            <w:drawing>
              <wp:anchor distT="0" distB="0" distL="114300" distR="114300" simplePos="0" relativeHeight="251804160" behindDoc="0" locked="0" layoutInCell="1" allowOverlap="1" wp14:anchorId="1B14B244" wp14:editId="7ACC804F">
                <wp:simplePos x="0" y="0"/>
                <wp:positionH relativeFrom="column">
                  <wp:posOffset>71120</wp:posOffset>
                </wp:positionH>
                <wp:positionV relativeFrom="paragraph">
                  <wp:posOffset>210820</wp:posOffset>
                </wp:positionV>
                <wp:extent cx="1400175" cy="180975"/>
                <wp:effectExtent l="0" t="0" r="9525" b="9525"/>
                <wp:wrapNone/>
                <wp:docPr id="329" name="テキスト ボックス 329"/>
                <wp:cNvGraphicFramePr/>
                <a:graphic xmlns:a="http://schemas.openxmlformats.org/drawingml/2006/main">
                  <a:graphicData uri="http://schemas.microsoft.com/office/word/2010/wordprocessingShape">
                    <wps:wsp>
                      <wps:cNvSpPr txBox="1"/>
                      <wps:spPr>
                        <a:xfrm>
                          <a:off x="0" y="0"/>
                          <a:ext cx="1400175" cy="180975"/>
                        </a:xfrm>
                        <a:prstGeom prst="rect">
                          <a:avLst/>
                        </a:prstGeom>
                        <a:solidFill>
                          <a:srgbClr val="33669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7478C" w14:textId="437ED860" w:rsidR="00942030" w:rsidRPr="00942030" w:rsidRDefault="00942030">
                            <w:pPr>
                              <w:rPr>
                                <w:rFonts w:asciiTheme="majorEastAsia" w:eastAsiaTheme="majorEastAsia" w:hAnsiTheme="majorEastAsia"/>
                                <w:color w:val="FFFFFF" w:themeColor="background1"/>
                                <w:sz w:val="16"/>
                                <w:szCs w:val="16"/>
                              </w:rPr>
                            </w:pPr>
                            <w:r w:rsidRPr="00942030">
                              <w:rPr>
                                <w:rFonts w:asciiTheme="majorEastAsia" w:eastAsiaTheme="majorEastAsia" w:hAnsiTheme="majorEastAsia" w:hint="eastAsia"/>
                                <w:color w:val="FFFFFF" w:themeColor="background1"/>
                                <w:sz w:val="16"/>
                                <w:szCs w:val="16"/>
                              </w:rPr>
                              <w:t>海域</w:t>
                            </w:r>
                            <w:r w:rsidRPr="00942030">
                              <w:rPr>
                                <w:rFonts w:asciiTheme="majorEastAsia" w:eastAsiaTheme="majorEastAsia" w:hAnsiTheme="majorEastAsia"/>
                                <w:color w:val="FFFFFF" w:themeColor="background1"/>
                                <w:sz w:val="16"/>
                                <w:szCs w:val="16"/>
                              </w:rPr>
                              <w:t>事業面積</w:t>
                            </w:r>
                            <w:r w:rsidRPr="00942030">
                              <w:rPr>
                                <w:rFonts w:asciiTheme="majorEastAsia" w:eastAsiaTheme="majorEastAsia" w:hAnsiTheme="majorEastAsia" w:hint="eastAsia"/>
                                <w:color w:val="FFFFFF" w:themeColor="background1"/>
                                <w:sz w:val="16"/>
                                <w:szCs w:val="16"/>
                              </w:rPr>
                              <w:t>：</w:t>
                            </w:r>
                            <w:r w:rsidRPr="00942030">
                              <w:rPr>
                                <w:rFonts w:asciiTheme="majorEastAsia" w:eastAsiaTheme="majorEastAsia" w:hAnsiTheme="majorEastAsia"/>
                                <w:color w:val="FFFFFF" w:themeColor="background1"/>
                                <w:sz w:val="16"/>
                                <w:szCs w:val="16"/>
                              </w:rPr>
                              <w:t>約</w:t>
                            </w:r>
                            <w:r w:rsidRPr="00942030">
                              <w:rPr>
                                <w:rFonts w:asciiTheme="majorEastAsia" w:eastAsiaTheme="majorEastAsia" w:hAnsiTheme="majorEastAsia" w:hint="eastAsia"/>
                                <w:color w:val="FFFFFF" w:themeColor="background1"/>
                                <w:sz w:val="16"/>
                                <w:szCs w:val="16"/>
                              </w:rPr>
                              <w:t>2,700ha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B244" id="テキスト ボックス 329" o:spid="_x0000_s1042" type="#_x0000_t202" style="position:absolute;left:0;text-align:left;margin-left:5.6pt;margin-top:16.6pt;width:110.25pt;height:14.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" fillcolor="#369" stroked="f" strokeweight=".5pt">
                <v:textbox inset="0,0,0,0">
                  <w:txbxContent>
                    <w:p w14:paraId="0D77478C" w14:textId="437ED860" w:rsidR="00942030" w:rsidRPr="00942030" w:rsidRDefault="00942030">
                      <w:pPr>
                        <w:rPr>
                          <w:rFonts w:asciiTheme="majorEastAsia" w:eastAsiaTheme="majorEastAsia" w:hAnsiTheme="majorEastAsia" w:hint="eastAsia"/>
                          <w:color w:val="FFFFFF" w:themeColor="background1"/>
                          <w:sz w:val="16"/>
                          <w:szCs w:val="16"/>
                        </w:rPr>
                      </w:pPr>
                      <w:r w:rsidRPr="00942030">
                        <w:rPr>
                          <w:rFonts w:asciiTheme="majorEastAsia" w:eastAsiaTheme="majorEastAsia" w:hAnsiTheme="majorEastAsia" w:hint="eastAsia"/>
                          <w:color w:val="FFFFFF" w:themeColor="background1"/>
                          <w:sz w:val="16"/>
                          <w:szCs w:val="16"/>
                        </w:rPr>
                        <w:t>海域</w:t>
                      </w:r>
                      <w:r w:rsidRPr="00942030">
                        <w:rPr>
                          <w:rFonts w:asciiTheme="majorEastAsia" w:eastAsiaTheme="majorEastAsia" w:hAnsiTheme="majorEastAsia"/>
                          <w:color w:val="FFFFFF" w:themeColor="background1"/>
                          <w:sz w:val="16"/>
                          <w:szCs w:val="16"/>
                        </w:rPr>
                        <w:t>事業面積</w:t>
                      </w:r>
                      <w:r w:rsidRPr="00942030">
                        <w:rPr>
                          <w:rFonts w:asciiTheme="majorEastAsia" w:eastAsiaTheme="majorEastAsia" w:hAnsiTheme="majorEastAsia" w:hint="eastAsia"/>
                          <w:color w:val="FFFFFF" w:themeColor="background1"/>
                          <w:sz w:val="16"/>
                          <w:szCs w:val="16"/>
                        </w:rPr>
                        <w:t>：</w:t>
                      </w:r>
                      <w:r w:rsidRPr="00942030">
                        <w:rPr>
                          <w:rFonts w:asciiTheme="majorEastAsia" w:eastAsiaTheme="majorEastAsia" w:hAnsiTheme="majorEastAsia"/>
                          <w:color w:val="FFFFFF" w:themeColor="background1"/>
                          <w:sz w:val="16"/>
                          <w:szCs w:val="16"/>
                        </w:rPr>
                        <w:t>約</w:t>
                      </w:r>
                      <w:r w:rsidRPr="00942030">
                        <w:rPr>
                          <w:rFonts w:asciiTheme="majorEastAsia" w:eastAsiaTheme="majorEastAsia" w:hAnsiTheme="majorEastAsia" w:hint="eastAsia"/>
                          <w:color w:val="FFFFFF" w:themeColor="background1"/>
                          <w:sz w:val="16"/>
                          <w:szCs w:val="16"/>
                        </w:rPr>
                        <w:t>2,700ha</w:t>
                      </w:r>
                    </w:p>
                  </w:txbxContent>
                </v:textbox>
              </v:shape>
            </w:pict>
          </mc:Fallback>
        </mc:AlternateContent>
      </w:r>
      <w:r w:rsidR="00A65DF0" w:rsidRPr="00A65DF0">
        <w:rPr>
          <w:noProof/>
        </w:rPr>
        <w:drawing>
          <wp:anchor distT="0" distB="0" distL="114300" distR="114300" simplePos="0" relativeHeight="251794431" behindDoc="0" locked="0" layoutInCell="1" allowOverlap="1" wp14:anchorId="53F7B2FE" wp14:editId="73CE4876">
            <wp:simplePos x="0" y="0"/>
            <wp:positionH relativeFrom="column">
              <wp:posOffset>54610</wp:posOffset>
            </wp:positionH>
            <wp:positionV relativeFrom="paragraph">
              <wp:posOffset>201295</wp:posOffset>
            </wp:positionV>
            <wp:extent cx="5759450" cy="2130425"/>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2130425"/>
                    </a:xfrm>
                    <a:prstGeom prst="rect">
                      <a:avLst/>
                    </a:prstGeom>
                  </pic:spPr>
                </pic:pic>
              </a:graphicData>
            </a:graphic>
          </wp:anchor>
        </w:drawing>
      </w:r>
    </w:p>
    <w:p w14:paraId="29183DF1" w14:textId="49DAACE2" w:rsidR="00A65DF0" w:rsidRDefault="00A65DF0" w:rsidP="00A65DF0">
      <w:pPr>
        <w:rPr>
          <w:rFonts w:ascii="ＭＳ 明朝" w:hAnsi="ＭＳ 明朝" w:cstheme="minorBidi"/>
        </w:rPr>
      </w:pPr>
      <w:r>
        <w:rPr>
          <w:rFonts w:ascii="ＭＳ 明朝" w:hAnsi="ＭＳ 明朝" w:cstheme="minorBidi" w:hint="eastAsia"/>
        </w:rPr>
        <w:t xml:space="preserve"> </w:t>
      </w:r>
    </w:p>
    <w:p w14:paraId="220D112E" w14:textId="22703890" w:rsidR="00A65DF0" w:rsidRDefault="00A65DF0" w:rsidP="00B44F84">
      <w:pPr>
        <w:ind w:leftChars="100" w:left="220" w:firstLineChars="100" w:firstLine="220"/>
        <w:rPr>
          <w:rFonts w:ascii="ＭＳ 明朝" w:hAnsi="ＭＳ 明朝" w:cstheme="minorBidi"/>
        </w:rPr>
      </w:pPr>
    </w:p>
    <w:p w14:paraId="6A58E840" w14:textId="3D8565E2" w:rsidR="00A65DF0" w:rsidRDefault="00942030" w:rsidP="00B44F84">
      <w:pPr>
        <w:ind w:leftChars="100" w:left="220" w:firstLineChars="100" w:firstLine="220"/>
        <w:rPr>
          <w:rFonts w:ascii="ＭＳ 明朝" w:hAnsi="ＭＳ 明朝" w:cstheme="minorBidi"/>
        </w:rPr>
      </w:pPr>
      <w:r>
        <w:rPr>
          <w:rFonts w:ascii="ＭＳ 明朝" w:hAnsi="ＭＳ 明朝" w:cstheme="minorBidi" w:hint="eastAsia"/>
          <w:noProof/>
        </w:rPr>
        <mc:AlternateContent>
          <mc:Choice Requires="wps">
            <w:drawing>
              <wp:anchor distT="0" distB="0" distL="114300" distR="114300" simplePos="0" relativeHeight="251800064" behindDoc="0" locked="0" layoutInCell="1" allowOverlap="1" wp14:anchorId="0CD78246" wp14:editId="333C317C">
                <wp:simplePos x="0" y="0"/>
                <wp:positionH relativeFrom="column">
                  <wp:posOffset>3157220</wp:posOffset>
                </wp:positionH>
                <wp:positionV relativeFrom="paragraph">
                  <wp:posOffset>134620</wp:posOffset>
                </wp:positionV>
                <wp:extent cx="723900" cy="2095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7239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50E6" w14:textId="2ED565FC" w:rsidR="00942030" w:rsidRPr="00942030" w:rsidRDefault="00942030">
                            <w:pPr>
                              <w:rPr>
                                <w:rFonts w:asciiTheme="majorEastAsia" w:eastAsiaTheme="majorEastAsia" w:hAnsiTheme="majorEastAsia"/>
                                <w:color w:val="FFFF00"/>
                                <w:sz w:val="18"/>
                                <w:szCs w:val="18"/>
                              </w:rPr>
                            </w:pPr>
                            <w:r>
                              <w:rPr>
                                <w:rFonts w:asciiTheme="majorEastAsia" w:eastAsiaTheme="majorEastAsia" w:hAnsiTheme="majorEastAsia" w:hint="eastAsia"/>
                                <w:color w:val="FFFF00"/>
                                <w:sz w:val="18"/>
                                <w:szCs w:val="18"/>
                              </w:rPr>
                              <w:t>Ｃ</w:t>
                            </w:r>
                            <w:r w:rsidRPr="00942030">
                              <w:rPr>
                                <w:rFonts w:asciiTheme="majorEastAsia" w:eastAsiaTheme="majorEastAsia" w:hAnsiTheme="majorEastAsia" w:hint="eastAsia"/>
                                <w:color w:val="FFFF00"/>
                                <w:sz w:val="18"/>
                                <w:szCs w:val="18"/>
                              </w:rPr>
                              <w:t>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8246" id="テキスト ボックス 327" o:spid="_x0000_s1043" type="#_x0000_t202" style="position:absolute;left:0;text-align:left;margin-left:248.6pt;margin-top:10.6pt;width:57pt;height:1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" filled="f" stroked="f" strokeweight=".5pt">
                <v:textbox inset="0,0,0,0">
                  <w:txbxContent>
                    <w:p w14:paraId="667650E6" w14:textId="2ED565FC" w:rsidR="00942030" w:rsidRPr="00942030" w:rsidRDefault="00942030">
                      <w:pPr>
                        <w:rPr>
                          <w:rFonts w:asciiTheme="majorEastAsia" w:eastAsiaTheme="majorEastAsia" w:hAnsiTheme="majorEastAsia"/>
                          <w:color w:val="FFFF00"/>
                          <w:sz w:val="18"/>
                          <w:szCs w:val="18"/>
                        </w:rPr>
                      </w:pPr>
                      <w:r>
                        <w:rPr>
                          <w:rFonts w:asciiTheme="majorEastAsia" w:eastAsiaTheme="majorEastAsia" w:hAnsiTheme="majorEastAsia" w:hint="eastAsia"/>
                          <w:color w:val="FFFF00"/>
                          <w:sz w:val="18"/>
                          <w:szCs w:val="18"/>
                        </w:rPr>
                        <w:t>Ｃ</w:t>
                      </w:r>
                      <w:r w:rsidRPr="00942030">
                        <w:rPr>
                          <w:rFonts w:asciiTheme="majorEastAsia" w:eastAsiaTheme="majorEastAsia" w:hAnsiTheme="majorEastAsia" w:hint="eastAsia"/>
                          <w:color w:val="FFFF00"/>
                          <w:sz w:val="18"/>
                          <w:szCs w:val="18"/>
                        </w:rPr>
                        <w:t>エリア</w:t>
                      </w:r>
                    </w:p>
                  </w:txbxContent>
                </v:textbox>
              </v:shape>
            </w:pict>
          </mc:Fallback>
        </mc:AlternateContent>
      </w:r>
      <w:r>
        <w:rPr>
          <w:rFonts w:ascii="ＭＳ 明朝" w:hAnsi="ＭＳ 明朝" w:cstheme="minorBidi" w:hint="eastAsia"/>
          <w:noProof/>
        </w:rPr>
        <mc:AlternateContent>
          <mc:Choice Requires="wps">
            <w:drawing>
              <wp:anchor distT="0" distB="0" distL="114300" distR="114300" simplePos="0" relativeHeight="251795968" behindDoc="0" locked="0" layoutInCell="1" allowOverlap="1" wp14:anchorId="3487D049" wp14:editId="519B784E">
                <wp:simplePos x="0" y="0"/>
                <wp:positionH relativeFrom="column">
                  <wp:posOffset>528320</wp:posOffset>
                </wp:positionH>
                <wp:positionV relativeFrom="paragraph">
                  <wp:posOffset>201295</wp:posOffset>
                </wp:positionV>
                <wp:extent cx="723900" cy="2095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7239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2C65F" w14:textId="6F5B11BF" w:rsidR="00942030" w:rsidRPr="00942030" w:rsidRDefault="00942030">
                            <w:pPr>
                              <w:rPr>
                                <w:rFonts w:asciiTheme="majorEastAsia" w:eastAsiaTheme="majorEastAsia" w:hAnsiTheme="majorEastAsia"/>
                                <w:color w:val="FFFF00"/>
                                <w:sz w:val="18"/>
                                <w:szCs w:val="18"/>
                              </w:rPr>
                            </w:pPr>
                            <w:r w:rsidRPr="00942030">
                              <w:rPr>
                                <w:rFonts w:asciiTheme="majorEastAsia" w:eastAsiaTheme="majorEastAsia" w:hAnsiTheme="majorEastAsia" w:hint="eastAsia"/>
                                <w:color w:val="FFFF00"/>
                                <w:sz w:val="18"/>
                                <w:szCs w:val="18"/>
                              </w:rPr>
                              <w:t>Ａエリア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D049" id="テキスト ボックス 23" o:spid="_x0000_s1044" type="#_x0000_t202" style="position:absolute;left:0;text-align:left;margin-left:41.6pt;margin-top:15.85pt;width:57pt;height: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" filled="f" stroked="f" strokeweight=".5pt">
                <v:textbox inset="0,0,0,0">
                  <w:txbxContent>
                    <w:p w14:paraId="2E82C65F" w14:textId="6F5B11BF" w:rsidR="00942030" w:rsidRPr="00942030" w:rsidRDefault="00942030">
                      <w:pPr>
                        <w:rPr>
                          <w:rFonts w:asciiTheme="majorEastAsia" w:eastAsiaTheme="majorEastAsia" w:hAnsiTheme="majorEastAsia"/>
                          <w:color w:val="FFFF00"/>
                          <w:sz w:val="18"/>
                          <w:szCs w:val="18"/>
                        </w:rPr>
                      </w:pPr>
                      <w:r w:rsidRPr="00942030">
                        <w:rPr>
                          <w:rFonts w:asciiTheme="majorEastAsia" w:eastAsiaTheme="majorEastAsia" w:hAnsiTheme="majorEastAsia" w:hint="eastAsia"/>
                          <w:color w:val="FFFF00"/>
                          <w:sz w:val="18"/>
                          <w:szCs w:val="18"/>
                        </w:rPr>
                        <w:t>Ａエリア</w:t>
                      </w:r>
                    </w:p>
                  </w:txbxContent>
                </v:textbox>
              </v:shape>
            </w:pict>
          </mc:Fallback>
        </mc:AlternateContent>
      </w:r>
    </w:p>
    <w:p w14:paraId="6FD2D795" w14:textId="28610564" w:rsidR="00A65DF0" w:rsidRDefault="00A65DF0" w:rsidP="00B44F84">
      <w:pPr>
        <w:ind w:leftChars="100" w:left="220" w:firstLineChars="100" w:firstLine="220"/>
        <w:rPr>
          <w:rFonts w:ascii="ＭＳ 明朝" w:hAnsi="ＭＳ 明朝" w:cstheme="minorBidi"/>
        </w:rPr>
      </w:pPr>
    </w:p>
    <w:p w14:paraId="06A56465" w14:textId="2D18A00D" w:rsidR="00A65DF0" w:rsidRDefault="00942030" w:rsidP="00B44F84">
      <w:pPr>
        <w:ind w:leftChars="100" w:left="220" w:firstLineChars="100" w:firstLine="220"/>
        <w:rPr>
          <w:rFonts w:ascii="ＭＳ 明朝" w:hAnsi="ＭＳ 明朝" w:cstheme="minorBidi"/>
        </w:rPr>
      </w:pPr>
      <w:r>
        <w:rPr>
          <w:rFonts w:ascii="ＭＳ 明朝" w:hAnsi="ＭＳ 明朝" w:cstheme="minorBidi" w:hint="eastAsia"/>
          <w:noProof/>
        </w:rPr>
        <mc:AlternateContent>
          <mc:Choice Requires="wps">
            <w:drawing>
              <wp:anchor distT="0" distB="0" distL="114300" distR="114300" simplePos="0" relativeHeight="251802112" behindDoc="0" locked="0" layoutInCell="1" allowOverlap="1" wp14:anchorId="58289698" wp14:editId="7BF27919">
                <wp:simplePos x="0" y="0"/>
                <wp:positionH relativeFrom="column">
                  <wp:posOffset>3157220</wp:posOffset>
                </wp:positionH>
                <wp:positionV relativeFrom="paragraph">
                  <wp:posOffset>52070</wp:posOffset>
                </wp:positionV>
                <wp:extent cx="723900" cy="209550"/>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7239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E8B84" w14:textId="2B79E2AF" w:rsidR="00942030" w:rsidRPr="00942030" w:rsidRDefault="00942030">
                            <w:pPr>
                              <w:rPr>
                                <w:rFonts w:asciiTheme="majorEastAsia" w:eastAsiaTheme="majorEastAsia" w:hAnsiTheme="majorEastAsia"/>
                                <w:color w:val="FFFF00"/>
                                <w:sz w:val="18"/>
                                <w:szCs w:val="18"/>
                              </w:rPr>
                            </w:pPr>
                            <w:r>
                              <w:rPr>
                                <w:rFonts w:asciiTheme="majorEastAsia" w:eastAsiaTheme="majorEastAsia" w:hAnsiTheme="majorEastAsia" w:hint="eastAsia"/>
                                <w:color w:val="FFFF00"/>
                                <w:sz w:val="18"/>
                                <w:szCs w:val="18"/>
                              </w:rPr>
                              <w:t>Ｄ</w:t>
                            </w:r>
                            <w:r w:rsidRPr="00942030">
                              <w:rPr>
                                <w:rFonts w:asciiTheme="majorEastAsia" w:eastAsiaTheme="majorEastAsia" w:hAnsiTheme="majorEastAsia" w:hint="eastAsia"/>
                                <w:color w:val="FFFF00"/>
                                <w:sz w:val="18"/>
                                <w:szCs w:val="18"/>
                              </w:rPr>
                              <w:t>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9698" id="テキスト ボックス 328" o:spid="_x0000_s1045" type="#_x0000_t202" style="position:absolute;left:0;text-align:left;margin-left:248.6pt;margin-top:4.1pt;width:57pt;height:1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" filled="f" stroked="f" strokeweight=".5pt">
                <v:textbox inset="0,0,0,0">
                  <w:txbxContent>
                    <w:p w14:paraId="7EEE8B84" w14:textId="2B79E2AF" w:rsidR="00942030" w:rsidRPr="00942030" w:rsidRDefault="00942030">
                      <w:pPr>
                        <w:rPr>
                          <w:rFonts w:asciiTheme="majorEastAsia" w:eastAsiaTheme="majorEastAsia" w:hAnsiTheme="majorEastAsia"/>
                          <w:color w:val="FFFF00"/>
                          <w:sz w:val="18"/>
                          <w:szCs w:val="18"/>
                        </w:rPr>
                      </w:pPr>
                      <w:r>
                        <w:rPr>
                          <w:rFonts w:asciiTheme="majorEastAsia" w:eastAsiaTheme="majorEastAsia" w:hAnsiTheme="majorEastAsia" w:hint="eastAsia"/>
                          <w:color w:val="FFFF00"/>
                          <w:sz w:val="18"/>
                          <w:szCs w:val="18"/>
                        </w:rPr>
                        <w:t>Ｄ</w:t>
                      </w:r>
                      <w:r w:rsidRPr="00942030">
                        <w:rPr>
                          <w:rFonts w:asciiTheme="majorEastAsia" w:eastAsiaTheme="majorEastAsia" w:hAnsiTheme="majorEastAsia" w:hint="eastAsia"/>
                          <w:color w:val="FFFF00"/>
                          <w:sz w:val="18"/>
                          <w:szCs w:val="18"/>
                        </w:rPr>
                        <w:t>エリア</w:t>
                      </w:r>
                    </w:p>
                  </w:txbxContent>
                </v:textbox>
              </v:shape>
            </w:pict>
          </mc:Fallback>
        </mc:AlternateContent>
      </w:r>
    </w:p>
    <w:p w14:paraId="12093483" w14:textId="59684F01" w:rsidR="00A65DF0" w:rsidRDefault="00942030" w:rsidP="00B44F84">
      <w:pPr>
        <w:ind w:leftChars="100" w:left="220" w:firstLineChars="100" w:firstLine="220"/>
        <w:rPr>
          <w:rFonts w:ascii="ＭＳ 明朝" w:hAnsi="ＭＳ 明朝" w:cstheme="minorBidi"/>
        </w:rPr>
      </w:pPr>
      <w:r>
        <w:rPr>
          <w:rFonts w:ascii="ＭＳ 明朝" w:hAnsi="ＭＳ 明朝" w:cstheme="minorBidi" w:hint="eastAsia"/>
          <w:noProof/>
        </w:rPr>
        <mc:AlternateContent>
          <mc:Choice Requires="wps">
            <w:drawing>
              <wp:anchor distT="0" distB="0" distL="114300" distR="114300" simplePos="0" relativeHeight="251798016" behindDoc="0" locked="0" layoutInCell="1" allowOverlap="1" wp14:anchorId="659E3C74" wp14:editId="4A81AE48">
                <wp:simplePos x="0" y="0"/>
                <wp:positionH relativeFrom="column">
                  <wp:posOffset>461645</wp:posOffset>
                </wp:positionH>
                <wp:positionV relativeFrom="paragraph">
                  <wp:posOffset>153670</wp:posOffset>
                </wp:positionV>
                <wp:extent cx="723900" cy="209550"/>
                <wp:effectExtent l="0" t="0" r="0" b="0"/>
                <wp:wrapNone/>
                <wp:docPr id="501" name="テキスト ボックス 501"/>
                <wp:cNvGraphicFramePr/>
                <a:graphic xmlns:a="http://schemas.openxmlformats.org/drawingml/2006/main">
                  <a:graphicData uri="http://schemas.microsoft.com/office/word/2010/wordprocessingShape">
                    <wps:wsp>
                      <wps:cNvSpPr txBox="1"/>
                      <wps:spPr>
                        <a:xfrm>
                          <a:off x="0" y="0"/>
                          <a:ext cx="7239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84772" w14:textId="378087CF" w:rsidR="00942030" w:rsidRPr="00942030" w:rsidRDefault="00942030">
                            <w:pPr>
                              <w:rPr>
                                <w:rFonts w:asciiTheme="majorEastAsia" w:eastAsiaTheme="majorEastAsia" w:hAnsiTheme="majorEastAsia"/>
                                <w:color w:val="FFFF00"/>
                                <w:sz w:val="18"/>
                                <w:szCs w:val="18"/>
                              </w:rPr>
                            </w:pPr>
                            <w:r>
                              <w:rPr>
                                <w:rFonts w:asciiTheme="majorEastAsia" w:eastAsiaTheme="majorEastAsia" w:hAnsiTheme="majorEastAsia" w:hint="eastAsia"/>
                                <w:color w:val="FFFF00"/>
                                <w:sz w:val="18"/>
                                <w:szCs w:val="18"/>
                              </w:rPr>
                              <w:t>Ｂ</w:t>
                            </w:r>
                            <w:r w:rsidRPr="00942030">
                              <w:rPr>
                                <w:rFonts w:asciiTheme="majorEastAsia" w:eastAsiaTheme="majorEastAsia" w:hAnsiTheme="majorEastAsia" w:hint="eastAsia"/>
                                <w:color w:val="FFFF00"/>
                                <w:sz w:val="18"/>
                                <w:szCs w:val="18"/>
                              </w:rPr>
                              <w:t>エリア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E3C74" id="テキスト ボックス 501" o:spid="_x0000_s1046" type="#_x0000_t202" style="position:absolute;left:0;text-align:left;margin-left:36.35pt;margin-top:12.1pt;width:57pt;height:1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" filled="f" stroked="f" strokeweight=".5pt">
                <v:textbox inset="0,0,0,0">
                  <w:txbxContent>
                    <w:p w14:paraId="53884772" w14:textId="378087CF" w:rsidR="00942030" w:rsidRPr="00942030" w:rsidRDefault="00942030">
                      <w:pPr>
                        <w:rPr>
                          <w:rFonts w:asciiTheme="majorEastAsia" w:eastAsiaTheme="majorEastAsia" w:hAnsiTheme="majorEastAsia"/>
                          <w:color w:val="FFFF00"/>
                          <w:sz w:val="18"/>
                          <w:szCs w:val="18"/>
                        </w:rPr>
                      </w:pPr>
                      <w:r>
                        <w:rPr>
                          <w:rFonts w:asciiTheme="majorEastAsia" w:eastAsiaTheme="majorEastAsia" w:hAnsiTheme="majorEastAsia" w:hint="eastAsia"/>
                          <w:color w:val="FFFF00"/>
                          <w:sz w:val="18"/>
                          <w:szCs w:val="18"/>
                        </w:rPr>
                        <w:t>Ｂ</w:t>
                      </w:r>
                      <w:r w:rsidRPr="00942030">
                        <w:rPr>
                          <w:rFonts w:asciiTheme="majorEastAsia" w:eastAsiaTheme="majorEastAsia" w:hAnsiTheme="majorEastAsia" w:hint="eastAsia"/>
                          <w:color w:val="FFFF00"/>
                          <w:sz w:val="18"/>
                          <w:szCs w:val="18"/>
                        </w:rPr>
                        <w:t>エリア</w:t>
                      </w:r>
                    </w:p>
                  </w:txbxContent>
                </v:textbox>
              </v:shape>
            </w:pict>
          </mc:Fallback>
        </mc:AlternateContent>
      </w:r>
    </w:p>
    <w:p w14:paraId="06303373" w14:textId="12FCE8DB" w:rsidR="00A65DF0" w:rsidRDefault="00A65DF0" w:rsidP="00B44F84">
      <w:pPr>
        <w:ind w:leftChars="100" w:left="220" w:firstLineChars="100" w:firstLine="220"/>
        <w:rPr>
          <w:rFonts w:ascii="ＭＳ 明朝" w:hAnsi="ＭＳ 明朝" w:cstheme="minorBidi"/>
        </w:rPr>
      </w:pPr>
    </w:p>
    <w:p w14:paraId="02327C8D" w14:textId="77777777" w:rsidR="00A65DF0" w:rsidRDefault="00A65DF0" w:rsidP="00B44F84">
      <w:pPr>
        <w:ind w:leftChars="100" w:left="220" w:firstLineChars="100" w:firstLine="220"/>
        <w:rPr>
          <w:rFonts w:ascii="ＭＳ 明朝" w:hAnsi="ＭＳ 明朝" w:cstheme="minorBidi"/>
        </w:rPr>
      </w:pPr>
    </w:p>
    <w:p w14:paraId="65E0E26B" w14:textId="2B2F6B01" w:rsidR="00A65DF0" w:rsidRPr="00786B43" w:rsidRDefault="00A65DF0" w:rsidP="00B44F84">
      <w:pPr>
        <w:ind w:leftChars="100" w:left="220" w:firstLineChars="100" w:firstLine="220"/>
        <w:rPr>
          <w:rFonts w:ascii="ＭＳ 明朝" w:hAnsi="ＭＳ 明朝" w:cstheme="minorBidi"/>
        </w:rPr>
      </w:pPr>
    </w:p>
    <w:p w14:paraId="04FB189E" w14:textId="4FAA8E86" w:rsidR="00303DCF" w:rsidRPr="00B44F84" w:rsidRDefault="00303DCF" w:rsidP="00303DCF">
      <w:pPr>
        <w:rPr>
          <w:rFonts w:asciiTheme="minorEastAsia" w:eastAsiaTheme="minorEastAsia" w:hAnsiTheme="minorEastAsia" w:cstheme="minorBidi"/>
        </w:rPr>
      </w:pPr>
    </w:p>
    <w:p w14:paraId="2FEC11AF" w14:textId="6AD78202" w:rsidR="00303DCF" w:rsidRDefault="00303DCF" w:rsidP="00303DCF">
      <w:pPr>
        <w:rPr>
          <w:rFonts w:asciiTheme="minorEastAsia" w:eastAsiaTheme="minorEastAsia" w:hAnsiTheme="minorEastAsia" w:cstheme="minorBidi"/>
        </w:rPr>
      </w:pPr>
    </w:p>
    <w:p w14:paraId="31749D89" w14:textId="5B6D03D6" w:rsidR="001E0691" w:rsidRDefault="00A65DF0" w:rsidP="00A65DF0">
      <w:pPr>
        <w:widowControl/>
        <w:jc w:val="right"/>
        <w:rPr>
          <w:rFonts w:asciiTheme="majorEastAsia" w:eastAsiaTheme="majorEastAsia" w:hAnsiTheme="majorEastAsia" w:cstheme="minorBidi"/>
        </w:rPr>
      </w:pPr>
      <w:r w:rsidRPr="00246425">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グリーンエネルギーポートひびき事業</w:t>
      </w:r>
      <w:r w:rsidRPr="0024642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北九州市ホームページ</w:t>
      </w:r>
      <w:r w:rsidRPr="00246425">
        <w:rPr>
          <w:rFonts w:ascii="ＭＳ ゴシック" w:eastAsia="ＭＳ ゴシック" w:hAnsi="ＭＳ ゴシック" w:hint="eastAsia"/>
          <w:sz w:val="18"/>
          <w:szCs w:val="18"/>
        </w:rPr>
        <w:t>】</w:t>
      </w:r>
      <w:r w:rsidR="001E0691">
        <w:rPr>
          <w:rFonts w:asciiTheme="majorEastAsia" w:eastAsiaTheme="majorEastAsia" w:hAnsiTheme="majorEastAsia" w:cstheme="minorBidi"/>
        </w:rPr>
        <w:br w:type="page"/>
      </w:r>
    </w:p>
    <w:p w14:paraId="45B94209" w14:textId="424715C4" w:rsidR="006A0F99" w:rsidRDefault="001168AC" w:rsidP="009F4020">
      <w:pPr>
        <w:pStyle w:val="af5"/>
        <w:rPr>
          <w:rFonts w:cstheme="minorBidi"/>
        </w:rPr>
      </w:pPr>
      <w:r>
        <w:rPr>
          <w:rFonts w:cstheme="minorBidi"/>
          <w:noProof/>
        </w:rPr>
        <w:lastRenderedPageBreak/>
        <mc:AlternateContent>
          <mc:Choice Requires="wps">
            <w:drawing>
              <wp:anchor distT="45720" distB="45720" distL="114300" distR="114300" simplePos="0" relativeHeight="251593216" behindDoc="1" locked="0" layoutInCell="1" allowOverlap="1" wp14:anchorId="0C779ECF" wp14:editId="192F2FBD">
                <wp:simplePos x="0" y="0"/>
                <wp:positionH relativeFrom="column">
                  <wp:posOffset>111125</wp:posOffset>
                </wp:positionH>
                <wp:positionV relativeFrom="paragraph">
                  <wp:posOffset>26670</wp:posOffset>
                </wp:positionV>
                <wp:extent cx="3122295" cy="180975"/>
                <wp:effectExtent l="20955" t="22225" r="19050" b="15875"/>
                <wp:wrapNone/>
                <wp:docPr id="48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80975"/>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0A18EEA3" w14:textId="77777777" w:rsidR="00B44F84" w:rsidRDefault="00B44F84" w:rsidP="00DD5CB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79ECF" id="Text Box 162" o:spid="_x0000_s1047" type="#_x0000_t202" style="position:absolute;left:0;text-align:left;margin-left:8.75pt;margin-top:2.1pt;width:245.85pt;height:14.25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" fillcolor="#8ac8f7 [2894]" strokecolor="#8ac8f7 [2894]" strokeweight="2.5pt">
                <v:textbox>
                  <w:txbxContent>
                    <w:p w14:paraId="0A18EEA3" w14:textId="77777777" w:rsidR="00B44F84" w:rsidRDefault="00B44F84" w:rsidP="00DD5CB8">
                      <w:pPr>
                        <w:jc w:val="center"/>
                      </w:pPr>
                    </w:p>
                  </w:txbxContent>
                </v:textbox>
              </v:shape>
            </w:pict>
          </mc:Fallback>
        </mc:AlternateContent>
      </w:r>
      <w:r w:rsidR="006A0F99">
        <w:rPr>
          <w:rFonts w:cstheme="minorBidi" w:hint="eastAsia"/>
        </w:rPr>
        <w:t>イ</w:t>
      </w:r>
      <w:r w:rsidR="006A0F99" w:rsidRPr="008E3B1C">
        <w:rPr>
          <w:rFonts w:cstheme="minorBidi" w:hint="eastAsia"/>
        </w:rPr>
        <w:t xml:space="preserve">　</w:t>
      </w:r>
      <w:r w:rsidR="006A0F99" w:rsidRPr="00AF7998">
        <w:rPr>
          <w:rFonts w:hint="eastAsia"/>
        </w:rPr>
        <w:t>カーボンニュートラルポート</w:t>
      </w:r>
      <w:r w:rsidR="009815CC">
        <w:rPr>
          <w:rFonts w:hint="eastAsia"/>
        </w:rPr>
        <w:t>（CNP）</w:t>
      </w:r>
      <w:r w:rsidR="006A0F99" w:rsidRPr="00AF7998">
        <w:rPr>
          <w:rFonts w:hint="eastAsia"/>
        </w:rPr>
        <w:t>の形成</w:t>
      </w:r>
    </w:p>
    <w:p w14:paraId="6F272A8F" w14:textId="657AD3EC" w:rsidR="006A0F99" w:rsidRDefault="001168AC" w:rsidP="006A0F99">
      <w:pPr>
        <w:rPr>
          <w:rFonts w:asciiTheme="majorEastAsia" w:eastAsiaTheme="majorEastAsia" w:hAnsiTheme="majorEastAsia" w:cstheme="minorBidi"/>
        </w:rPr>
      </w:pPr>
      <w:r>
        <w:rPr>
          <w:noProof/>
        </w:rPr>
        <mc:AlternateContent>
          <mc:Choice Requires="wps">
            <w:drawing>
              <wp:anchor distT="45720" distB="45720" distL="114300" distR="114300" simplePos="0" relativeHeight="251588096" behindDoc="0" locked="0" layoutInCell="1" allowOverlap="1" wp14:anchorId="49A85516" wp14:editId="4D057588">
                <wp:simplePos x="0" y="0"/>
                <wp:positionH relativeFrom="column">
                  <wp:posOffset>166370</wp:posOffset>
                </wp:positionH>
                <wp:positionV relativeFrom="paragraph">
                  <wp:posOffset>115570</wp:posOffset>
                </wp:positionV>
                <wp:extent cx="835660" cy="345440"/>
                <wp:effectExtent l="23495" t="20320" r="17145" b="24765"/>
                <wp:wrapNone/>
                <wp:docPr id="48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38564BD1" w14:textId="5D0EAFC4" w:rsidR="00B44F84" w:rsidRDefault="00B44F84" w:rsidP="00DD5CB8">
                            <w:pPr>
                              <w:jc w:val="left"/>
                            </w:pPr>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A85516" id="Text Box 157" o:spid="_x0000_s1048" type="#_x0000_t202" style="position:absolute;left:0;text-align:left;margin-left:13.1pt;margin-top:9.1pt;width:65.8pt;height:27.2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" filled="f" fillcolor="#8ac8f7 [2894]" strokecolor="#8ac8f7 [2894]" strokeweight="2.5pt">
                <v:textbox style="mso-fit-shape-to-text:t">
                  <w:txbxContent>
                    <w:p w14:paraId="38564BD1" w14:textId="5D0EAFC4" w:rsidR="00B44F84" w:rsidRDefault="00B44F84" w:rsidP="00DD5CB8">
                      <w:pPr>
                        <w:jc w:val="left"/>
                      </w:pPr>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v:textbox>
              </v:shape>
            </w:pict>
          </mc:Fallback>
        </mc:AlternateContent>
      </w:r>
    </w:p>
    <w:p w14:paraId="4C98A13E" w14:textId="087686C6" w:rsidR="006A0F99" w:rsidRDefault="006A0F99" w:rsidP="006A0F99">
      <w:pPr>
        <w:rPr>
          <w:rFonts w:asciiTheme="majorEastAsia" w:eastAsiaTheme="majorEastAsia" w:hAnsiTheme="majorEastAsia" w:cstheme="minorBidi"/>
        </w:rPr>
      </w:pPr>
    </w:p>
    <w:p w14:paraId="166E9394" w14:textId="3C2E92B7" w:rsidR="006A0F99" w:rsidRDefault="001168AC" w:rsidP="006A0F99">
      <w:pPr>
        <w:ind w:left="440" w:hangingChars="200" w:hanging="440"/>
        <w:rPr>
          <w:rFonts w:asciiTheme="minorEastAsia" w:eastAsiaTheme="minorEastAsia" w:hAnsiTheme="minorEastAsia" w:cstheme="minorBidi"/>
        </w:rPr>
      </w:pPr>
      <w:r>
        <w:rPr>
          <w:noProof/>
        </w:rPr>
        <mc:AlternateContent>
          <mc:Choice Requires="wps">
            <w:drawing>
              <wp:anchor distT="45720" distB="45720" distL="114300" distR="114300" simplePos="0" relativeHeight="251589120" behindDoc="0" locked="0" layoutInCell="1" allowOverlap="1" wp14:anchorId="59D4FAB1" wp14:editId="6343D426">
                <wp:simplePos x="0" y="0"/>
                <wp:positionH relativeFrom="column">
                  <wp:posOffset>187960</wp:posOffset>
                </wp:positionH>
                <wp:positionV relativeFrom="paragraph">
                  <wp:posOffset>36830</wp:posOffset>
                </wp:positionV>
                <wp:extent cx="5681980" cy="1863090"/>
                <wp:effectExtent l="21590" t="22860" r="20955" b="19050"/>
                <wp:wrapNone/>
                <wp:docPr id="48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86309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1E1DBE3C" w14:textId="4A421C3B" w:rsidR="00B44F84" w:rsidRPr="001168AC" w:rsidRDefault="00B44F84" w:rsidP="009F4020">
                            <w:pPr>
                              <w:ind w:firstLineChars="100" w:firstLine="220"/>
                              <w:rPr>
                                <w:rFonts w:asciiTheme="minorEastAsia" w:eastAsiaTheme="minorEastAsia" w:hAnsiTheme="minorEastAsia"/>
                              </w:rPr>
                            </w:pPr>
                            <w:r w:rsidRPr="001168AC">
                              <w:rPr>
                                <w:rFonts w:asciiTheme="minorEastAsia" w:eastAsiaTheme="minorEastAsia" w:hAnsiTheme="minorEastAsia" w:hint="eastAsia"/>
                              </w:rPr>
                              <w:t>経済産業省が公表した「2050年カーボンニュートラルに伴うグリーン成長戦略」では、「我が国の輸出入の99.6％を取り扱う物流拠点であり、かつ我が国のCO</w:t>
                            </w:r>
                            <w:r w:rsidRPr="001168AC">
                              <w:rPr>
                                <w:rFonts w:asciiTheme="minorEastAsia" w:eastAsiaTheme="minorEastAsia" w:hAnsiTheme="minorEastAsia"/>
                                <w:vertAlign w:val="subscript"/>
                              </w:rPr>
                              <w:t>2</w:t>
                            </w:r>
                            <w:r w:rsidRPr="001168AC">
                              <w:rPr>
                                <w:rFonts w:asciiTheme="minorEastAsia" w:eastAsiaTheme="minorEastAsia" w:hAnsiTheme="minorEastAsia" w:hint="eastAsia"/>
                              </w:rPr>
                              <w:t>排出量の約６割を占める産業の多くが立地する産業拠点である港湾において、水素・燃料アンモニア等の大量かつ安定・安価な輸入や貯蔵・配送等を図るとともに、脱炭素化に配慮した港湾機能の高度化や臨海部産業の集積等を通じて、温室効果ガスの排出を全体としてゼロにする『カーボンニュートラルポート（CNP）』を形成」することを目指しています。</w:t>
                            </w:r>
                          </w:p>
                          <w:p w14:paraId="6B0B5D48" w14:textId="750EC96C" w:rsidR="00B44F84" w:rsidRPr="001168AC" w:rsidRDefault="00B44F84" w:rsidP="009F4020">
                            <w:pPr>
                              <w:ind w:firstLineChars="100" w:firstLine="220"/>
                              <w:rPr>
                                <w:rFonts w:asciiTheme="minorEastAsia" w:eastAsiaTheme="minorEastAsia" w:hAnsiTheme="minorEastAsia"/>
                              </w:rPr>
                            </w:pPr>
                            <w:r w:rsidRPr="001168AC">
                              <w:rPr>
                                <w:rFonts w:asciiTheme="minorEastAsia" w:eastAsiaTheme="minorEastAsia" w:hAnsiTheme="minorEastAsia"/>
                              </w:rPr>
                              <w:t>これを受けて、</w:t>
                            </w:r>
                            <w:r w:rsidRPr="001168AC">
                              <w:rPr>
                                <w:rFonts w:asciiTheme="minorEastAsia" w:eastAsiaTheme="minorEastAsia" w:hAnsiTheme="minorEastAsia" w:hint="eastAsia"/>
                              </w:rPr>
                              <w:t>新潟港や名古屋港など全国の主要な港湾において、カーボンニュートラルポート（CNP）形成に向けた検討が始まっています。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FAB1" id="Text Box 158" o:spid="_x0000_s1049" type="#_x0000_t202" style="position:absolute;left:0;text-align:left;margin-left:14.8pt;margin-top:2.9pt;width:447.4pt;height:146.7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" filled="f" fillcolor="#8ac8f7 [2894]" strokecolor="#8ac8f7 [2894]" strokeweight="2.5pt">
                <v:textbox>
                  <w:txbxContent>
                    <w:p w14:paraId="1E1DBE3C" w14:textId="4A421C3B" w:rsidR="00B44F84" w:rsidRPr="001168AC" w:rsidRDefault="00B44F84" w:rsidP="009F4020">
                      <w:pPr>
                        <w:ind w:firstLineChars="100" w:firstLine="220"/>
                        <w:rPr>
                          <w:rFonts w:asciiTheme="minorEastAsia" w:eastAsiaTheme="minorEastAsia" w:hAnsiTheme="minorEastAsia"/>
                        </w:rPr>
                      </w:pPr>
                      <w:r w:rsidRPr="001168AC">
                        <w:rPr>
                          <w:rFonts w:asciiTheme="minorEastAsia" w:eastAsiaTheme="minorEastAsia" w:hAnsiTheme="minorEastAsia" w:hint="eastAsia"/>
                        </w:rPr>
                        <w:t>経済産業省が公表した「2050年カーボンニュートラルに伴うグリーン成長戦略」では、「我が国の輸出入の99.6％を取り扱う物流拠点であり、かつ我が国のCO</w:t>
                      </w:r>
                      <w:r w:rsidRPr="001168AC">
                        <w:rPr>
                          <w:rFonts w:asciiTheme="minorEastAsia" w:eastAsiaTheme="minorEastAsia" w:hAnsiTheme="minorEastAsia"/>
                          <w:vertAlign w:val="subscript"/>
                        </w:rPr>
                        <w:t>2</w:t>
                      </w:r>
                      <w:r w:rsidRPr="001168AC">
                        <w:rPr>
                          <w:rFonts w:asciiTheme="minorEastAsia" w:eastAsiaTheme="minorEastAsia" w:hAnsiTheme="minorEastAsia" w:hint="eastAsia"/>
                        </w:rPr>
                        <w:t>排出量の約６割を占める産業の多くが立地する産業拠点である港湾において、水素・燃料アンモニア等の大量かつ安定・安価な輸入や貯蔵・配送等を図るとともに、脱炭素化に配慮した港湾機能の高度化や臨海部産業の集積等を通じて、温室効果ガスの排出を全体としてゼロにする『カーボンニュートラルポート（CNP）』を形成」することを目指しています。</w:t>
                      </w:r>
                    </w:p>
                    <w:p w14:paraId="6B0B5D48" w14:textId="750EC96C" w:rsidR="00B44F84" w:rsidRPr="001168AC" w:rsidRDefault="00B44F84" w:rsidP="009F4020">
                      <w:pPr>
                        <w:ind w:firstLineChars="100" w:firstLine="220"/>
                        <w:rPr>
                          <w:rFonts w:asciiTheme="minorEastAsia" w:eastAsiaTheme="minorEastAsia" w:hAnsiTheme="minorEastAsia"/>
                        </w:rPr>
                      </w:pPr>
                      <w:r w:rsidRPr="001168AC">
                        <w:rPr>
                          <w:rFonts w:asciiTheme="minorEastAsia" w:eastAsiaTheme="minorEastAsia" w:hAnsiTheme="minorEastAsia"/>
                        </w:rPr>
                        <w:t>これを受けて、</w:t>
                      </w:r>
                      <w:r w:rsidRPr="001168AC">
                        <w:rPr>
                          <w:rFonts w:asciiTheme="minorEastAsia" w:eastAsiaTheme="minorEastAsia" w:hAnsiTheme="minorEastAsia" w:hint="eastAsia"/>
                        </w:rPr>
                        <w:t>新潟港や名古屋港など全国の主要な港湾において、カーボンニュートラルポート（CNP）形成に向けた検討が始まっています。</w:t>
                      </w:r>
                    </w:p>
                  </w:txbxContent>
                </v:textbox>
              </v:shape>
            </w:pict>
          </mc:Fallback>
        </mc:AlternateContent>
      </w:r>
      <w:r w:rsidR="006A0F99">
        <w:rPr>
          <w:rFonts w:asciiTheme="minorEastAsia" w:eastAsiaTheme="minorEastAsia" w:hAnsiTheme="minorEastAsia" w:cstheme="minorBidi" w:hint="eastAsia"/>
        </w:rPr>
        <w:t xml:space="preserve">　　　</w:t>
      </w:r>
      <w:r w:rsidR="006A0F99" w:rsidDel="008D5FE4">
        <w:rPr>
          <w:rFonts w:asciiTheme="minorEastAsia" w:eastAsiaTheme="minorEastAsia" w:hAnsiTheme="minorEastAsia" w:cstheme="minorBidi" w:hint="eastAsia"/>
        </w:rPr>
        <w:t xml:space="preserve"> </w:t>
      </w:r>
    </w:p>
    <w:p w14:paraId="2B205641" w14:textId="77777777" w:rsidR="006A0F99" w:rsidRDefault="006A0F99" w:rsidP="006A0F99">
      <w:pPr>
        <w:ind w:left="440" w:hangingChars="200" w:hanging="440"/>
        <w:rPr>
          <w:rFonts w:asciiTheme="minorEastAsia" w:eastAsiaTheme="minorEastAsia" w:hAnsiTheme="minorEastAsia" w:cstheme="minorBidi"/>
        </w:rPr>
      </w:pPr>
    </w:p>
    <w:p w14:paraId="1299CC04" w14:textId="77777777" w:rsidR="006A0F99" w:rsidRDefault="006A0F99" w:rsidP="006A0F99">
      <w:pPr>
        <w:rPr>
          <w:rFonts w:asciiTheme="minorEastAsia" w:eastAsiaTheme="minorEastAsia" w:hAnsiTheme="minorEastAsia" w:cstheme="minorBidi"/>
        </w:rPr>
      </w:pPr>
    </w:p>
    <w:p w14:paraId="3134651C" w14:textId="77777777" w:rsidR="006A0F99" w:rsidRDefault="006A0F99" w:rsidP="006A0F99">
      <w:pPr>
        <w:rPr>
          <w:rFonts w:asciiTheme="minorEastAsia" w:eastAsiaTheme="minorEastAsia" w:hAnsiTheme="minorEastAsia" w:cstheme="minorBidi"/>
        </w:rPr>
      </w:pPr>
    </w:p>
    <w:p w14:paraId="4217AABB" w14:textId="77777777" w:rsidR="006A0F99" w:rsidRDefault="006A0F99" w:rsidP="006A0F99">
      <w:pPr>
        <w:rPr>
          <w:rFonts w:asciiTheme="minorEastAsia" w:eastAsiaTheme="minorEastAsia" w:hAnsiTheme="minorEastAsia" w:cstheme="minorBidi"/>
        </w:rPr>
      </w:pPr>
    </w:p>
    <w:p w14:paraId="20FD8D52" w14:textId="67C6B2A2" w:rsidR="006A0F99" w:rsidRDefault="006A0F99" w:rsidP="006A0F99">
      <w:pPr>
        <w:rPr>
          <w:rFonts w:asciiTheme="minorEastAsia" w:eastAsiaTheme="minorEastAsia" w:hAnsiTheme="minorEastAsia" w:cstheme="minorBidi"/>
        </w:rPr>
      </w:pPr>
    </w:p>
    <w:p w14:paraId="3A233DE8" w14:textId="77777777" w:rsidR="006A0F99" w:rsidRDefault="006A0F99" w:rsidP="006A0F99">
      <w:pPr>
        <w:rPr>
          <w:rFonts w:asciiTheme="minorEastAsia" w:eastAsiaTheme="minorEastAsia" w:hAnsiTheme="minorEastAsia" w:cstheme="minorBidi"/>
        </w:rPr>
      </w:pPr>
    </w:p>
    <w:p w14:paraId="750AD32E" w14:textId="77777777" w:rsidR="006A0F99" w:rsidRDefault="006A0F99" w:rsidP="006A0F99">
      <w:pPr>
        <w:rPr>
          <w:rFonts w:asciiTheme="minorEastAsia" w:eastAsiaTheme="minorEastAsia" w:hAnsiTheme="minorEastAsia" w:cstheme="minorBidi"/>
        </w:rPr>
      </w:pPr>
    </w:p>
    <w:p w14:paraId="21296227" w14:textId="3DC52937" w:rsidR="00687B4D" w:rsidRDefault="00687B4D" w:rsidP="006A0F99">
      <w:pPr>
        <w:rPr>
          <w:rFonts w:asciiTheme="minorEastAsia" w:eastAsiaTheme="minorEastAsia" w:hAnsiTheme="minorEastAsia" w:cstheme="minorBidi"/>
        </w:rPr>
      </w:pPr>
    </w:p>
    <w:p w14:paraId="3081A7B9" w14:textId="47C1E7AA" w:rsidR="006A0F99" w:rsidRDefault="001168AC" w:rsidP="006A0F99">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590144" behindDoc="0" locked="0" layoutInCell="1" allowOverlap="1" wp14:anchorId="5AA24000" wp14:editId="4167D778">
                <wp:simplePos x="0" y="0"/>
                <wp:positionH relativeFrom="column">
                  <wp:posOffset>2416175</wp:posOffset>
                </wp:positionH>
                <wp:positionV relativeFrom="paragraph">
                  <wp:posOffset>46990</wp:posOffset>
                </wp:positionV>
                <wp:extent cx="1057275" cy="333375"/>
                <wp:effectExtent l="401955" t="33020" r="398145" b="62230"/>
                <wp:wrapNone/>
                <wp:docPr id="486"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AB785" id="AutoShape 159" o:spid="_x0000_s1026" type="#_x0000_t67" style="position:absolute;left:0;text-align:left;margin-left:190.25pt;margin-top:3.7pt;width:83.25pt;height:26.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" fillcolor="#b4dcfa [3214]" strokecolor="#b4dcfa [3214]" strokeweight="4.5pt">
                <v:stroke linestyle="thinThin"/>
                <v:textbox style="layout-flow:vertical-ideographic" inset="5.85pt,.7pt,5.85pt,.7pt"/>
              </v:shape>
            </w:pict>
          </mc:Fallback>
        </mc:AlternateContent>
      </w:r>
    </w:p>
    <w:p w14:paraId="790C344D" w14:textId="3474F37E" w:rsidR="006A0F99" w:rsidRDefault="001168AC" w:rsidP="006A0F99">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591168" behindDoc="0" locked="0" layoutInCell="1" allowOverlap="1" wp14:anchorId="1D7E28D4" wp14:editId="42438C94">
                <wp:simplePos x="0" y="0"/>
                <wp:positionH relativeFrom="column">
                  <wp:posOffset>152400</wp:posOffset>
                </wp:positionH>
                <wp:positionV relativeFrom="paragraph">
                  <wp:posOffset>137795</wp:posOffset>
                </wp:positionV>
                <wp:extent cx="1492885" cy="345440"/>
                <wp:effectExtent l="24130" t="17145" r="16510" b="18415"/>
                <wp:wrapNone/>
                <wp:docPr id="48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4A08A7EE" w14:textId="77777777" w:rsidR="00B44F84" w:rsidRDefault="00B44F84" w:rsidP="00DD5CB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7E28D4" id="Text Box 160" o:spid="_x0000_s1050" type="#_x0000_t202" style="position:absolute;left:0;text-align:left;margin-left:12pt;margin-top:10.85pt;width:117.55pt;height:27.2pt;z-index:25159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" filled="f" fillcolor="#8ac8f7 [2894]" strokecolor="#8ac8f7 [2894]" strokeweight="2.5pt">
                <v:textbox style="mso-fit-shape-to-text:t">
                  <w:txbxContent>
                    <w:p w14:paraId="4A08A7EE" w14:textId="77777777" w:rsidR="00B44F84" w:rsidRDefault="00B44F84" w:rsidP="00DD5CB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643F74D7" w14:textId="77777777" w:rsidR="006A0F99" w:rsidRDefault="006A0F99" w:rsidP="006A0F99">
      <w:pPr>
        <w:rPr>
          <w:rFonts w:asciiTheme="minorEastAsia" w:eastAsiaTheme="minorEastAsia" w:hAnsiTheme="minorEastAsia" w:cstheme="minorBidi"/>
        </w:rPr>
      </w:pPr>
    </w:p>
    <w:p w14:paraId="71725A82" w14:textId="364A1834" w:rsidR="006A0F99" w:rsidRDefault="001168AC" w:rsidP="006A0F99">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592192" behindDoc="0" locked="0" layoutInCell="1" allowOverlap="1" wp14:anchorId="0BF104EA" wp14:editId="3194D8B3">
                <wp:simplePos x="0" y="0"/>
                <wp:positionH relativeFrom="column">
                  <wp:posOffset>173990</wp:posOffset>
                </wp:positionH>
                <wp:positionV relativeFrom="paragraph">
                  <wp:posOffset>57785</wp:posOffset>
                </wp:positionV>
                <wp:extent cx="5681980" cy="575310"/>
                <wp:effectExtent l="17145" t="24765" r="15875" b="19050"/>
                <wp:wrapNone/>
                <wp:docPr id="48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57531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6534944" w14:textId="2574424B" w:rsidR="00B44F84" w:rsidRPr="008E3B1C" w:rsidRDefault="00B44F84" w:rsidP="00DD5CB8">
                            <w:pPr>
                              <w:ind w:firstLineChars="100" w:firstLine="220"/>
                            </w:pPr>
                            <w:r w:rsidRPr="00C82280">
                              <w:rPr>
                                <w:rFonts w:asciiTheme="minorEastAsia" w:eastAsiaTheme="minorEastAsia" w:hAnsiTheme="minorEastAsia" w:cstheme="minorBidi" w:hint="eastAsia"/>
                              </w:rPr>
                              <w:t>北九州港及び</w:t>
                            </w:r>
                            <w:r w:rsidRPr="00763C20">
                              <w:rPr>
                                <w:rFonts w:asciiTheme="minorEastAsia" w:eastAsiaTheme="minorEastAsia" w:hAnsiTheme="minorEastAsia" w:cstheme="minorBidi" w:hint="eastAsia"/>
                              </w:rPr>
                              <w:t>苅田</w:t>
                            </w:r>
                            <w:r>
                              <w:rPr>
                                <w:rFonts w:asciiTheme="minorEastAsia" w:eastAsiaTheme="minorEastAsia" w:hAnsiTheme="minorEastAsia" w:cstheme="minorBidi" w:hint="eastAsia"/>
                              </w:rPr>
                              <w:t>港において、次世代エネルギーの需要や利活用方策、港湾施設の規模・配置等の検討を行い</w:t>
                            </w:r>
                            <w:r w:rsidRPr="00266A99">
                              <w:rPr>
                                <w:rFonts w:asciiTheme="minorEastAsia" w:eastAsiaTheme="minorEastAsia" w:hAnsiTheme="minorEastAsia" w:cstheme="minorBidi" w:hint="eastAsia"/>
                              </w:rPr>
                              <w:t>脱炭素化に配慮した港湾機能の高度化を目指</w:t>
                            </w:r>
                            <w:r>
                              <w:rPr>
                                <w:rFonts w:asciiTheme="minorEastAsia" w:eastAsiaTheme="minorEastAsia" w:hAnsiTheme="minorEastAsia" w:cstheme="minorBidi" w:hint="eastAsia"/>
                              </w:rPr>
                              <w:t>し</w:t>
                            </w:r>
                            <w:r w:rsidRPr="00266A99">
                              <w:rPr>
                                <w:rFonts w:asciiTheme="minorEastAsia" w:eastAsiaTheme="minorEastAsia" w:hAnsiTheme="minorEastAsia" w:cstheme="minorBidi" w:hint="eastAsia"/>
                              </w:rPr>
                              <w:t>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104EA" id="Text Box 161" o:spid="_x0000_s1051" type="#_x0000_t202" style="position:absolute;left:0;text-align:left;margin-left:13.7pt;margin-top:4.55pt;width:447.4pt;height:45.3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" filled="f" fillcolor="#8ac8f7 [2894]" strokecolor="#8ac8f7 [2894]" strokeweight="2.5pt">
                <v:textbox>
                  <w:txbxContent>
                    <w:p w14:paraId="06534944" w14:textId="2574424B" w:rsidR="00B44F84" w:rsidRPr="008E3B1C" w:rsidRDefault="00B44F84" w:rsidP="00DD5CB8">
                      <w:pPr>
                        <w:ind w:firstLineChars="100" w:firstLine="220"/>
                      </w:pPr>
                      <w:r w:rsidRPr="00C82280">
                        <w:rPr>
                          <w:rFonts w:asciiTheme="minorEastAsia" w:eastAsiaTheme="minorEastAsia" w:hAnsiTheme="minorEastAsia" w:cstheme="minorBidi" w:hint="eastAsia"/>
                        </w:rPr>
                        <w:t>北九州港及び</w:t>
                      </w:r>
                      <w:r w:rsidRPr="00763C20">
                        <w:rPr>
                          <w:rFonts w:asciiTheme="minorEastAsia" w:eastAsiaTheme="minorEastAsia" w:hAnsiTheme="minorEastAsia" w:cstheme="minorBidi" w:hint="eastAsia"/>
                        </w:rPr>
                        <w:t>苅田</w:t>
                      </w:r>
                      <w:r>
                        <w:rPr>
                          <w:rFonts w:asciiTheme="minorEastAsia" w:eastAsiaTheme="minorEastAsia" w:hAnsiTheme="minorEastAsia" w:cstheme="minorBidi" w:hint="eastAsia"/>
                        </w:rPr>
                        <w:t>港において、次世代エネルギーの需要や利活用方策、港湾施設の規模・配置等の検討を行い</w:t>
                      </w:r>
                      <w:r w:rsidRPr="00266A99">
                        <w:rPr>
                          <w:rFonts w:asciiTheme="minorEastAsia" w:eastAsiaTheme="minorEastAsia" w:hAnsiTheme="minorEastAsia" w:cstheme="minorBidi" w:hint="eastAsia"/>
                        </w:rPr>
                        <w:t>脱炭素化に配慮した港湾機能の高度化を目指</w:t>
                      </w:r>
                      <w:r>
                        <w:rPr>
                          <w:rFonts w:asciiTheme="minorEastAsia" w:eastAsiaTheme="minorEastAsia" w:hAnsiTheme="minorEastAsia" w:cstheme="minorBidi" w:hint="eastAsia"/>
                        </w:rPr>
                        <w:t>し</w:t>
                      </w:r>
                      <w:r w:rsidRPr="00266A99">
                        <w:rPr>
                          <w:rFonts w:asciiTheme="minorEastAsia" w:eastAsiaTheme="minorEastAsia" w:hAnsiTheme="minorEastAsia" w:cstheme="minorBidi" w:hint="eastAsia"/>
                        </w:rPr>
                        <w:t>ます。</w:t>
                      </w:r>
                    </w:p>
                  </w:txbxContent>
                </v:textbox>
              </v:shape>
            </w:pict>
          </mc:Fallback>
        </mc:AlternateContent>
      </w:r>
    </w:p>
    <w:p w14:paraId="4B071779" w14:textId="77777777" w:rsidR="006A0F99" w:rsidRDefault="006A0F99" w:rsidP="006A0F99">
      <w:pPr>
        <w:rPr>
          <w:rFonts w:asciiTheme="minorEastAsia" w:eastAsiaTheme="minorEastAsia" w:hAnsiTheme="minorEastAsia" w:cstheme="minorBidi"/>
        </w:rPr>
      </w:pPr>
    </w:p>
    <w:p w14:paraId="6A1C6CAC" w14:textId="77777777" w:rsidR="006A0F99" w:rsidRDefault="006A0F99" w:rsidP="006A0F99">
      <w:pPr>
        <w:rPr>
          <w:rFonts w:asciiTheme="minorEastAsia" w:eastAsiaTheme="minorEastAsia" w:hAnsiTheme="minorEastAsia" w:cstheme="minorBidi"/>
        </w:rPr>
      </w:pPr>
    </w:p>
    <w:p w14:paraId="5F81FC04" w14:textId="7BE29399" w:rsidR="006A0F99" w:rsidRDefault="001168AC" w:rsidP="006A0F99">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594240" behindDoc="0" locked="0" layoutInCell="1" allowOverlap="1" wp14:anchorId="39C1ED60" wp14:editId="0AA876CF">
                <wp:simplePos x="0" y="0"/>
                <wp:positionH relativeFrom="column">
                  <wp:posOffset>111125</wp:posOffset>
                </wp:positionH>
                <wp:positionV relativeFrom="paragraph">
                  <wp:posOffset>99695</wp:posOffset>
                </wp:positionV>
                <wp:extent cx="5918200" cy="4933950"/>
                <wp:effectExtent l="11430" t="9525" r="13970" b="9525"/>
                <wp:wrapNone/>
                <wp:docPr id="4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933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4C6B34" w14:textId="282F16BD" w:rsidR="00B44F84" w:rsidRPr="00ED300E" w:rsidRDefault="00B44F84" w:rsidP="00A156D8">
                            <w:pPr>
                              <w:rPr>
                                <w:rFonts w:asciiTheme="minorEastAsia" w:eastAsiaTheme="minorEastAsia" w:hAnsiTheme="minorEastAsia" w:cstheme="minorBidi"/>
                                <w:sz w:val="24"/>
                                <w:szCs w:val="24"/>
                              </w:rPr>
                            </w:pPr>
                            <w:r w:rsidRPr="00ED300E">
                              <w:rPr>
                                <w:rFonts w:ascii="ＭＳ ゴシック" w:eastAsia="ＭＳ ゴシック" w:hAnsi="ＭＳ ゴシック" w:cstheme="minorBidi" w:hint="eastAsia"/>
                                <w:sz w:val="24"/>
                                <w:szCs w:val="24"/>
                              </w:rPr>
                              <w:t>＜カーボンニュートラルポート</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1AB9B1F7" w14:textId="77777777" w:rsidR="00B44F84" w:rsidRPr="00ED300E" w:rsidRDefault="00B44F84" w:rsidP="00A156D8">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カーボンニュートラルポート</w:t>
                            </w:r>
                            <w:r w:rsidRPr="005C3700">
                              <w:rPr>
                                <w:rFonts w:asciiTheme="minorEastAsia" w:eastAsiaTheme="minorEastAsia" w:hAnsiTheme="minorEastAsia" w:cstheme="minorBidi" w:hint="eastAsia"/>
                              </w:rPr>
                              <w:t>（</w:t>
                            </w:r>
                            <w:r>
                              <w:rPr>
                                <w:rFonts w:asciiTheme="minorEastAsia" w:eastAsiaTheme="minorEastAsia" w:hAnsiTheme="minorEastAsia" w:cstheme="minorBidi" w:hint="eastAsia"/>
                              </w:rPr>
                              <w:t>CNP</w:t>
                            </w:r>
                            <w:r w:rsidRPr="005C3700">
                              <w:rPr>
                                <w:rFonts w:asciiTheme="minorEastAsia" w:eastAsiaTheme="minorEastAsia" w:hAnsiTheme="minorEastAsia" w:cstheme="minorBidi" w:hint="eastAsia"/>
                              </w:rPr>
                              <w:t>）とは、国際物流の結節点・産業拠点となる港湾において、水素・燃料アンモニア等の次世代エネルギーの大量・安定・安価な輸入や貯蔵等を可能とする受入環境の整備や、脱炭素化に配慮した港湾機能の高度化、集積する臨海部産業との連携等を通じて温室効果ガスの排出を全体としてゼロにすることを目指すものを</w:t>
                            </w:r>
                            <w:r>
                              <w:rPr>
                                <w:rFonts w:asciiTheme="minorEastAsia" w:eastAsiaTheme="minorEastAsia" w:hAnsiTheme="minorEastAsia" w:cstheme="minorBidi" w:hint="eastAsia"/>
                              </w:rPr>
                              <w:t>いいます</w:t>
                            </w:r>
                            <w:r w:rsidRPr="005C3700">
                              <w:rPr>
                                <w:rFonts w:asciiTheme="minorEastAsia" w:eastAsiaTheme="minorEastAsia" w:hAnsiTheme="minorEastAsia" w:cstheme="minorBidi" w:hint="eastAsia"/>
                              </w:rPr>
                              <w:t>。</w:t>
                            </w:r>
                          </w:p>
                          <w:p w14:paraId="60ECFECF" w14:textId="77777777" w:rsidR="00B44F84" w:rsidRDefault="00B44F84" w:rsidP="00A156D8">
                            <w:pPr>
                              <w:rPr>
                                <w:rFonts w:asciiTheme="minorEastAsia" w:eastAsiaTheme="minorEastAsia" w:hAnsiTheme="minorEastAsia" w:cstheme="minorBidi"/>
                              </w:rPr>
                            </w:pPr>
                            <w:r w:rsidRPr="00532B86">
                              <w:rPr>
                                <w:noProof/>
                              </w:rPr>
                              <w:drawing>
                                <wp:inline distT="0" distB="0" distL="0" distR="0" wp14:anchorId="540C23F4" wp14:editId="70CC1E08">
                                  <wp:extent cx="5758180" cy="3124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自動的に生成された説明"/>
                                          <pic:cNvPicPr/>
                                        </pic:nvPicPr>
                                        <pic:blipFill rotWithShape="1">
                                          <a:blip r:embed="rId16">
                                            <a:extLst>
                                              <a:ext uri="{28A0092B-C50C-407E-A947-70E740481C1C}">
                                                <a14:useLocalDpi xmlns:a14="http://schemas.microsoft.com/office/drawing/2010/main" val="0"/>
                                              </a:ext>
                                            </a:extLst>
                                          </a:blip>
                                          <a:srcRect b="3397"/>
                                          <a:stretch/>
                                        </pic:blipFill>
                                        <pic:spPr bwMode="auto">
                                          <a:xfrm>
                                            <a:off x="0" y="0"/>
                                            <a:ext cx="5758180" cy="3124200"/>
                                          </a:xfrm>
                                          <a:prstGeom prst="rect">
                                            <a:avLst/>
                                          </a:prstGeom>
                                          <a:ln>
                                            <a:noFill/>
                                          </a:ln>
                                          <a:extLst>
                                            <a:ext uri="{53640926-AAD7-44D8-BBD7-CCE9431645EC}">
                                              <a14:shadowObscured xmlns:a14="http://schemas.microsoft.com/office/drawing/2010/main"/>
                                            </a:ext>
                                          </a:extLst>
                                        </pic:spPr>
                                      </pic:pic>
                                    </a:graphicData>
                                  </a:graphic>
                                </wp:inline>
                              </w:drawing>
                            </w:r>
                          </w:p>
                          <w:p w14:paraId="5622B627" w14:textId="4BA3754E" w:rsidR="00B44F84" w:rsidRDefault="00B44F84" w:rsidP="00A156D8">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「カーボンニュートラルポート（CNP）の形成に向けた検討会（第１回）資料」（国土交通省 港湾局）</w:t>
                            </w:r>
                            <w:r w:rsidRPr="007E62DE">
                              <w:rPr>
                                <w:rFonts w:ascii="ＭＳ ゴシック" w:eastAsia="ＭＳ ゴシック" w:hAnsi="ＭＳ ゴシック" w:hint="eastAsia"/>
                                <w:sz w:val="18"/>
                                <w:szCs w:val="18"/>
                              </w:rPr>
                              <w:t>】</w:t>
                            </w:r>
                          </w:p>
                          <w:p w14:paraId="7EF8403C" w14:textId="77777777" w:rsidR="00B44F84" w:rsidRPr="00A156D8" w:rsidRDefault="00B44F84" w:rsidP="00A156D8">
                            <w:pPr>
                              <w:rPr>
                                <w:rFonts w:asciiTheme="minorEastAsia" w:eastAsiaTheme="minorEastAsia" w:hAnsiTheme="minorEastAsia" w:cstheme="minorBidi"/>
                              </w:rPr>
                            </w:pPr>
                          </w:p>
                          <w:p w14:paraId="14C5335D" w14:textId="77777777" w:rsidR="00B44F84" w:rsidRDefault="00B44F84" w:rsidP="00A156D8">
                            <w:pPr>
                              <w:rPr>
                                <w:rFonts w:asciiTheme="minorEastAsia" w:eastAsiaTheme="minorEastAsia" w:hAnsiTheme="minorEastAsia" w:cstheme="minorBidi"/>
                              </w:rPr>
                            </w:pPr>
                          </w:p>
                          <w:p w14:paraId="6C502A1C" w14:textId="77777777" w:rsidR="00B44F84" w:rsidRPr="007973A6" w:rsidRDefault="00B44F84" w:rsidP="00A156D8">
                            <w:pPr>
                              <w:widowControl/>
                              <w:jc w:val="left"/>
                            </w:pPr>
                          </w:p>
                          <w:p w14:paraId="5A6C5E45" w14:textId="77777777" w:rsidR="00B44F84" w:rsidRDefault="00B44F84" w:rsidP="00A156D8">
                            <w:pPr>
                              <w:widowControl/>
                              <w:jc w:val="left"/>
                            </w:pPr>
                          </w:p>
                          <w:p w14:paraId="0A695EB4" w14:textId="77777777" w:rsidR="00B44F84" w:rsidRDefault="00B44F84" w:rsidP="00A156D8">
                            <w:pPr>
                              <w:widowControl/>
                              <w:jc w:val="left"/>
                            </w:pPr>
                          </w:p>
                          <w:p w14:paraId="0762C682" w14:textId="77777777" w:rsidR="00B44F84" w:rsidRDefault="00B44F84" w:rsidP="00A156D8">
                            <w:pPr>
                              <w:widowControl/>
                              <w:jc w:val="left"/>
                            </w:pPr>
                          </w:p>
                          <w:p w14:paraId="736615A8" w14:textId="77777777" w:rsidR="00B44F84" w:rsidRDefault="00B44F84" w:rsidP="00A156D8">
                            <w:pPr>
                              <w:widowControl/>
                              <w:jc w:val="left"/>
                            </w:pPr>
                          </w:p>
                          <w:p w14:paraId="2E59C338" w14:textId="77777777" w:rsidR="00B44F84" w:rsidRDefault="00B44F84" w:rsidP="00A156D8">
                            <w:pPr>
                              <w:widowControl/>
                              <w:jc w:val="left"/>
                            </w:pPr>
                          </w:p>
                          <w:p w14:paraId="44A3187B" w14:textId="77777777" w:rsidR="00B44F84" w:rsidRDefault="00B44F84" w:rsidP="00A156D8">
                            <w:pPr>
                              <w:widowControl/>
                              <w:jc w:val="left"/>
                            </w:pPr>
                          </w:p>
                          <w:p w14:paraId="3FEEF80E" w14:textId="77777777" w:rsidR="00B44F84" w:rsidRDefault="00B44F84" w:rsidP="00A156D8">
                            <w:pPr>
                              <w:widowControl/>
                              <w:jc w:val="left"/>
                            </w:pPr>
                          </w:p>
                          <w:p w14:paraId="4DAF14F7" w14:textId="77777777" w:rsidR="00B44F84" w:rsidRDefault="00B44F84" w:rsidP="00A156D8">
                            <w:pPr>
                              <w:widowControl/>
                              <w:jc w:val="left"/>
                            </w:pPr>
                          </w:p>
                          <w:p w14:paraId="50C42670" w14:textId="77777777" w:rsidR="00B44F84" w:rsidRDefault="00B44F84" w:rsidP="00A156D8">
                            <w:pPr>
                              <w:widowControl/>
                              <w:jc w:val="left"/>
                            </w:pPr>
                          </w:p>
                          <w:p w14:paraId="1003874F" w14:textId="77777777" w:rsidR="00B44F84" w:rsidRPr="004337FC" w:rsidRDefault="00B44F84" w:rsidP="00A156D8">
                            <w:pPr>
                              <w:rPr>
                                <w:rFonts w:ascii="HG丸ｺﾞｼｯｸM-PRO" w:eastAsia="HG丸ｺﾞｼｯｸM-PRO" w:hAnsi="HG丸ｺﾞｼｯｸM-PRO"/>
                                <w:szCs w:val="24"/>
                                <w:shd w:val="clear" w:color="auto" w:fill="D9F2DC" w:themeFill="accent4" w:themeFillTint="33"/>
                              </w:rPr>
                            </w:pPr>
                            <w:r w:rsidRPr="004D2834">
                              <w:rPr>
                                <w:rFonts w:ascii="ＭＳ ゴシック" w:eastAsia="ＭＳ ゴシック" w:hAnsi="ＭＳ ゴシック" w:hint="eastAsia"/>
                                <w:sz w:val="24"/>
                                <w:szCs w:val="24"/>
                              </w:rPr>
                              <w:t xml:space="preserve">　</w:t>
                            </w:r>
                            <w:r>
                              <w:rPr>
                                <w:rFonts w:ascii="HG丸ｺﾞｼｯｸM-PRO" w:eastAsia="HG丸ｺﾞｼｯｸM-PRO" w:hAnsi="HG丸ｺﾞｼｯｸM-PRO" w:hint="eastAsia"/>
                                <w:szCs w:val="24"/>
                                <w:shd w:val="clear" w:color="auto" w:fill="D9F2DC" w:themeFill="accent4" w:themeFillTint="33"/>
                              </w:rPr>
                              <w:t xml:space="preserve"> </w:t>
                            </w:r>
                          </w:p>
                          <w:p w14:paraId="726A9566" w14:textId="77777777" w:rsidR="00B44F84" w:rsidRDefault="00B44F84" w:rsidP="00A156D8">
                            <w:pPr>
                              <w:widowControl/>
                              <w:jc w:val="left"/>
                            </w:pPr>
                          </w:p>
                          <w:p w14:paraId="7DF250A1" w14:textId="77777777" w:rsidR="00B44F84" w:rsidRDefault="00B44F84" w:rsidP="00A156D8">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カーボンニュートラルポート（CNP）の形成に向けた検討会（第１回）資料、国土交通省 港湾局</w:t>
                            </w:r>
                            <w:r w:rsidRPr="007E62DE">
                              <w:rPr>
                                <w:rFonts w:ascii="ＭＳ ゴシック" w:eastAsia="ＭＳ ゴシック" w:hAnsi="ＭＳ ゴシック" w:hint="eastAsia"/>
                                <w:sz w:val="18"/>
                                <w:szCs w:val="18"/>
                              </w:rPr>
                              <w:t>】</w:t>
                            </w:r>
                          </w:p>
                          <w:p w14:paraId="1FB7FF58" w14:textId="57E875B0" w:rsidR="00B44F84" w:rsidRPr="00A156D8" w:rsidRDefault="00B44F84" w:rsidP="009815C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1ED60" id="Text Box 163" o:spid="_x0000_s1052" type="#_x0000_t202" style="position:absolute;left:0;text-align:left;margin-left:8.75pt;margin-top:7.85pt;width:466pt;height:38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" filled="f" strokeweight="1pt">
                <v:textbox inset="5.85pt,.7pt,5.85pt,.7pt">
                  <w:txbxContent>
                    <w:p w14:paraId="7C4C6B34" w14:textId="282F16BD" w:rsidR="00B44F84" w:rsidRPr="00ED300E" w:rsidRDefault="00B44F84" w:rsidP="00A156D8">
                      <w:pPr>
                        <w:rPr>
                          <w:rFonts w:asciiTheme="minorEastAsia" w:eastAsiaTheme="minorEastAsia" w:hAnsiTheme="minorEastAsia" w:cstheme="minorBidi"/>
                          <w:sz w:val="24"/>
                          <w:szCs w:val="24"/>
                        </w:rPr>
                      </w:pPr>
                      <w:r w:rsidRPr="00ED300E">
                        <w:rPr>
                          <w:rFonts w:ascii="ＭＳ ゴシック" w:eastAsia="ＭＳ ゴシック" w:hAnsi="ＭＳ ゴシック" w:cstheme="minorBidi" w:hint="eastAsia"/>
                          <w:sz w:val="24"/>
                          <w:szCs w:val="24"/>
                        </w:rPr>
                        <w:t>＜カーボンニュートラルポート</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1AB9B1F7" w14:textId="77777777" w:rsidR="00B44F84" w:rsidRPr="00ED300E" w:rsidRDefault="00B44F84" w:rsidP="00A156D8">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カーボンニュートラルポート</w:t>
                      </w:r>
                      <w:r w:rsidRPr="005C3700">
                        <w:rPr>
                          <w:rFonts w:asciiTheme="minorEastAsia" w:eastAsiaTheme="minorEastAsia" w:hAnsiTheme="minorEastAsia" w:cstheme="minorBidi" w:hint="eastAsia"/>
                        </w:rPr>
                        <w:t>（</w:t>
                      </w:r>
                      <w:r>
                        <w:rPr>
                          <w:rFonts w:asciiTheme="minorEastAsia" w:eastAsiaTheme="minorEastAsia" w:hAnsiTheme="minorEastAsia" w:cstheme="minorBidi" w:hint="eastAsia"/>
                        </w:rPr>
                        <w:t>CNP</w:t>
                      </w:r>
                      <w:r w:rsidRPr="005C3700">
                        <w:rPr>
                          <w:rFonts w:asciiTheme="minorEastAsia" w:eastAsiaTheme="minorEastAsia" w:hAnsiTheme="minorEastAsia" w:cstheme="minorBidi" w:hint="eastAsia"/>
                        </w:rPr>
                        <w:t>）とは、国際物流の結節点・産業拠点となる港湾において、水素・燃料アンモニア等の次世代エネルギーの大量・安定・安価な輸入や貯蔵等を可能とする受入環境の整備や、脱炭素化に配慮した港湾機能の高度化、集積する臨海部産業との連携等を通じて温室効果ガスの排出を全体としてゼロにすることを目指すものを</w:t>
                      </w:r>
                      <w:r>
                        <w:rPr>
                          <w:rFonts w:asciiTheme="minorEastAsia" w:eastAsiaTheme="minorEastAsia" w:hAnsiTheme="minorEastAsia" w:cstheme="minorBidi" w:hint="eastAsia"/>
                        </w:rPr>
                        <w:t>いいます</w:t>
                      </w:r>
                      <w:r w:rsidRPr="005C3700">
                        <w:rPr>
                          <w:rFonts w:asciiTheme="minorEastAsia" w:eastAsiaTheme="minorEastAsia" w:hAnsiTheme="minorEastAsia" w:cstheme="minorBidi" w:hint="eastAsia"/>
                        </w:rPr>
                        <w:t>。</w:t>
                      </w:r>
                    </w:p>
                    <w:p w14:paraId="60ECFECF" w14:textId="77777777" w:rsidR="00B44F84" w:rsidRDefault="00B44F84" w:rsidP="00A156D8">
                      <w:pPr>
                        <w:rPr>
                          <w:rFonts w:asciiTheme="minorEastAsia" w:eastAsiaTheme="minorEastAsia" w:hAnsiTheme="minorEastAsia" w:cstheme="minorBidi"/>
                        </w:rPr>
                      </w:pPr>
                      <w:r w:rsidRPr="00532B86">
                        <w:rPr>
                          <w:noProof/>
                        </w:rPr>
                        <w:drawing>
                          <wp:inline distT="0" distB="0" distL="0" distR="0" wp14:anchorId="540C23F4" wp14:editId="70CC1E08">
                            <wp:extent cx="5758180" cy="3124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自動的に生成された説明"/>
                                    <pic:cNvPicPr/>
                                  </pic:nvPicPr>
                                  <pic:blipFill rotWithShape="1">
                                    <a:blip r:embed="rId17">
                                      <a:extLst>
                                        <a:ext uri="{28A0092B-C50C-407E-A947-70E740481C1C}">
                                          <a14:useLocalDpi xmlns:a14="http://schemas.microsoft.com/office/drawing/2010/main" val="0"/>
                                        </a:ext>
                                      </a:extLst>
                                    </a:blip>
                                    <a:srcRect b="3397"/>
                                    <a:stretch/>
                                  </pic:blipFill>
                                  <pic:spPr bwMode="auto">
                                    <a:xfrm>
                                      <a:off x="0" y="0"/>
                                      <a:ext cx="5758180" cy="3124200"/>
                                    </a:xfrm>
                                    <a:prstGeom prst="rect">
                                      <a:avLst/>
                                    </a:prstGeom>
                                    <a:ln>
                                      <a:noFill/>
                                    </a:ln>
                                    <a:extLst>
                                      <a:ext uri="{53640926-AAD7-44D8-BBD7-CCE9431645EC}">
                                        <a14:shadowObscured xmlns:a14="http://schemas.microsoft.com/office/drawing/2010/main"/>
                                      </a:ext>
                                    </a:extLst>
                                  </pic:spPr>
                                </pic:pic>
                              </a:graphicData>
                            </a:graphic>
                          </wp:inline>
                        </w:drawing>
                      </w:r>
                    </w:p>
                    <w:p w14:paraId="5622B627" w14:textId="4BA3754E" w:rsidR="00B44F84" w:rsidRDefault="00B44F84" w:rsidP="00A156D8">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「カーボンニュートラルポート（CNP）の形成に向けた検討会（第１回）資料」（国土交通省 港湾局）</w:t>
                      </w:r>
                      <w:r w:rsidRPr="007E62DE">
                        <w:rPr>
                          <w:rFonts w:ascii="ＭＳ ゴシック" w:eastAsia="ＭＳ ゴシック" w:hAnsi="ＭＳ ゴシック" w:hint="eastAsia"/>
                          <w:sz w:val="18"/>
                          <w:szCs w:val="18"/>
                        </w:rPr>
                        <w:t>】</w:t>
                      </w:r>
                    </w:p>
                    <w:p w14:paraId="7EF8403C" w14:textId="77777777" w:rsidR="00B44F84" w:rsidRPr="00A156D8" w:rsidRDefault="00B44F84" w:rsidP="00A156D8">
                      <w:pPr>
                        <w:rPr>
                          <w:rFonts w:asciiTheme="minorEastAsia" w:eastAsiaTheme="minorEastAsia" w:hAnsiTheme="minorEastAsia" w:cstheme="minorBidi"/>
                        </w:rPr>
                      </w:pPr>
                    </w:p>
                    <w:p w14:paraId="14C5335D" w14:textId="77777777" w:rsidR="00B44F84" w:rsidRDefault="00B44F84" w:rsidP="00A156D8">
                      <w:pPr>
                        <w:rPr>
                          <w:rFonts w:asciiTheme="minorEastAsia" w:eastAsiaTheme="minorEastAsia" w:hAnsiTheme="minorEastAsia" w:cstheme="minorBidi"/>
                        </w:rPr>
                      </w:pPr>
                    </w:p>
                    <w:p w14:paraId="6C502A1C" w14:textId="77777777" w:rsidR="00B44F84" w:rsidRPr="007973A6" w:rsidRDefault="00B44F84" w:rsidP="00A156D8">
                      <w:pPr>
                        <w:widowControl/>
                        <w:jc w:val="left"/>
                      </w:pPr>
                    </w:p>
                    <w:p w14:paraId="5A6C5E45" w14:textId="77777777" w:rsidR="00B44F84" w:rsidRDefault="00B44F84" w:rsidP="00A156D8">
                      <w:pPr>
                        <w:widowControl/>
                        <w:jc w:val="left"/>
                      </w:pPr>
                    </w:p>
                    <w:p w14:paraId="0A695EB4" w14:textId="77777777" w:rsidR="00B44F84" w:rsidRDefault="00B44F84" w:rsidP="00A156D8">
                      <w:pPr>
                        <w:widowControl/>
                        <w:jc w:val="left"/>
                      </w:pPr>
                    </w:p>
                    <w:p w14:paraId="0762C682" w14:textId="77777777" w:rsidR="00B44F84" w:rsidRDefault="00B44F84" w:rsidP="00A156D8">
                      <w:pPr>
                        <w:widowControl/>
                        <w:jc w:val="left"/>
                      </w:pPr>
                    </w:p>
                    <w:p w14:paraId="736615A8" w14:textId="77777777" w:rsidR="00B44F84" w:rsidRDefault="00B44F84" w:rsidP="00A156D8">
                      <w:pPr>
                        <w:widowControl/>
                        <w:jc w:val="left"/>
                      </w:pPr>
                    </w:p>
                    <w:p w14:paraId="2E59C338" w14:textId="77777777" w:rsidR="00B44F84" w:rsidRDefault="00B44F84" w:rsidP="00A156D8">
                      <w:pPr>
                        <w:widowControl/>
                        <w:jc w:val="left"/>
                      </w:pPr>
                    </w:p>
                    <w:p w14:paraId="44A3187B" w14:textId="77777777" w:rsidR="00B44F84" w:rsidRDefault="00B44F84" w:rsidP="00A156D8">
                      <w:pPr>
                        <w:widowControl/>
                        <w:jc w:val="left"/>
                      </w:pPr>
                    </w:p>
                    <w:p w14:paraId="3FEEF80E" w14:textId="77777777" w:rsidR="00B44F84" w:rsidRDefault="00B44F84" w:rsidP="00A156D8">
                      <w:pPr>
                        <w:widowControl/>
                        <w:jc w:val="left"/>
                      </w:pPr>
                    </w:p>
                    <w:p w14:paraId="4DAF14F7" w14:textId="77777777" w:rsidR="00B44F84" w:rsidRDefault="00B44F84" w:rsidP="00A156D8">
                      <w:pPr>
                        <w:widowControl/>
                        <w:jc w:val="left"/>
                      </w:pPr>
                    </w:p>
                    <w:p w14:paraId="50C42670" w14:textId="77777777" w:rsidR="00B44F84" w:rsidRDefault="00B44F84" w:rsidP="00A156D8">
                      <w:pPr>
                        <w:widowControl/>
                        <w:jc w:val="left"/>
                      </w:pPr>
                    </w:p>
                    <w:p w14:paraId="1003874F" w14:textId="77777777" w:rsidR="00B44F84" w:rsidRPr="004337FC" w:rsidRDefault="00B44F84" w:rsidP="00A156D8">
                      <w:pPr>
                        <w:rPr>
                          <w:rFonts w:ascii="HG丸ｺﾞｼｯｸM-PRO" w:eastAsia="HG丸ｺﾞｼｯｸM-PRO" w:hAnsi="HG丸ｺﾞｼｯｸM-PRO"/>
                          <w:szCs w:val="24"/>
                          <w:shd w:val="clear" w:color="auto" w:fill="D9F2DC" w:themeFill="accent4" w:themeFillTint="33"/>
                        </w:rPr>
                      </w:pPr>
                      <w:r w:rsidRPr="004D2834">
                        <w:rPr>
                          <w:rFonts w:ascii="ＭＳ ゴシック" w:eastAsia="ＭＳ ゴシック" w:hAnsi="ＭＳ ゴシック" w:hint="eastAsia"/>
                          <w:sz w:val="24"/>
                          <w:szCs w:val="24"/>
                        </w:rPr>
                        <w:t xml:space="preserve">　</w:t>
                      </w:r>
                      <w:r>
                        <w:rPr>
                          <w:rFonts w:ascii="HG丸ｺﾞｼｯｸM-PRO" w:eastAsia="HG丸ｺﾞｼｯｸM-PRO" w:hAnsi="HG丸ｺﾞｼｯｸM-PRO" w:hint="eastAsia"/>
                          <w:szCs w:val="24"/>
                          <w:shd w:val="clear" w:color="auto" w:fill="D9F2DC" w:themeFill="accent4" w:themeFillTint="33"/>
                        </w:rPr>
                        <w:t xml:space="preserve"> </w:t>
                      </w:r>
                    </w:p>
                    <w:p w14:paraId="726A9566" w14:textId="77777777" w:rsidR="00B44F84" w:rsidRDefault="00B44F84" w:rsidP="00A156D8">
                      <w:pPr>
                        <w:widowControl/>
                        <w:jc w:val="left"/>
                      </w:pPr>
                    </w:p>
                    <w:p w14:paraId="7DF250A1" w14:textId="77777777" w:rsidR="00B44F84" w:rsidRDefault="00B44F84" w:rsidP="00A156D8">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カーボンニュートラルポート（CNP）の形成に向けた検討会（第１回）資料、国土交通省 港湾局</w:t>
                      </w:r>
                      <w:r w:rsidRPr="007E62DE">
                        <w:rPr>
                          <w:rFonts w:ascii="ＭＳ ゴシック" w:eastAsia="ＭＳ ゴシック" w:hAnsi="ＭＳ ゴシック" w:hint="eastAsia"/>
                          <w:sz w:val="18"/>
                          <w:szCs w:val="18"/>
                        </w:rPr>
                        <w:t>】</w:t>
                      </w:r>
                    </w:p>
                    <w:p w14:paraId="1FB7FF58" w14:textId="57E875B0" w:rsidR="00B44F84" w:rsidRPr="00A156D8" w:rsidRDefault="00B44F84" w:rsidP="009815CC"/>
                  </w:txbxContent>
                </v:textbox>
              </v:shape>
            </w:pict>
          </mc:Fallback>
        </mc:AlternateContent>
      </w:r>
    </w:p>
    <w:p w14:paraId="18AE171F" w14:textId="2194F494" w:rsidR="006A0F99" w:rsidRDefault="006A0F99" w:rsidP="006A0F99">
      <w:pPr>
        <w:rPr>
          <w:rFonts w:asciiTheme="minorEastAsia" w:eastAsiaTheme="minorEastAsia" w:hAnsiTheme="minorEastAsia" w:cstheme="minorBidi"/>
        </w:rPr>
      </w:pPr>
    </w:p>
    <w:p w14:paraId="39EFFCFA" w14:textId="135A5E22" w:rsidR="008D5FE4" w:rsidRPr="006A0F99" w:rsidRDefault="008D5FE4" w:rsidP="00DD5CB8">
      <w:pPr>
        <w:tabs>
          <w:tab w:val="left" w:pos="426"/>
        </w:tabs>
        <w:rPr>
          <w:rFonts w:asciiTheme="minorEastAsia" w:eastAsiaTheme="minorEastAsia" w:hAnsiTheme="minorEastAsia" w:cstheme="minorBidi"/>
        </w:rPr>
      </w:pPr>
    </w:p>
    <w:p w14:paraId="0CDA022A" w14:textId="77777777" w:rsidR="00800D51" w:rsidRDefault="00800D51" w:rsidP="00DD5CB8">
      <w:pPr>
        <w:rPr>
          <w:rFonts w:asciiTheme="minorEastAsia" w:eastAsiaTheme="minorEastAsia" w:hAnsiTheme="minorEastAsia" w:cstheme="minorBidi"/>
        </w:rPr>
      </w:pPr>
    </w:p>
    <w:p w14:paraId="2291C77F" w14:textId="77777777" w:rsidR="00800D51" w:rsidRDefault="00800D51" w:rsidP="00DD5CB8">
      <w:pPr>
        <w:rPr>
          <w:rFonts w:asciiTheme="minorEastAsia" w:eastAsiaTheme="minorEastAsia" w:hAnsiTheme="minorEastAsia" w:cstheme="minorBidi"/>
        </w:rPr>
      </w:pPr>
    </w:p>
    <w:p w14:paraId="4D9F1C7E" w14:textId="77777777" w:rsidR="00800D51" w:rsidRDefault="00800D51" w:rsidP="00DD5CB8">
      <w:pPr>
        <w:rPr>
          <w:rFonts w:asciiTheme="minorEastAsia" w:eastAsiaTheme="minorEastAsia" w:hAnsiTheme="minorEastAsia" w:cstheme="minorBidi"/>
        </w:rPr>
      </w:pPr>
    </w:p>
    <w:p w14:paraId="6C14E0F1" w14:textId="77777777" w:rsidR="00800D51" w:rsidRDefault="00800D51" w:rsidP="00DD5CB8">
      <w:pPr>
        <w:rPr>
          <w:rFonts w:asciiTheme="minorEastAsia" w:eastAsiaTheme="minorEastAsia" w:hAnsiTheme="minorEastAsia" w:cstheme="minorBidi"/>
        </w:rPr>
      </w:pPr>
    </w:p>
    <w:p w14:paraId="78066F37" w14:textId="77777777" w:rsidR="00800D51" w:rsidRDefault="00800D51" w:rsidP="00DD5CB8">
      <w:pPr>
        <w:rPr>
          <w:rFonts w:asciiTheme="minorEastAsia" w:eastAsiaTheme="minorEastAsia" w:hAnsiTheme="minorEastAsia" w:cstheme="minorBidi"/>
        </w:rPr>
      </w:pPr>
    </w:p>
    <w:p w14:paraId="29E57FF3" w14:textId="77777777" w:rsidR="00800D51" w:rsidRDefault="00800D51" w:rsidP="00DD5CB8">
      <w:pPr>
        <w:rPr>
          <w:rFonts w:asciiTheme="minorEastAsia" w:eastAsiaTheme="minorEastAsia" w:hAnsiTheme="minorEastAsia" w:cstheme="minorBidi"/>
        </w:rPr>
      </w:pPr>
    </w:p>
    <w:p w14:paraId="646A6790" w14:textId="77777777" w:rsidR="00800D51" w:rsidRDefault="00800D51" w:rsidP="00DD5CB8">
      <w:pPr>
        <w:rPr>
          <w:rFonts w:asciiTheme="minorEastAsia" w:eastAsiaTheme="minorEastAsia" w:hAnsiTheme="minorEastAsia" w:cstheme="minorBidi"/>
        </w:rPr>
      </w:pPr>
    </w:p>
    <w:p w14:paraId="6113FACB" w14:textId="77777777" w:rsidR="00800D51" w:rsidRDefault="00800D51" w:rsidP="00DD5CB8">
      <w:pPr>
        <w:rPr>
          <w:rFonts w:asciiTheme="minorEastAsia" w:eastAsiaTheme="minorEastAsia" w:hAnsiTheme="minorEastAsia" w:cstheme="minorBidi"/>
        </w:rPr>
      </w:pPr>
    </w:p>
    <w:p w14:paraId="568924C5" w14:textId="77777777" w:rsidR="00800D51" w:rsidRDefault="00800D51" w:rsidP="00DD5CB8">
      <w:pPr>
        <w:rPr>
          <w:rFonts w:asciiTheme="minorEastAsia" w:eastAsiaTheme="minorEastAsia" w:hAnsiTheme="minorEastAsia" w:cstheme="minorBidi"/>
        </w:rPr>
      </w:pPr>
    </w:p>
    <w:p w14:paraId="66549067" w14:textId="77777777" w:rsidR="00800D51" w:rsidRDefault="00800D51" w:rsidP="00DD5CB8">
      <w:pPr>
        <w:rPr>
          <w:rFonts w:asciiTheme="minorEastAsia" w:eastAsiaTheme="minorEastAsia" w:hAnsiTheme="minorEastAsia" w:cstheme="minorBidi"/>
        </w:rPr>
      </w:pPr>
    </w:p>
    <w:p w14:paraId="55349C67" w14:textId="77777777" w:rsidR="00800D51" w:rsidRDefault="00800D51" w:rsidP="00DD5CB8">
      <w:pPr>
        <w:rPr>
          <w:rFonts w:asciiTheme="minorEastAsia" w:eastAsiaTheme="minorEastAsia" w:hAnsiTheme="minorEastAsia" w:cstheme="minorBidi"/>
        </w:rPr>
      </w:pPr>
    </w:p>
    <w:p w14:paraId="5E610537" w14:textId="77777777" w:rsidR="00800D51" w:rsidRDefault="00800D51" w:rsidP="00DD5CB8">
      <w:pPr>
        <w:rPr>
          <w:rFonts w:asciiTheme="minorEastAsia" w:eastAsiaTheme="minorEastAsia" w:hAnsiTheme="minorEastAsia" w:cstheme="minorBidi"/>
        </w:rPr>
      </w:pPr>
    </w:p>
    <w:p w14:paraId="4B11FB1A" w14:textId="77777777" w:rsidR="00800D51" w:rsidRDefault="00800D51" w:rsidP="00DD5CB8">
      <w:pPr>
        <w:rPr>
          <w:rFonts w:asciiTheme="minorEastAsia" w:eastAsiaTheme="minorEastAsia" w:hAnsiTheme="minorEastAsia" w:cstheme="minorBidi"/>
        </w:rPr>
      </w:pPr>
    </w:p>
    <w:p w14:paraId="0BDAF269" w14:textId="77777777" w:rsidR="00800D51" w:rsidRDefault="00800D51" w:rsidP="00DD5CB8">
      <w:pPr>
        <w:rPr>
          <w:rFonts w:asciiTheme="minorEastAsia" w:eastAsiaTheme="minorEastAsia" w:hAnsiTheme="minorEastAsia" w:cstheme="minorBidi"/>
        </w:rPr>
      </w:pPr>
    </w:p>
    <w:p w14:paraId="69925114" w14:textId="77777777" w:rsidR="00800D51" w:rsidRDefault="00800D51" w:rsidP="00DD5CB8">
      <w:pPr>
        <w:rPr>
          <w:rFonts w:asciiTheme="minorEastAsia" w:eastAsiaTheme="minorEastAsia" w:hAnsiTheme="minorEastAsia" w:cstheme="minorBidi"/>
        </w:rPr>
      </w:pPr>
    </w:p>
    <w:p w14:paraId="66C760E4" w14:textId="77777777" w:rsidR="00A156D8" w:rsidRDefault="00A156D8">
      <w:pPr>
        <w:widowControl/>
        <w:jc w:val="left"/>
        <w:rPr>
          <w:rFonts w:asciiTheme="majorEastAsia" w:eastAsiaTheme="majorEastAsia" w:hAnsiTheme="majorEastAsia" w:cstheme="minorBidi"/>
        </w:rPr>
      </w:pPr>
      <w:r>
        <w:rPr>
          <w:rFonts w:asciiTheme="majorEastAsia" w:eastAsiaTheme="majorEastAsia" w:hAnsiTheme="majorEastAsia" w:cstheme="minorBidi"/>
        </w:rPr>
        <w:br w:type="page"/>
      </w:r>
    </w:p>
    <w:p w14:paraId="6C9CA851" w14:textId="733C3611" w:rsidR="00E33E53" w:rsidRPr="009F4020" w:rsidRDefault="001168AC" w:rsidP="009F4020">
      <w:pPr>
        <w:pStyle w:val="af5"/>
      </w:pPr>
      <w:r>
        <w:rPr>
          <w:noProof/>
        </w:rPr>
        <w:lastRenderedPageBreak/>
        <mc:AlternateContent>
          <mc:Choice Requires="wps">
            <w:drawing>
              <wp:anchor distT="45720" distB="45720" distL="114300" distR="114300" simplePos="0" relativeHeight="251599360" behindDoc="1" locked="0" layoutInCell="1" allowOverlap="1" wp14:anchorId="29BC6875" wp14:editId="7617343E">
                <wp:simplePos x="0" y="0"/>
                <wp:positionH relativeFrom="column">
                  <wp:posOffset>111125</wp:posOffset>
                </wp:positionH>
                <wp:positionV relativeFrom="paragraph">
                  <wp:posOffset>26670</wp:posOffset>
                </wp:positionV>
                <wp:extent cx="2305050" cy="180975"/>
                <wp:effectExtent l="20955" t="22225" r="17145" b="15875"/>
                <wp:wrapNone/>
                <wp:docPr id="48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80975"/>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39EF611A" w14:textId="77777777" w:rsidR="00B44F84" w:rsidRDefault="00B44F84" w:rsidP="00E33E5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C6875" id="Text Box 169" o:spid="_x0000_s1053" type="#_x0000_t202" style="position:absolute;left:0;text-align:left;margin-left:8.75pt;margin-top:2.1pt;width:181.5pt;height:14.2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" fillcolor="#8ac8f7 [2894]" strokecolor="#8ac8f7 [2894]" strokeweight="2.5pt">
                <v:textbox>
                  <w:txbxContent>
                    <w:p w14:paraId="39EF611A" w14:textId="77777777" w:rsidR="00B44F84" w:rsidRDefault="00B44F84" w:rsidP="00E33E53">
                      <w:pPr>
                        <w:jc w:val="center"/>
                      </w:pPr>
                    </w:p>
                  </w:txbxContent>
                </v:textbox>
              </v:shape>
            </w:pict>
          </mc:Fallback>
        </mc:AlternateContent>
      </w:r>
      <w:r w:rsidR="00E33E53" w:rsidRPr="009F4020">
        <w:rPr>
          <w:rFonts w:hint="eastAsia"/>
        </w:rPr>
        <w:t>ウ　水素エネルギー利活用の推進</w:t>
      </w:r>
    </w:p>
    <w:p w14:paraId="50F22C87" w14:textId="43A2912C" w:rsidR="00E33E53" w:rsidRDefault="001168AC" w:rsidP="00E33E53">
      <w:pPr>
        <w:rPr>
          <w:rFonts w:asciiTheme="majorEastAsia" w:eastAsiaTheme="majorEastAsia" w:hAnsiTheme="majorEastAsia" w:cstheme="minorBidi"/>
        </w:rPr>
      </w:pPr>
      <w:r>
        <w:rPr>
          <w:noProof/>
        </w:rPr>
        <mc:AlternateContent>
          <mc:Choice Requires="wps">
            <w:drawing>
              <wp:anchor distT="45720" distB="45720" distL="114300" distR="114300" simplePos="0" relativeHeight="251595264" behindDoc="0" locked="0" layoutInCell="1" allowOverlap="1" wp14:anchorId="3C0024F3" wp14:editId="593E3C77">
                <wp:simplePos x="0" y="0"/>
                <wp:positionH relativeFrom="column">
                  <wp:posOffset>166370</wp:posOffset>
                </wp:positionH>
                <wp:positionV relativeFrom="paragraph">
                  <wp:posOffset>137795</wp:posOffset>
                </wp:positionV>
                <wp:extent cx="1186180" cy="345440"/>
                <wp:effectExtent l="23495" t="17145" r="19050" b="18415"/>
                <wp:wrapNone/>
                <wp:docPr id="48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13D0389" w14:textId="6AD6AE6B" w:rsidR="00B44F84" w:rsidRDefault="00B44F84" w:rsidP="00DD5CB8">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0024F3" id="Text Box 164" o:spid="_x0000_s1054" type="#_x0000_t202" style="position:absolute;left:0;text-align:left;margin-left:13.1pt;margin-top:10.85pt;width:93.4pt;height:27.2pt;z-index:2515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" filled="f" fillcolor="#8ac8f7 [2894]" strokecolor="#8ac8f7 [2894]" strokeweight="2.5pt">
                <v:textbox style="mso-fit-shape-to-text:t">
                  <w:txbxContent>
                    <w:p w14:paraId="013D0389" w14:textId="6AD6AE6B" w:rsidR="00B44F84" w:rsidRDefault="00B44F84" w:rsidP="00DD5CB8">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v:textbox>
              </v:shape>
            </w:pict>
          </mc:Fallback>
        </mc:AlternateContent>
      </w:r>
    </w:p>
    <w:p w14:paraId="75A30FAE" w14:textId="72C98494" w:rsidR="00E33E53" w:rsidRDefault="00E33E53" w:rsidP="00E33E53">
      <w:pPr>
        <w:rPr>
          <w:rFonts w:asciiTheme="majorEastAsia" w:eastAsiaTheme="majorEastAsia" w:hAnsiTheme="majorEastAsia" w:cstheme="minorBidi"/>
        </w:rPr>
      </w:pPr>
    </w:p>
    <w:p w14:paraId="0B9D81D9" w14:textId="50EEF449" w:rsidR="00E33E53" w:rsidRDefault="001168AC" w:rsidP="00E33E53">
      <w:pPr>
        <w:ind w:left="440" w:hangingChars="200" w:hanging="440"/>
        <w:rPr>
          <w:rFonts w:asciiTheme="minorEastAsia" w:eastAsiaTheme="minorEastAsia" w:hAnsiTheme="minorEastAsia" w:cstheme="minorBidi"/>
        </w:rPr>
      </w:pPr>
      <w:r>
        <w:rPr>
          <w:noProof/>
        </w:rPr>
        <mc:AlternateContent>
          <mc:Choice Requires="wps">
            <w:drawing>
              <wp:anchor distT="45720" distB="45720" distL="114300" distR="114300" simplePos="0" relativeHeight="251596288" behindDoc="0" locked="0" layoutInCell="1" allowOverlap="1" wp14:anchorId="6C964CF3" wp14:editId="1DA4A8DD">
                <wp:simplePos x="0" y="0"/>
                <wp:positionH relativeFrom="column">
                  <wp:posOffset>187960</wp:posOffset>
                </wp:positionH>
                <wp:positionV relativeFrom="paragraph">
                  <wp:posOffset>60960</wp:posOffset>
                </wp:positionV>
                <wp:extent cx="5681980" cy="1086485"/>
                <wp:effectExtent l="21590" t="18415" r="20955" b="19050"/>
                <wp:wrapNone/>
                <wp:docPr id="48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08648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4627F93" w14:textId="24FAFCF4" w:rsidR="00B44F84" w:rsidRPr="00BA75FD" w:rsidRDefault="00B44F84" w:rsidP="00DD5CB8">
                            <w:pPr>
                              <w:ind w:firstLineChars="100" w:firstLine="220"/>
                            </w:pPr>
                            <w:r w:rsidRPr="00BA75FD">
                              <w:rPr>
                                <w:rFonts w:asciiTheme="minorEastAsia" w:eastAsiaTheme="minorEastAsia" w:hAnsiTheme="minorEastAsia" w:cstheme="minorBidi" w:hint="eastAsia"/>
                              </w:rPr>
                              <w:t>水素は、利用時に</w:t>
                            </w:r>
                            <w:r w:rsidRPr="00BA75FD">
                              <w:rPr>
                                <w:rFonts w:asciiTheme="minorEastAsia" w:eastAsiaTheme="minorEastAsia" w:hAnsiTheme="minorEastAsia" w:cstheme="minorBidi"/>
                              </w:rPr>
                              <w:t>CO</w:t>
                            </w:r>
                            <w:r w:rsidRPr="00BA75FD">
                              <w:rPr>
                                <w:rFonts w:asciiTheme="minorEastAsia" w:eastAsiaTheme="minorEastAsia" w:hAnsiTheme="minorEastAsia" w:cstheme="minorBidi"/>
                                <w:vertAlign w:val="subscript"/>
                              </w:rPr>
                              <w:t>2</w:t>
                            </w:r>
                            <w:r w:rsidRPr="00BA75FD">
                              <w:rPr>
                                <w:rFonts w:asciiTheme="minorEastAsia" w:eastAsiaTheme="minorEastAsia" w:hAnsiTheme="minorEastAsia" w:cstheme="minorBidi" w:hint="eastAsia"/>
                              </w:rPr>
                              <w:t>を排出しないことに加え、</w:t>
                            </w:r>
                            <w:r w:rsidRPr="00BA75FD">
                              <w:rPr>
                                <w:rFonts w:asciiTheme="minorEastAsia" w:eastAsiaTheme="minorEastAsia" w:hAnsiTheme="minorEastAsia" w:cstheme="minorBidi"/>
                              </w:rPr>
                              <w:t>CO</w:t>
                            </w:r>
                            <w:r w:rsidRPr="00BA75FD">
                              <w:rPr>
                                <w:rFonts w:asciiTheme="minorEastAsia" w:eastAsiaTheme="minorEastAsia" w:hAnsiTheme="minorEastAsia" w:cstheme="minorBidi"/>
                                <w:vertAlign w:val="subscript"/>
                              </w:rPr>
                              <w:t>2</w:t>
                            </w:r>
                            <w:r w:rsidRPr="00BA75FD">
                              <w:rPr>
                                <w:rFonts w:asciiTheme="minorEastAsia" w:eastAsiaTheme="minorEastAsia" w:hAnsiTheme="minorEastAsia" w:cstheme="minorBidi" w:hint="eastAsia"/>
                              </w:rPr>
                              <w:t>排出量の多い「電力」「産業」「運輸」の各部門での活用、再生可能エネルギーなどから製造する</w:t>
                            </w:r>
                            <w:r w:rsidRPr="00BA75FD">
                              <w:rPr>
                                <w:rFonts w:asciiTheme="minorEastAsia" w:eastAsiaTheme="minorEastAsia" w:hAnsiTheme="minorEastAsia" w:cstheme="minorBidi"/>
                              </w:rPr>
                              <w:t>CO</w:t>
                            </w:r>
                            <w:r w:rsidRPr="00BA75FD">
                              <w:rPr>
                                <w:rFonts w:asciiTheme="minorEastAsia" w:eastAsiaTheme="minorEastAsia" w:hAnsiTheme="minorEastAsia" w:cstheme="minorBidi"/>
                                <w:vertAlign w:val="subscript"/>
                              </w:rPr>
                              <w:t>2</w:t>
                            </w:r>
                            <w:r w:rsidRPr="00BA75FD">
                              <w:rPr>
                                <w:rFonts w:asciiTheme="minorEastAsia" w:eastAsiaTheme="minorEastAsia" w:hAnsiTheme="minorEastAsia" w:cstheme="minorBidi" w:hint="eastAsia"/>
                              </w:rPr>
                              <w:t>フリー水素の利用などにより、脱炭素化に大きく貢献すると期待されていることから、</w:t>
                            </w:r>
                            <w:r w:rsidRPr="00BA75FD">
                              <w:rPr>
                                <w:rFonts w:asciiTheme="minorEastAsia" w:eastAsiaTheme="minorEastAsia" w:hAnsiTheme="minorEastAsia" w:cstheme="minorBidi"/>
                              </w:rPr>
                              <w:t>今後も、</w:t>
                            </w:r>
                            <w:r w:rsidRPr="00DD5CB8">
                              <w:rPr>
                                <w:rFonts w:asciiTheme="minorEastAsia" w:eastAsiaTheme="minorEastAsia" w:hAnsiTheme="minorEastAsia" w:cstheme="minorBidi"/>
                              </w:rPr>
                              <w:t>水素の利活用の拡大に向けた取組を推進</w:t>
                            </w:r>
                            <w:r w:rsidRPr="00BA75FD">
                              <w:rPr>
                                <w:rFonts w:asciiTheme="minorEastAsia" w:eastAsiaTheme="minorEastAsia" w:hAnsiTheme="minorEastAsia" w:cstheme="minorBidi"/>
                              </w:rPr>
                              <w:t>す</w:t>
                            </w:r>
                            <w:r w:rsidRPr="00DD5CB8">
                              <w:rPr>
                                <w:rFonts w:asciiTheme="minorEastAsia" w:eastAsiaTheme="minorEastAsia" w:hAnsiTheme="minorEastAsia" w:cstheme="minorBidi"/>
                              </w:rPr>
                              <w:t>る</w:t>
                            </w:r>
                            <w:r w:rsidRPr="00BA75FD">
                              <w:rPr>
                                <w:rFonts w:asciiTheme="minorEastAsia" w:eastAsiaTheme="minorEastAsia" w:hAnsiTheme="minorEastAsia" w:cstheme="minorBidi"/>
                              </w:rPr>
                              <w:t>ことが重要です。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64CF3" id="Text Box 165" o:spid="_x0000_s1055" type="#_x0000_t202" style="position:absolute;left:0;text-align:left;margin-left:14.8pt;margin-top:4.8pt;width:447.4pt;height:85.55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" filled="f" fillcolor="#8ac8f7 [2894]" strokecolor="#8ac8f7 [2894]" strokeweight="2.5pt">
                <v:textbox>
                  <w:txbxContent>
                    <w:p w14:paraId="24627F93" w14:textId="24FAFCF4" w:rsidR="00B44F84" w:rsidRPr="00BA75FD" w:rsidRDefault="00B44F84" w:rsidP="00DD5CB8">
                      <w:pPr>
                        <w:ind w:firstLineChars="100" w:firstLine="220"/>
                      </w:pPr>
                      <w:r w:rsidRPr="00BA75FD">
                        <w:rPr>
                          <w:rFonts w:asciiTheme="minorEastAsia" w:eastAsiaTheme="minorEastAsia" w:hAnsiTheme="minorEastAsia" w:cstheme="minorBidi" w:hint="eastAsia"/>
                        </w:rPr>
                        <w:t>水素は、利用時に</w:t>
                      </w:r>
                      <w:r w:rsidRPr="00BA75FD">
                        <w:rPr>
                          <w:rFonts w:asciiTheme="minorEastAsia" w:eastAsiaTheme="minorEastAsia" w:hAnsiTheme="minorEastAsia" w:cstheme="minorBidi"/>
                        </w:rPr>
                        <w:t>CO</w:t>
                      </w:r>
                      <w:r w:rsidRPr="00BA75FD">
                        <w:rPr>
                          <w:rFonts w:asciiTheme="minorEastAsia" w:eastAsiaTheme="minorEastAsia" w:hAnsiTheme="minorEastAsia" w:cstheme="minorBidi"/>
                          <w:vertAlign w:val="subscript"/>
                        </w:rPr>
                        <w:t>2</w:t>
                      </w:r>
                      <w:r w:rsidRPr="00BA75FD">
                        <w:rPr>
                          <w:rFonts w:asciiTheme="minorEastAsia" w:eastAsiaTheme="minorEastAsia" w:hAnsiTheme="minorEastAsia" w:cstheme="minorBidi" w:hint="eastAsia"/>
                        </w:rPr>
                        <w:t>を排出しないことに加え、</w:t>
                      </w:r>
                      <w:r w:rsidRPr="00BA75FD">
                        <w:rPr>
                          <w:rFonts w:asciiTheme="minorEastAsia" w:eastAsiaTheme="minorEastAsia" w:hAnsiTheme="minorEastAsia" w:cstheme="minorBidi"/>
                        </w:rPr>
                        <w:t>CO</w:t>
                      </w:r>
                      <w:r w:rsidRPr="00BA75FD">
                        <w:rPr>
                          <w:rFonts w:asciiTheme="minorEastAsia" w:eastAsiaTheme="minorEastAsia" w:hAnsiTheme="minorEastAsia" w:cstheme="minorBidi"/>
                          <w:vertAlign w:val="subscript"/>
                        </w:rPr>
                        <w:t>2</w:t>
                      </w:r>
                      <w:r w:rsidRPr="00BA75FD">
                        <w:rPr>
                          <w:rFonts w:asciiTheme="minorEastAsia" w:eastAsiaTheme="minorEastAsia" w:hAnsiTheme="minorEastAsia" w:cstheme="minorBidi" w:hint="eastAsia"/>
                        </w:rPr>
                        <w:t>排出量の多い「電力」「産業」「運輸」の各部門での活用、再生可能エネルギーなどから製造する</w:t>
                      </w:r>
                      <w:r w:rsidRPr="00BA75FD">
                        <w:rPr>
                          <w:rFonts w:asciiTheme="minorEastAsia" w:eastAsiaTheme="minorEastAsia" w:hAnsiTheme="minorEastAsia" w:cstheme="minorBidi"/>
                        </w:rPr>
                        <w:t>CO</w:t>
                      </w:r>
                      <w:r w:rsidRPr="00BA75FD">
                        <w:rPr>
                          <w:rFonts w:asciiTheme="minorEastAsia" w:eastAsiaTheme="minorEastAsia" w:hAnsiTheme="minorEastAsia" w:cstheme="minorBidi"/>
                          <w:vertAlign w:val="subscript"/>
                        </w:rPr>
                        <w:t>2</w:t>
                      </w:r>
                      <w:r w:rsidRPr="00BA75FD">
                        <w:rPr>
                          <w:rFonts w:asciiTheme="minorEastAsia" w:eastAsiaTheme="minorEastAsia" w:hAnsiTheme="minorEastAsia" w:cstheme="minorBidi" w:hint="eastAsia"/>
                        </w:rPr>
                        <w:t>フリー水素の利用などにより、脱炭素化に大きく貢献すると期待されていることから、</w:t>
                      </w:r>
                      <w:r w:rsidRPr="00BA75FD">
                        <w:rPr>
                          <w:rFonts w:asciiTheme="minorEastAsia" w:eastAsiaTheme="minorEastAsia" w:hAnsiTheme="minorEastAsia" w:cstheme="minorBidi"/>
                        </w:rPr>
                        <w:t>今後も、</w:t>
                      </w:r>
                      <w:r w:rsidRPr="00DD5CB8">
                        <w:rPr>
                          <w:rFonts w:asciiTheme="minorEastAsia" w:eastAsiaTheme="minorEastAsia" w:hAnsiTheme="minorEastAsia" w:cstheme="minorBidi"/>
                        </w:rPr>
                        <w:t>水素の利活用の拡大に向けた取組を推進</w:t>
                      </w:r>
                      <w:r w:rsidRPr="00BA75FD">
                        <w:rPr>
                          <w:rFonts w:asciiTheme="minorEastAsia" w:eastAsiaTheme="minorEastAsia" w:hAnsiTheme="minorEastAsia" w:cstheme="minorBidi"/>
                        </w:rPr>
                        <w:t>す</w:t>
                      </w:r>
                      <w:r w:rsidRPr="00DD5CB8">
                        <w:rPr>
                          <w:rFonts w:asciiTheme="minorEastAsia" w:eastAsiaTheme="minorEastAsia" w:hAnsiTheme="minorEastAsia" w:cstheme="minorBidi"/>
                        </w:rPr>
                        <w:t>る</w:t>
                      </w:r>
                      <w:r w:rsidRPr="00BA75FD">
                        <w:rPr>
                          <w:rFonts w:asciiTheme="minorEastAsia" w:eastAsiaTheme="minorEastAsia" w:hAnsiTheme="minorEastAsia" w:cstheme="minorBidi"/>
                        </w:rPr>
                        <w:t>ことが重要です。</w:t>
                      </w:r>
                    </w:p>
                  </w:txbxContent>
                </v:textbox>
              </v:shape>
            </w:pict>
          </mc:Fallback>
        </mc:AlternateContent>
      </w:r>
      <w:r w:rsidR="00E33E53">
        <w:rPr>
          <w:rFonts w:asciiTheme="minorEastAsia" w:eastAsiaTheme="minorEastAsia" w:hAnsiTheme="minorEastAsia" w:cstheme="minorBidi" w:hint="eastAsia"/>
        </w:rPr>
        <w:t xml:space="preserve">　　　</w:t>
      </w:r>
      <w:r w:rsidR="00E33E53" w:rsidDel="008D5FE4">
        <w:rPr>
          <w:rFonts w:asciiTheme="minorEastAsia" w:eastAsiaTheme="minorEastAsia" w:hAnsiTheme="minorEastAsia" w:cstheme="minorBidi" w:hint="eastAsia"/>
        </w:rPr>
        <w:t xml:space="preserve"> </w:t>
      </w:r>
    </w:p>
    <w:p w14:paraId="348B0A38" w14:textId="77777777" w:rsidR="00E33E53" w:rsidRDefault="00E33E53" w:rsidP="00E33E53">
      <w:pPr>
        <w:ind w:left="440" w:hangingChars="200" w:hanging="440"/>
        <w:rPr>
          <w:rFonts w:asciiTheme="minorEastAsia" w:eastAsiaTheme="minorEastAsia" w:hAnsiTheme="minorEastAsia" w:cstheme="minorBidi"/>
        </w:rPr>
      </w:pPr>
    </w:p>
    <w:p w14:paraId="5513DC83" w14:textId="77777777" w:rsidR="00E33E53" w:rsidRDefault="00E33E53" w:rsidP="00E33E53">
      <w:pPr>
        <w:rPr>
          <w:rFonts w:asciiTheme="minorEastAsia" w:eastAsiaTheme="minorEastAsia" w:hAnsiTheme="minorEastAsia" w:cstheme="minorBidi"/>
        </w:rPr>
      </w:pPr>
    </w:p>
    <w:p w14:paraId="75FF6314" w14:textId="77777777" w:rsidR="00E33E53" w:rsidRDefault="00E33E53" w:rsidP="00E33E53">
      <w:pPr>
        <w:rPr>
          <w:rFonts w:asciiTheme="minorEastAsia" w:eastAsiaTheme="minorEastAsia" w:hAnsiTheme="minorEastAsia" w:cstheme="minorBidi"/>
        </w:rPr>
      </w:pPr>
    </w:p>
    <w:p w14:paraId="61890022" w14:textId="77777777" w:rsidR="00E33E53" w:rsidRDefault="00E33E53" w:rsidP="00E33E53">
      <w:pPr>
        <w:rPr>
          <w:rFonts w:asciiTheme="minorEastAsia" w:eastAsiaTheme="minorEastAsia" w:hAnsiTheme="minorEastAsia" w:cstheme="minorBidi"/>
        </w:rPr>
      </w:pPr>
    </w:p>
    <w:p w14:paraId="5FD6FA95" w14:textId="77777777" w:rsidR="00E33E53" w:rsidRDefault="00E33E53" w:rsidP="00E33E53">
      <w:pPr>
        <w:rPr>
          <w:rFonts w:asciiTheme="minorEastAsia" w:eastAsiaTheme="minorEastAsia" w:hAnsiTheme="minorEastAsia" w:cstheme="minorBidi"/>
        </w:rPr>
      </w:pPr>
    </w:p>
    <w:p w14:paraId="704636C3" w14:textId="622D1DE5" w:rsidR="00584D19" w:rsidRDefault="001168AC" w:rsidP="00E33E53">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07552" behindDoc="0" locked="0" layoutInCell="1" allowOverlap="1" wp14:anchorId="5D12FBD7" wp14:editId="7EE2E9B7">
                <wp:simplePos x="0" y="0"/>
                <wp:positionH relativeFrom="column">
                  <wp:posOffset>2416175</wp:posOffset>
                </wp:positionH>
                <wp:positionV relativeFrom="paragraph">
                  <wp:posOffset>67945</wp:posOffset>
                </wp:positionV>
                <wp:extent cx="1057275" cy="333375"/>
                <wp:effectExtent l="401955" t="34925" r="398145" b="60325"/>
                <wp:wrapNone/>
                <wp:docPr id="479"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B93E" id="AutoShape 188" o:spid="_x0000_s1026" type="#_x0000_t67" style="position:absolute;left:0;text-align:left;margin-left:190.25pt;margin-top:5.35pt;width:83.25pt;height:26.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" fillcolor="#b4dcfa [3214]" strokecolor="#b4dcfa [3214]" strokeweight="4.5pt">
                <v:stroke linestyle="thinThin"/>
                <v:textbox style="layout-flow:vertical-ideographic" inset="5.85pt,.7pt,5.85pt,.7pt"/>
              </v:shape>
            </w:pict>
          </mc:Fallback>
        </mc:AlternateContent>
      </w:r>
    </w:p>
    <w:p w14:paraId="65247033" w14:textId="0A97F1C2" w:rsidR="00E33E53" w:rsidRDefault="001168AC" w:rsidP="00E33E53">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597312" behindDoc="0" locked="0" layoutInCell="1" allowOverlap="1" wp14:anchorId="3C5440CC" wp14:editId="1D1D5D7B">
                <wp:simplePos x="0" y="0"/>
                <wp:positionH relativeFrom="column">
                  <wp:posOffset>147320</wp:posOffset>
                </wp:positionH>
                <wp:positionV relativeFrom="paragraph">
                  <wp:posOffset>106045</wp:posOffset>
                </wp:positionV>
                <wp:extent cx="1492885" cy="345440"/>
                <wp:effectExtent l="23495" t="20320" r="17145" b="24765"/>
                <wp:wrapNone/>
                <wp:docPr id="47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8F53D2D" w14:textId="77777777" w:rsidR="00B44F84" w:rsidRDefault="00B44F84" w:rsidP="00DD5CB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5440CC" id="Text Box 167" o:spid="_x0000_s1056" type="#_x0000_t202" style="position:absolute;left:0;text-align:left;margin-left:11.6pt;margin-top:8.35pt;width:117.55pt;height:27.2pt;z-index:25159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" filled="f" fillcolor="#8ac8f7 [2894]" strokecolor="#8ac8f7 [2894]" strokeweight="2.5pt">
                <v:textbox style="mso-fit-shape-to-text:t">
                  <w:txbxContent>
                    <w:p w14:paraId="28F53D2D" w14:textId="77777777" w:rsidR="00B44F84" w:rsidRDefault="00B44F84" w:rsidP="00DD5CB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41F13BB4" w14:textId="490916A5" w:rsidR="00E33E53" w:rsidRDefault="00E33E53" w:rsidP="00E33E53">
      <w:pPr>
        <w:rPr>
          <w:rFonts w:asciiTheme="minorEastAsia" w:eastAsiaTheme="minorEastAsia" w:hAnsiTheme="minorEastAsia" w:cstheme="minorBidi"/>
        </w:rPr>
      </w:pPr>
    </w:p>
    <w:p w14:paraId="5E8C46CC" w14:textId="28880FE2" w:rsidR="00E33E53" w:rsidRDefault="001168AC" w:rsidP="00E33E53">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598336" behindDoc="0" locked="0" layoutInCell="1" allowOverlap="1" wp14:anchorId="074695D9" wp14:editId="18F2753B">
                <wp:simplePos x="0" y="0"/>
                <wp:positionH relativeFrom="column">
                  <wp:posOffset>173990</wp:posOffset>
                </wp:positionH>
                <wp:positionV relativeFrom="paragraph">
                  <wp:posOffset>26035</wp:posOffset>
                </wp:positionV>
                <wp:extent cx="5681980" cy="1527810"/>
                <wp:effectExtent l="17145" t="21590" r="15875" b="22225"/>
                <wp:wrapNone/>
                <wp:docPr id="47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52781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A0F23E6" w14:textId="77777777" w:rsidR="00B44F84" w:rsidRPr="006B7181" w:rsidRDefault="00B44F84" w:rsidP="006B7181">
                            <w:pPr>
                              <w:ind w:firstLineChars="100" w:firstLine="220"/>
                              <w:rPr>
                                <w:rFonts w:asciiTheme="minorEastAsia" w:eastAsiaTheme="minorEastAsia" w:hAnsiTheme="minorEastAsia" w:cstheme="minorBidi"/>
                              </w:rPr>
                            </w:pPr>
                            <w:r w:rsidRPr="006B7181">
                              <w:rPr>
                                <w:rFonts w:asciiTheme="minorEastAsia" w:eastAsiaTheme="minorEastAsia" w:hAnsiTheme="minorEastAsia" w:cstheme="minorBidi" w:hint="eastAsia"/>
                              </w:rPr>
                              <w:t>本県では、これまでも、水素・燃料電池の世界的な研究拠点が集積する九州大学と連携をして、「水素エネルギー社会」を実現するため、研究開発、社会実証、人材育成等、水素エネルギー新産業の育成・集積を推進してきました。</w:t>
                            </w:r>
                          </w:p>
                          <w:p w14:paraId="0E675904" w14:textId="3FE106BB" w:rsidR="00B44F84" w:rsidRPr="00BA75FD" w:rsidRDefault="00B44F84" w:rsidP="006B7181">
                            <w:pPr>
                              <w:ind w:firstLineChars="100" w:firstLine="220"/>
                            </w:pPr>
                            <w:r>
                              <w:rPr>
                                <w:rFonts w:asciiTheme="minorEastAsia" w:eastAsiaTheme="minorEastAsia" w:hAnsiTheme="minorEastAsia" w:cstheme="minorBidi" w:hint="eastAsia"/>
                              </w:rPr>
                              <w:t>2</w:t>
                            </w:r>
                            <w:r>
                              <w:rPr>
                                <w:rFonts w:asciiTheme="minorEastAsia" w:eastAsiaTheme="minorEastAsia" w:hAnsiTheme="minorEastAsia" w:cstheme="minorBidi"/>
                              </w:rPr>
                              <w:t>020（</w:t>
                            </w:r>
                            <w:r w:rsidRPr="006B7181">
                              <w:rPr>
                                <w:rFonts w:asciiTheme="minorEastAsia" w:eastAsiaTheme="minorEastAsia" w:hAnsiTheme="minorEastAsia" w:cstheme="minorBidi" w:hint="eastAsia"/>
                              </w:rPr>
                              <w:t>令和２</w:t>
                            </w:r>
                            <w:r>
                              <w:rPr>
                                <w:rFonts w:asciiTheme="minorEastAsia" w:eastAsiaTheme="minorEastAsia" w:hAnsiTheme="minorEastAsia" w:cstheme="minorBidi" w:hint="eastAsia"/>
                              </w:rPr>
                              <w:t>）</w:t>
                            </w:r>
                            <w:r w:rsidRPr="006B7181">
                              <w:rPr>
                                <w:rFonts w:asciiTheme="minorEastAsia" w:eastAsiaTheme="minorEastAsia" w:hAnsiTheme="minorEastAsia" w:cstheme="minorBidi" w:hint="eastAsia"/>
                              </w:rPr>
                              <w:t>年10月、国の2050年カーボンニュートラル宣言を受け、脱炭素化の流れが加速しており、水素は脱炭素化のキーテクノロジーとして期待されています。今後とも様々な分野における、水素の利活用拡大に向けた取組を推進してい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695D9" id="Text Box 168" o:spid="_x0000_s1057" type="#_x0000_t202" style="position:absolute;left:0;text-align:left;margin-left:13.7pt;margin-top:2.05pt;width:447.4pt;height:120.3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" filled="f" fillcolor="#8ac8f7 [2894]" strokecolor="#8ac8f7 [2894]" strokeweight="2.5pt">
                <v:textbox>
                  <w:txbxContent>
                    <w:p w14:paraId="2A0F23E6" w14:textId="77777777" w:rsidR="00B44F84" w:rsidRPr="006B7181" w:rsidRDefault="00B44F84" w:rsidP="006B7181">
                      <w:pPr>
                        <w:ind w:firstLineChars="100" w:firstLine="220"/>
                        <w:rPr>
                          <w:rFonts w:asciiTheme="minorEastAsia" w:eastAsiaTheme="minorEastAsia" w:hAnsiTheme="minorEastAsia" w:cstheme="minorBidi"/>
                        </w:rPr>
                      </w:pPr>
                      <w:r w:rsidRPr="006B7181">
                        <w:rPr>
                          <w:rFonts w:asciiTheme="minorEastAsia" w:eastAsiaTheme="minorEastAsia" w:hAnsiTheme="minorEastAsia" w:cstheme="minorBidi" w:hint="eastAsia"/>
                        </w:rPr>
                        <w:t>本県では、これまでも、水素・燃料電池の世界的な研究拠点が集積する九州大学と連携をして、「水素エネルギー社会」を実現するため、研究開発、社会実証、人材育成等、水素エネルギー新産業の育成・集積を推進してきました。</w:t>
                      </w:r>
                    </w:p>
                    <w:p w14:paraId="0E675904" w14:textId="3FE106BB" w:rsidR="00B44F84" w:rsidRPr="00BA75FD" w:rsidRDefault="00B44F84" w:rsidP="006B7181">
                      <w:pPr>
                        <w:ind w:firstLineChars="100" w:firstLine="220"/>
                      </w:pPr>
                      <w:r>
                        <w:rPr>
                          <w:rFonts w:asciiTheme="minorEastAsia" w:eastAsiaTheme="minorEastAsia" w:hAnsiTheme="minorEastAsia" w:cstheme="minorBidi" w:hint="eastAsia"/>
                        </w:rPr>
                        <w:t>2</w:t>
                      </w:r>
                      <w:r>
                        <w:rPr>
                          <w:rFonts w:asciiTheme="minorEastAsia" w:eastAsiaTheme="minorEastAsia" w:hAnsiTheme="minorEastAsia" w:cstheme="minorBidi"/>
                        </w:rPr>
                        <w:t>020（</w:t>
                      </w:r>
                      <w:r w:rsidRPr="006B7181">
                        <w:rPr>
                          <w:rFonts w:asciiTheme="minorEastAsia" w:eastAsiaTheme="minorEastAsia" w:hAnsiTheme="minorEastAsia" w:cstheme="minorBidi" w:hint="eastAsia"/>
                        </w:rPr>
                        <w:t>令和２</w:t>
                      </w:r>
                      <w:r>
                        <w:rPr>
                          <w:rFonts w:asciiTheme="minorEastAsia" w:eastAsiaTheme="minorEastAsia" w:hAnsiTheme="minorEastAsia" w:cstheme="minorBidi" w:hint="eastAsia"/>
                        </w:rPr>
                        <w:t>）</w:t>
                      </w:r>
                      <w:r w:rsidRPr="006B7181">
                        <w:rPr>
                          <w:rFonts w:asciiTheme="minorEastAsia" w:eastAsiaTheme="minorEastAsia" w:hAnsiTheme="minorEastAsia" w:cstheme="minorBidi" w:hint="eastAsia"/>
                        </w:rPr>
                        <w:t>年10月、国の2050年カーボンニュートラル宣言を受け、脱炭素化の流れが加速しており、水素は脱炭素化のキーテクノロジーとして期待されています。今後とも様々な分野における、水素の利活用拡大に向けた取組を推進していきます。</w:t>
                      </w:r>
                    </w:p>
                  </w:txbxContent>
                </v:textbox>
              </v:shape>
            </w:pict>
          </mc:Fallback>
        </mc:AlternateContent>
      </w:r>
    </w:p>
    <w:p w14:paraId="4684FB37" w14:textId="77777777" w:rsidR="00E33E53" w:rsidRDefault="00E33E53" w:rsidP="00E33E53">
      <w:pPr>
        <w:rPr>
          <w:rFonts w:asciiTheme="minorEastAsia" w:eastAsiaTheme="minorEastAsia" w:hAnsiTheme="minorEastAsia" w:cstheme="minorBidi"/>
        </w:rPr>
      </w:pPr>
    </w:p>
    <w:p w14:paraId="1F31E5DF" w14:textId="77777777" w:rsidR="00800D51" w:rsidRPr="00E33E53" w:rsidRDefault="00800D51" w:rsidP="00DD5CB8">
      <w:pPr>
        <w:rPr>
          <w:rFonts w:asciiTheme="minorEastAsia" w:eastAsiaTheme="minorEastAsia" w:hAnsiTheme="minorEastAsia" w:cstheme="minorBidi"/>
        </w:rPr>
      </w:pPr>
    </w:p>
    <w:p w14:paraId="584C672A" w14:textId="2B18D526" w:rsidR="00800D51" w:rsidRDefault="00800D51" w:rsidP="00DD5CB8">
      <w:pPr>
        <w:rPr>
          <w:rFonts w:asciiTheme="minorEastAsia" w:eastAsiaTheme="minorEastAsia" w:hAnsiTheme="minorEastAsia" w:cstheme="minorBidi"/>
        </w:rPr>
      </w:pPr>
    </w:p>
    <w:p w14:paraId="061E9738" w14:textId="7DB8C8A3" w:rsidR="00800D51" w:rsidRDefault="00800D51" w:rsidP="00DD5CB8">
      <w:pPr>
        <w:rPr>
          <w:rFonts w:asciiTheme="minorEastAsia" w:eastAsiaTheme="minorEastAsia" w:hAnsiTheme="minorEastAsia" w:cstheme="minorBidi"/>
        </w:rPr>
      </w:pPr>
    </w:p>
    <w:p w14:paraId="7BB6F66A" w14:textId="77777777" w:rsidR="00B64789" w:rsidRDefault="00B64789" w:rsidP="00B64789">
      <w:pPr>
        <w:ind w:left="440" w:hangingChars="200" w:hanging="440"/>
        <w:rPr>
          <w:rFonts w:asciiTheme="minorEastAsia" w:eastAsiaTheme="minorEastAsia" w:hAnsiTheme="minorEastAsia" w:cstheme="minorBidi"/>
        </w:rPr>
      </w:pPr>
    </w:p>
    <w:p w14:paraId="35183A58" w14:textId="7320A3C0" w:rsidR="00B64789" w:rsidRDefault="00B64789" w:rsidP="00B64789">
      <w:pPr>
        <w:rPr>
          <w:rFonts w:asciiTheme="minorEastAsia" w:eastAsiaTheme="minorEastAsia" w:hAnsiTheme="minorEastAsia" w:cstheme="minorBidi"/>
        </w:rPr>
      </w:pPr>
    </w:p>
    <w:p w14:paraId="7D8302EE" w14:textId="7A83A194" w:rsidR="00B64789" w:rsidRPr="007973A6" w:rsidRDefault="001168AC" w:rsidP="00B64789">
      <w:pPr>
        <w:widowControl/>
        <w:jc w:val="left"/>
      </w:pPr>
      <w:r>
        <w:rPr>
          <w:rFonts w:asciiTheme="minorEastAsia" w:eastAsiaTheme="minorEastAsia" w:hAnsiTheme="minorEastAsia" w:cstheme="minorBidi"/>
          <w:noProof/>
        </w:rPr>
        <mc:AlternateContent>
          <mc:Choice Requires="wps">
            <w:drawing>
              <wp:anchor distT="0" distB="0" distL="114300" distR="114300" simplePos="0" relativeHeight="251600384" behindDoc="0" locked="0" layoutInCell="1" allowOverlap="1" wp14:anchorId="39C1ED60" wp14:editId="666CE46A">
                <wp:simplePos x="0" y="0"/>
                <wp:positionH relativeFrom="column">
                  <wp:posOffset>111125</wp:posOffset>
                </wp:positionH>
                <wp:positionV relativeFrom="paragraph">
                  <wp:posOffset>131445</wp:posOffset>
                </wp:positionV>
                <wp:extent cx="5764530" cy="4572000"/>
                <wp:effectExtent l="11430" t="6350" r="15240" b="12700"/>
                <wp:wrapNone/>
                <wp:docPr id="4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4572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8FD8F7" w14:textId="7216726E" w:rsidR="00B44F84" w:rsidRPr="00F143A8" w:rsidRDefault="00B44F84" w:rsidP="00151AAD">
                            <w:pPr>
                              <w:ind w:left="480" w:hangingChars="200" w:hanging="480"/>
                              <w:rPr>
                                <w:rFonts w:ascii="ＭＳ ゴシック" w:eastAsia="ＭＳ ゴシック" w:hAnsi="ＭＳ ゴシック" w:cstheme="minorBidi"/>
                              </w:rPr>
                            </w:pPr>
                            <w:r w:rsidRPr="00ED300E">
                              <w:rPr>
                                <w:rFonts w:ascii="ＭＳ ゴシック" w:eastAsia="ＭＳ ゴシック" w:hAnsi="ＭＳ ゴシック" w:cstheme="minorBidi" w:hint="eastAsia"/>
                                <w:sz w:val="24"/>
                                <w:szCs w:val="24"/>
                              </w:rPr>
                              <w:t>＜</w:t>
                            </w:r>
                            <w:r>
                              <w:rPr>
                                <w:rFonts w:ascii="ＭＳ ゴシック" w:eastAsia="ＭＳ ゴシック" w:hAnsi="ＭＳ ゴシック" w:cstheme="minorBidi" w:hint="eastAsia"/>
                                <w:sz w:val="24"/>
                                <w:szCs w:val="24"/>
                              </w:rPr>
                              <w:t>水素社会</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544E4ACA" w14:textId="77777777" w:rsidR="00B44F84" w:rsidRDefault="00B44F84" w:rsidP="00151AAD">
                            <w:pPr>
                              <w:widowControl/>
                              <w:jc w:val="left"/>
                            </w:pPr>
                            <w:r w:rsidRPr="009860A9">
                              <w:rPr>
                                <w:noProof/>
                              </w:rPr>
                              <w:drawing>
                                <wp:inline distT="0" distB="0" distL="0" distR="0" wp14:anchorId="09430965" wp14:editId="6BCC2BF3">
                                  <wp:extent cx="5494655" cy="35661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rotWithShape="1">
                                          <a:blip r:embed="rId18" cstate="print">
                                            <a:extLst>
                                              <a:ext uri="{28A0092B-C50C-407E-A947-70E740481C1C}">
                                                <a14:useLocalDpi xmlns:a14="http://schemas.microsoft.com/office/drawing/2010/main" val="0"/>
                                              </a:ext>
                                            </a:extLst>
                                          </a:blip>
                                          <a:srcRect l="991" r="645" b="1514"/>
                                          <a:stretch/>
                                        </pic:blipFill>
                                        <pic:spPr bwMode="auto">
                                          <a:xfrm>
                                            <a:off x="0" y="0"/>
                                            <a:ext cx="5494680" cy="3566520"/>
                                          </a:xfrm>
                                          <a:prstGeom prst="rect">
                                            <a:avLst/>
                                          </a:prstGeom>
                                          <a:ln>
                                            <a:noFill/>
                                          </a:ln>
                                          <a:extLst>
                                            <a:ext uri="{53640926-AAD7-44D8-BBD7-CCE9431645EC}">
                                              <a14:shadowObscured xmlns:a14="http://schemas.microsoft.com/office/drawing/2010/main"/>
                                            </a:ext>
                                          </a:extLst>
                                        </pic:spPr>
                                      </pic:pic>
                                    </a:graphicData>
                                  </a:graphic>
                                </wp:inline>
                              </w:drawing>
                            </w:r>
                          </w:p>
                          <w:p w14:paraId="5A97FF33" w14:textId="77777777" w:rsidR="00B44F84" w:rsidRDefault="00B44F84" w:rsidP="00151AAD">
                            <w:pPr>
                              <w:widowControl/>
                              <w:jc w:val="left"/>
                            </w:pPr>
                          </w:p>
                          <w:p w14:paraId="510E471C" w14:textId="52F60543" w:rsidR="00B44F84" w:rsidRDefault="00B44F84" w:rsidP="00151AAD">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「水素社会実現にむけた取り組み」（環境省）</w:t>
                            </w:r>
                            <w:r w:rsidRPr="007E62DE">
                              <w:rPr>
                                <w:rFonts w:ascii="ＭＳ ゴシック" w:eastAsia="ＭＳ ゴシック" w:hAnsi="ＭＳ ゴシック" w:hint="eastAsia"/>
                                <w:sz w:val="18"/>
                                <w:szCs w:val="18"/>
                              </w:rPr>
                              <w:t>】</w:t>
                            </w:r>
                          </w:p>
                          <w:p w14:paraId="14261CE0" w14:textId="77777777" w:rsidR="00B44F84" w:rsidRPr="00151AAD" w:rsidRDefault="00B44F84" w:rsidP="00151AAD">
                            <w:pPr>
                              <w:widowControl/>
                              <w:jc w:val="left"/>
                            </w:pPr>
                          </w:p>
                          <w:p w14:paraId="152E6C95" w14:textId="77777777" w:rsidR="00B44F84" w:rsidRDefault="00B44F84" w:rsidP="00151AAD">
                            <w:pPr>
                              <w:widowControl/>
                              <w:jc w:val="left"/>
                            </w:pPr>
                          </w:p>
                          <w:p w14:paraId="3108543D" w14:textId="77777777" w:rsidR="00B44F84" w:rsidRDefault="00B44F84" w:rsidP="00151AAD">
                            <w:pPr>
                              <w:widowControl/>
                              <w:jc w:val="left"/>
                            </w:pPr>
                          </w:p>
                          <w:p w14:paraId="27948646" w14:textId="77777777" w:rsidR="00B44F84" w:rsidRDefault="00B44F84" w:rsidP="00151AAD">
                            <w:pPr>
                              <w:widowControl/>
                              <w:jc w:val="left"/>
                            </w:pPr>
                          </w:p>
                          <w:p w14:paraId="07EFE44E" w14:textId="77777777" w:rsidR="00B44F84" w:rsidRDefault="00B44F84" w:rsidP="00151AAD">
                            <w:pPr>
                              <w:widowControl/>
                              <w:jc w:val="left"/>
                            </w:pPr>
                          </w:p>
                          <w:p w14:paraId="191632A5" w14:textId="77777777" w:rsidR="00B44F84" w:rsidRDefault="00B44F84" w:rsidP="00151AAD">
                            <w:pPr>
                              <w:widowControl/>
                              <w:jc w:val="left"/>
                            </w:pPr>
                          </w:p>
                          <w:p w14:paraId="03A1A129" w14:textId="77777777" w:rsidR="00B44F84" w:rsidRDefault="00B44F84" w:rsidP="00151AAD">
                            <w:pPr>
                              <w:widowControl/>
                              <w:jc w:val="left"/>
                            </w:pPr>
                          </w:p>
                          <w:p w14:paraId="6AB064BA" w14:textId="77777777" w:rsidR="00B44F84" w:rsidRDefault="00B44F84" w:rsidP="00151AAD">
                            <w:pPr>
                              <w:widowControl/>
                              <w:jc w:val="left"/>
                            </w:pPr>
                          </w:p>
                          <w:p w14:paraId="0C1534AD" w14:textId="77777777" w:rsidR="00B44F84" w:rsidRDefault="00B44F84" w:rsidP="00151AAD">
                            <w:pPr>
                              <w:widowControl/>
                              <w:jc w:val="left"/>
                            </w:pPr>
                          </w:p>
                          <w:p w14:paraId="2492830D" w14:textId="77777777" w:rsidR="00B44F84" w:rsidRDefault="00B44F84" w:rsidP="00151AAD">
                            <w:pPr>
                              <w:widowControl/>
                              <w:jc w:val="left"/>
                            </w:pPr>
                          </w:p>
                          <w:p w14:paraId="23BA5806" w14:textId="77777777" w:rsidR="00B44F84" w:rsidRDefault="00B44F84" w:rsidP="00151AAD">
                            <w:pPr>
                              <w:widowControl/>
                              <w:jc w:val="left"/>
                            </w:pPr>
                          </w:p>
                          <w:p w14:paraId="3ECFB0E7" w14:textId="77777777" w:rsidR="00B44F84" w:rsidRDefault="00B44F84" w:rsidP="00151AAD">
                            <w:pPr>
                              <w:widowControl/>
                              <w:jc w:val="left"/>
                            </w:pPr>
                          </w:p>
                          <w:p w14:paraId="40C255C6" w14:textId="77777777" w:rsidR="00B44F84" w:rsidRDefault="00B44F84" w:rsidP="00151AAD">
                            <w:pPr>
                              <w:widowControl/>
                              <w:jc w:val="left"/>
                            </w:pPr>
                          </w:p>
                          <w:p w14:paraId="7A616E2F" w14:textId="77777777" w:rsidR="00B44F84" w:rsidRDefault="00B44F84" w:rsidP="00151AAD">
                            <w:pPr>
                              <w:widowControl/>
                              <w:jc w:val="left"/>
                            </w:pPr>
                          </w:p>
                          <w:p w14:paraId="06CCF870" w14:textId="77777777" w:rsidR="00B44F84" w:rsidRDefault="00B44F84" w:rsidP="00151AAD">
                            <w:pPr>
                              <w:widowControl/>
                              <w:jc w:val="left"/>
                            </w:pPr>
                          </w:p>
                          <w:p w14:paraId="0063A1CE" w14:textId="77777777" w:rsidR="00B44F84" w:rsidRDefault="00B44F84" w:rsidP="00151AAD">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水素社会実現にむけた取り組み、環境省</w:t>
                            </w:r>
                            <w:r w:rsidRPr="007E62DE">
                              <w:rPr>
                                <w:rFonts w:ascii="ＭＳ ゴシック" w:eastAsia="ＭＳ ゴシック" w:hAnsi="ＭＳ ゴシック" w:hint="eastAsia"/>
                                <w:sz w:val="18"/>
                                <w:szCs w:val="18"/>
                              </w:rPr>
                              <w:t>】</w:t>
                            </w:r>
                          </w:p>
                          <w:p w14:paraId="74DC7DEF" w14:textId="36CC0861" w:rsidR="00B44F84" w:rsidRDefault="00B44F84" w:rsidP="001E7E8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1ED60" id="Text Box 174" o:spid="_x0000_s1058" type="#_x0000_t202" style="position:absolute;margin-left:8.75pt;margin-top:10.35pt;width:453.9pt;height:5in;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" filled="f" strokeweight="1pt">
                <v:textbox inset="5.85pt,.7pt,5.85pt,.7pt">
                  <w:txbxContent>
                    <w:p w14:paraId="5F8FD8F7" w14:textId="7216726E" w:rsidR="00B44F84" w:rsidRPr="00F143A8" w:rsidRDefault="00B44F84" w:rsidP="00151AAD">
                      <w:pPr>
                        <w:ind w:left="480" w:hangingChars="200" w:hanging="480"/>
                        <w:rPr>
                          <w:rFonts w:ascii="ＭＳ ゴシック" w:eastAsia="ＭＳ ゴシック" w:hAnsi="ＭＳ ゴシック" w:cstheme="minorBidi"/>
                        </w:rPr>
                      </w:pPr>
                      <w:r w:rsidRPr="00ED300E">
                        <w:rPr>
                          <w:rFonts w:ascii="ＭＳ ゴシック" w:eastAsia="ＭＳ ゴシック" w:hAnsi="ＭＳ ゴシック" w:cstheme="minorBidi" w:hint="eastAsia"/>
                          <w:sz w:val="24"/>
                          <w:szCs w:val="24"/>
                        </w:rPr>
                        <w:t>＜</w:t>
                      </w:r>
                      <w:r>
                        <w:rPr>
                          <w:rFonts w:ascii="ＭＳ ゴシック" w:eastAsia="ＭＳ ゴシック" w:hAnsi="ＭＳ ゴシック" w:cstheme="minorBidi" w:hint="eastAsia"/>
                          <w:sz w:val="24"/>
                          <w:szCs w:val="24"/>
                        </w:rPr>
                        <w:t>水素社会</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544E4ACA" w14:textId="77777777" w:rsidR="00B44F84" w:rsidRDefault="00B44F84" w:rsidP="00151AAD">
                      <w:pPr>
                        <w:widowControl/>
                        <w:jc w:val="left"/>
                      </w:pPr>
                      <w:r w:rsidRPr="009860A9">
                        <w:rPr>
                          <w:noProof/>
                        </w:rPr>
                        <w:drawing>
                          <wp:inline distT="0" distB="0" distL="0" distR="0" wp14:anchorId="09430965" wp14:editId="6BCC2BF3">
                            <wp:extent cx="5494655" cy="35661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rotWithShape="1">
                                    <a:blip r:embed="rId19" cstate="print">
                                      <a:extLst>
                                        <a:ext uri="{28A0092B-C50C-407E-A947-70E740481C1C}">
                                          <a14:useLocalDpi xmlns:a14="http://schemas.microsoft.com/office/drawing/2010/main" val="0"/>
                                        </a:ext>
                                      </a:extLst>
                                    </a:blip>
                                    <a:srcRect l="991" r="645" b="1514"/>
                                    <a:stretch/>
                                  </pic:blipFill>
                                  <pic:spPr bwMode="auto">
                                    <a:xfrm>
                                      <a:off x="0" y="0"/>
                                      <a:ext cx="5494680" cy="3566520"/>
                                    </a:xfrm>
                                    <a:prstGeom prst="rect">
                                      <a:avLst/>
                                    </a:prstGeom>
                                    <a:ln>
                                      <a:noFill/>
                                    </a:ln>
                                    <a:extLst>
                                      <a:ext uri="{53640926-AAD7-44D8-BBD7-CCE9431645EC}">
                                        <a14:shadowObscured xmlns:a14="http://schemas.microsoft.com/office/drawing/2010/main"/>
                                      </a:ext>
                                    </a:extLst>
                                  </pic:spPr>
                                </pic:pic>
                              </a:graphicData>
                            </a:graphic>
                          </wp:inline>
                        </w:drawing>
                      </w:r>
                    </w:p>
                    <w:p w14:paraId="5A97FF33" w14:textId="77777777" w:rsidR="00B44F84" w:rsidRDefault="00B44F84" w:rsidP="00151AAD">
                      <w:pPr>
                        <w:widowControl/>
                        <w:jc w:val="left"/>
                      </w:pPr>
                    </w:p>
                    <w:p w14:paraId="510E471C" w14:textId="52F60543" w:rsidR="00B44F84" w:rsidRDefault="00B44F84" w:rsidP="00151AAD">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「水素社会実現にむけた取り組み」（環境省）</w:t>
                      </w:r>
                      <w:r w:rsidRPr="007E62DE">
                        <w:rPr>
                          <w:rFonts w:ascii="ＭＳ ゴシック" w:eastAsia="ＭＳ ゴシック" w:hAnsi="ＭＳ ゴシック" w:hint="eastAsia"/>
                          <w:sz w:val="18"/>
                          <w:szCs w:val="18"/>
                        </w:rPr>
                        <w:t>】</w:t>
                      </w:r>
                    </w:p>
                    <w:p w14:paraId="14261CE0" w14:textId="77777777" w:rsidR="00B44F84" w:rsidRPr="00151AAD" w:rsidRDefault="00B44F84" w:rsidP="00151AAD">
                      <w:pPr>
                        <w:widowControl/>
                        <w:jc w:val="left"/>
                      </w:pPr>
                    </w:p>
                    <w:p w14:paraId="152E6C95" w14:textId="77777777" w:rsidR="00B44F84" w:rsidRDefault="00B44F84" w:rsidP="00151AAD">
                      <w:pPr>
                        <w:widowControl/>
                        <w:jc w:val="left"/>
                      </w:pPr>
                    </w:p>
                    <w:p w14:paraId="3108543D" w14:textId="77777777" w:rsidR="00B44F84" w:rsidRDefault="00B44F84" w:rsidP="00151AAD">
                      <w:pPr>
                        <w:widowControl/>
                        <w:jc w:val="left"/>
                      </w:pPr>
                    </w:p>
                    <w:p w14:paraId="27948646" w14:textId="77777777" w:rsidR="00B44F84" w:rsidRDefault="00B44F84" w:rsidP="00151AAD">
                      <w:pPr>
                        <w:widowControl/>
                        <w:jc w:val="left"/>
                      </w:pPr>
                    </w:p>
                    <w:p w14:paraId="07EFE44E" w14:textId="77777777" w:rsidR="00B44F84" w:rsidRDefault="00B44F84" w:rsidP="00151AAD">
                      <w:pPr>
                        <w:widowControl/>
                        <w:jc w:val="left"/>
                      </w:pPr>
                    </w:p>
                    <w:p w14:paraId="191632A5" w14:textId="77777777" w:rsidR="00B44F84" w:rsidRDefault="00B44F84" w:rsidP="00151AAD">
                      <w:pPr>
                        <w:widowControl/>
                        <w:jc w:val="left"/>
                      </w:pPr>
                    </w:p>
                    <w:p w14:paraId="03A1A129" w14:textId="77777777" w:rsidR="00B44F84" w:rsidRDefault="00B44F84" w:rsidP="00151AAD">
                      <w:pPr>
                        <w:widowControl/>
                        <w:jc w:val="left"/>
                      </w:pPr>
                    </w:p>
                    <w:p w14:paraId="6AB064BA" w14:textId="77777777" w:rsidR="00B44F84" w:rsidRDefault="00B44F84" w:rsidP="00151AAD">
                      <w:pPr>
                        <w:widowControl/>
                        <w:jc w:val="left"/>
                      </w:pPr>
                    </w:p>
                    <w:p w14:paraId="0C1534AD" w14:textId="77777777" w:rsidR="00B44F84" w:rsidRDefault="00B44F84" w:rsidP="00151AAD">
                      <w:pPr>
                        <w:widowControl/>
                        <w:jc w:val="left"/>
                      </w:pPr>
                    </w:p>
                    <w:p w14:paraId="2492830D" w14:textId="77777777" w:rsidR="00B44F84" w:rsidRDefault="00B44F84" w:rsidP="00151AAD">
                      <w:pPr>
                        <w:widowControl/>
                        <w:jc w:val="left"/>
                      </w:pPr>
                    </w:p>
                    <w:p w14:paraId="23BA5806" w14:textId="77777777" w:rsidR="00B44F84" w:rsidRDefault="00B44F84" w:rsidP="00151AAD">
                      <w:pPr>
                        <w:widowControl/>
                        <w:jc w:val="left"/>
                      </w:pPr>
                    </w:p>
                    <w:p w14:paraId="3ECFB0E7" w14:textId="77777777" w:rsidR="00B44F84" w:rsidRDefault="00B44F84" w:rsidP="00151AAD">
                      <w:pPr>
                        <w:widowControl/>
                        <w:jc w:val="left"/>
                      </w:pPr>
                    </w:p>
                    <w:p w14:paraId="40C255C6" w14:textId="77777777" w:rsidR="00B44F84" w:rsidRDefault="00B44F84" w:rsidP="00151AAD">
                      <w:pPr>
                        <w:widowControl/>
                        <w:jc w:val="left"/>
                      </w:pPr>
                    </w:p>
                    <w:p w14:paraId="7A616E2F" w14:textId="77777777" w:rsidR="00B44F84" w:rsidRDefault="00B44F84" w:rsidP="00151AAD">
                      <w:pPr>
                        <w:widowControl/>
                        <w:jc w:val="left"/>
                      </w:pPr>
                    </w:p>
                    <w:p w14:paraId="06CCF870" w14:textId="77777777" w:rsidR="00B44F84" w:rsidRDefault="00B44F84" w:rsidP="00151AAD">
                      <w:pPr>
                        <w:widowControl/>
                        <w:jc w:val="left"/>
                      </w:pPr>
                    </w:p>
                    <w:p w14:paraId="0063A1CE" w14:textId="77777777" w:rsidR="00B44F84" w:rsidRDefault="00B44F84" w:rsidP="00151AAD">
                      <w:pPr>
                        <w:widowControl/>
                        <w:jc w:val="right"/>
                      </w:pPr>
                      <w:r w:rsidRPr="007E62DE">
                        <w:rPr>
                          <w:rFonts w:ascii="ＭＳ ゴシック" w:eastAsia="ＭＳ ゴシック" w:hAnsi="ＭＳ ゴシック" w:hint="eastAsia"/>
                          <w:sz w:val="18"/>
                          <w:szCs w:val="18"/>
                        </w:rPr>
                        <w:t>【出典：</w:t>
                      </w:r>
                      <w:r>
                        <w:rPr>
                          <w:rFonts w:ascii="ＭＳ ゴシック" w:eastAsia="ＭＳ ゴシック" w:hAnsi="ＭＳ ゴシック" w:hint="eastAsia"/>
                          <w:sz w:val="18"/>
                          <w:szCs w:val="18"/>
                        </w:rPr>
                        <w:t>水素社会実現にむけた取り組み、環境省</w:t>
                      </w:r>
                      <w:r w:rsidRPr="007E62DE">
                        <w:rPr>
                          <w:rFonts w:ascii="ＭＳ ゴシック" w:eastAsia="ＭＳ ゴシック" w:hAnsi="ＭＳ ゴシック" w:hint="eastAsia"/>
                          <w:sz w:val="18"/>
                          <w:szCs w:val="18"/>
                        </w:rPr>
                        <w:t>】</w:t>
                      </w:r>
                    </w:p>
                    <w:p w14:paraId="74DC7DEF" w14:textId="36CC0861" w:rsidR="00B44F84" w:rsidRDefault="00B44F84" w:rsidP="001E7E81"/>
                  </w:txbxContent>
                </v:textbox>
              </v:shape>
            </w:pict>
          </mc:Fallback>
        </mc:AlternateContent>
      </w:r>
    </w:p>
    <w:p w14:paraId="261450CF" w14:textId="77777777" w:rsidR="00B64789" w:rsidRDefault="00B64789" w:rsidP="00B64789">
      <w:pPr>
        <w:widowControl/>
        <w:jc w:val="left"/>
      </w:pPr>
    </w:p>
    <w:p w14:paraId="746CE1D9" w14:textId="77777777" w:rsidR="00B64789" w:rsidRDefault="00B64789" w:rsidP="00B64789">
      <w:pPr>
        <w:widowControl/>
        <w:jc w:val="left"/>
      </w:pPr>
    </w:p>
    <w:p w14:paraId="10213B12" w14:textId="77777777" w:rsidR="00B64789" w:rsidRDefault="00B64789" w:rsidP="00B64789">
      <w:pPr>
        <w:widowControl/>
        <w:jc w:val="left"/>
      </w:pPr>
    </w:p>
    <w:p w14:paraId="65E3D11E" w14:textId="77777777" w:rsidR="00B64789" w:rsidRDefault="00B64789" w:rsidP="00B64789">
      <w:pPr>
        <w:widowControl/>
        <w:jc w:val="left"/>
      </w:pPr>
    </w:p>
    <w:p w14:paraId="6FDA52D9" w14:textId="77777777" w:rsidR="00B64789" w:rsidRDefault="00B64789" w:rsidP="00B64789">
      <w:pPr>
        <w:widowControl/>
        <w:jc w:val="left"/>
      </w:pPr>
    </w:p>
    <w:p w14:paraId="25A93EB4" w14:textId="77777777" w:rsidR="00B64789" w:rsidRDefault="00B64789" w:rsidP="00B64789">
      <w:pPr>
        <w:widowControl/>
        <w:jc w:val="left"/>
      </w:pPr>
    </w:p>
    <w:p w14:paraId="68D73A35" w14:textId="77777777" w:rsidR="00B64789" w:rsidRDefault="00B64789" w:rsidP="00B64789">
      <w:pPr>
        <w:widowControl/>
        <w:jc w:val="left"/>
      </w:pPr>
    </w:p>
    <w:p w14:paraId="23E0F3A6" w14:textId="77777777" w:rsidR="00B64789" w:rsidRDefault="00B64789" w:rsidP="00B64789">
      <w:pPr>
        <w:widowControl/>
        <w:jc w:val="left"/>
      </w:pPr>
    </w:p>
    <w:p w14:paraId="07EFEC78" w14:textId="77777777" w:rsidR="00B64789" w:rsidRDefault="00B64789" w:rsidP="00B64789">
      <w:pPr>
        <w:widowControl/>
        <w:jc w:val="left"/>
      </w:pPr>
    </w:p>
    <w:p w14:paraId="1A4F5DCF" w14:textId="77777777" w:rsidR="00B64789" w:rsidRPr="004337FC" w:rsidRDefault="00B64789" w:rsidP="00B64789">
      <w:pPr>
        <w:rPr>
          <w:rFonts w:ascii="HG丸ｺﾞｼｯｸM-PRO" w:eastAsia="HG丸ｺﾞｼｯｸM-PRO" w:hAnsi="HG丸ｺﾞｼｯｸM-PRO"/>
          <w:szCs w:val="24"/>
          <w:shd w:val="clear" w:color="auto" w:fill="D9F2DC" w:themeFill="accent4" w:themeFillTint="33"/>
        </w:rPr>
      </w:pPr>
      <w:r w:rsidRPr="004D2834">
        <w:rPr>
          <w:rFonts w:ascii="ＭＳ ゴシック" w:eastAsia="ＭＳ ゴシック" w:hAnsi="ＭＳ ゴシック" w:hint="eastAsia"/>
          <w:sz w:val="24"/>
          <w:szCs w:val="24"/>
        </w:rPr>
        <w:t xml:space="preserve">　</w:t>
      </w:r>
      <w:r>
        <w:rPr>
          <w:rFonts w:ascii="HG丸ｺﾞｼｯｸM-PRO" w:eastAsia="HG丸ｺﾞｼｯｸM-PRO" w:hAnsi="HG丸ｺﾞｼｯｸM-PRO" w:hint="eastAsia"/>
          <w:szCs w:val="24"/>
          <w:shd w:val="clear" w:color="auto" w:fill="D9F2DC" w:themeFill="accent4" w:themeFillTint="33"/>
        </w:rPr>
        <w:t xml:space="preserve"> </w:t>
      </w:r>
    </w:p>
    <w:p w14:paraId="71CE9A19" w14:textId="77777777" w:rsidR="00B64789" w:rsidRDefault="00B64789" w:rsidP="00B64789">
      <w:pPr>
        <w:widowControl/>
        <w:jc w:val="left"/>
      </w:pPr>
    </w:p>
    <w:p w14:paraId="72416D31" w14:textId="77777777" w:rsidR="0097095D" w:rsidRDefault="0097095D" w:rsidP="00B64789">
      <w:pPr>
        <w:widowControl/>
        <w:jc w:val="left"/>
      </w:pPr>
    </w:p>
    <w:p w14:paraId="5306D641" w14:textId="77777777" w:rsidR="0097095D" w:rsidRDefault="0097095D" w:rsidP="00B64789">
      <w:pPr>
        <w:widowControl/>
        <w:jc w:val="left"/>
      </w:pPr>
    </w:p>
    <w:p w14:paraId="4856535B" w14:textId="77777777" w:rsidR="0097095D" w:rsidRDefault="0097095D" w:rsidP="00B64789">
      <w:pPr>
        <w:widowControl/>
        <w:jc w:val="left"/>
      </w:pPr>
    </w:p>
    <w:p w14:paraId="32C8986F" w14:textId="77777777" w:rsidR="0097095D" w:rsidRDefault="0097095D" w:rsidP="00B64789">
      <w:pPr>
        <w:widowControl/>
        <w:jc w:val="left"/>
      </w:pPr>
    </w:p>
    <w:p w14:paraId="548CB403" w14:textId="77777777" w:rsidR="0097095D" w:rsidRDefault="0097095D" w:rsidP="00B64789">
      <w:pPr>
        <w:widowControl/>
        <w:jc w:val="left"/>
      </w:pPr>
    </w:p>
    <w:p w14:paraId="34E2C130" w14:textId="77777777" w:rsidR="0097095D" w:rsidRDefault="0097095D" w:rsidP="00B64789">
      <w:pPr>
        <w:widowControl/>
        <w:jc w:val="left"/>
      </w:pPr>
    </w:p>
    <w:p w14:paraId="7A1A3011" w14:textId="77777777" w:rsidR="0097095D" w:rsidRDefault="0097095D" w:rsidP="00B64789">
      <w:pPr>
        <w:widowControl/>
        <w:jc w:val="left"/>
      </w:pPr>
    </w:p>
    <w:p w14:paraId="59B2F004" w14:textId="77777777" w:rsidR="0097095D" w:rsidRDefault="0097095D" w:rsidP="00B64789">
      <w:pPr>
        <w:widowControl/>
        <w:jc w:val="left"/>
      </w:pPr>
    </w:p>
    <w:p w14:paraId="40AE9C66" w14:textId="77777777" w:rsidR="0097095D" w:rsidRDefault="0097095D" w:rsidP="00B64789">
      <w:pPr>
        <w:widowControl/>
        <w:jc w:val="left"/>
      </w:pPr>
    </w:p>
    <w:p w14:paraId="434225A6" w14:textId="0E8ABF57" w:rsidR="0097095D" w:rsidRPr="00E33E53" w:rsidRDefault="001168AC" w:rsidP="003A0220">
      <w:pPr>
        <w:pStyle w:val="af5"/>
        <w:rPr>
          <w:rFonts w:cstheme="minorBidi"/>
        </w:rPr>
      </w:pPr>
      <w:r>
        <w:rPr>
          <w:rFonts w:cstheme="minorBidi"/>
          <w:noProof/>
        </w:rPr>
        <w:lastRenderedPageBreak/>
        <mc:AlternateContent>
          <mc:Choice Requires="wps">
            <w:drawing>
              <wp:anchor distT="45720" distB="45720" distL="114300" distR="114300" simplePos="0" relativeHeight="251710976" behindDoc="1" locked="0" layoutInCell="1" allowOverlap="1" wp14:anchorId="12F7FE6D" wp14:editId="5769BD29">
                <wp:simplePos x="0" y="0"/>
                <wp:positionH relativeFrom="column">
                  <wp:posOffset>111125</wp:posOffset>
                </wp:positionH>
                <wp:positionV relativeFrom="paragraph">
                  <wp:posOffset>26670</wp:posOffset>
                </wp:positionV>
                <wp:extent cx="2305050" cy="180975"/>
                <wp:effectExtent l="20955" t="22225" r="17145" b="15875"/>
                <wp:wrapNone/>
                <wp:docPr id="47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80975"/>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4EE85CEF" w14:textId="77777777" w:rsidR="00B44F84" w:rsidRDefault="00B44F84" w:rsidP="0097095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7FE6D" id="Text Box 457" o:spid="_x0000_s1059" type="#_x0000_t202" style="position:absolute;left:0;text-align:left;margin-left:8.75pt;margin-top:2.1pt;width:181.5pt;height:14.2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" fillcolor="#8ac8f7 [2894]" strokecolor="#8ac8f7 [2894]" strokeweight="2.5pt">
                <v:textbox>
                  <w:txbxContent>
                    <w:p w14:paraId="4EE85CEF" w14:textId="77777777" w:rsidR="00B44F84" w:rsidRDefault="00B44F84" w:rsidP="0097095D">
                      <w:pPr>
                        <w:jc w:val="center"/>
                      </w:pPr>
                    </w:p>
                  </w:txbxContent>
                </v:textbox>
              </v:shape>
            </w:pict>
          </mc:Fallback>
        </mc:AlternateContent>
      </w:r>
      <w:r w:rsidR="0097095D">
        <w:rPr>
          <w:rFonts w:cstheme="minorBidi" w:hint="eastAsia"/>
        </w:rPr>
        <w:t>エ</w:t>
      </w:r>
      <w:r w:rsidR="0097095D" w:rsidRPr="008E3B1C">
        <w:rPr>
          <w:rFonts w:cstheme="minorBidi" w:hint="eastAsia"/>
        </w:rPr>
        <w:t xml:space="preserve">　</w:t>
      </w:r>
      <w:r w:rsidR="0097095D">
        <w:rPr>
          <w:rFonts w:hint="eastAsia"/>
        </w:rPr>
        <w:t>地域の脱炭素化</w:t>
      </w:r>
    </w:p>
    <w:p w14:paraId="732EC405" w14:textId="77777777" w:rsidR="009D6CA2" w:rsidRDefault="009D6CA2" w:rsidP="009D6CA2">
      <w:pPr>
        <w:rPr>
          <w:rFonts w:asciiTheme="majorEastAsia" w:eastAsiaTheme="majorEastAsia" w:hAnsiTheme="majorEastAsia" w:cstheme="minorBidi"/>
        </w:rPr>
      </w:pPr>
    </w:p>
    <w:p w14:paraId="6422F30B" w14:textId="0390761C" w:rsidR="009D6CA2" w:rsidRDefault="001168AC" w:rsidP="009D6CA2">
      <w:pPr>
        <w:ind w:left="440" w:hangingChars="200" w:hanging="440"/>
        <w:rPr>
          <w:rFonts w:asciiTheme="minorEastAsia" w:eastAsiaTheme="minorEastAsia" w:hAnsiTheme="minorEastAsia" w:cstheme="minorBidi"/>
        </w:rPr>
      </w:pPr>
      <w:r>
        <w:rPr>
          <w:noProof/>
        </w:rPr>
        <mc:AlternateContent>
          <mc:Choice Requires="wps">
            <w:drawing>
              <wp:anchor distT="45720" distB="45720" distL="114300" distR="114300" simplePos="0" relativeHeight="251714048" behindDoc="0" locked="0" layoutInCell="1" allowOverlap="1" wp14:anchorId="59AB1FE8" wp14:editId="19E1B95A">
                <wp:simplePos x="0" y="0"/>
                <wp:positionH relativeFrom="column">
                  <wp:posOffset>187960</wp:posOffset>
                </wp:positionH>
                <wp:positionV relativeFrom="paragraph">
                  <wp:posOffset>36830</wp:posOffset>
                </wp:positionV>
                <wp:extent cx="5681980" cy="1974215"/>
                <wp:effectExtent l="21590" t="19685" r="20955" b="15875"/>
                <wp:wrapNone/>
                <wp:docPr id="47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97421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52062301" w14:textId="65C631DA" w:rsidR="00B44F84" w:rsidRPr="00712790" w:rsidRDefault="00B44F84" w:rsidP="009F4020">
                            <w:pPr>
                              <w:ind w:firstLineChars="100" w:firstLine="220"/>
                            </w:pPr>
                            <w:r>
                              <w:rPr>
                                <w:rFonts w:hint="eastAsia"/>
                              </w:rPr>
                              <w:t>環境省は、</w:t>
                            </w:r>
                            <w:r>
                              <w:rPr>
                                <w:rFonts w:hint="eastAsia"/>
                              </w:rPr>
                              <w:t>2021</w:t>
                            </w:r>
                            <w:r>
                              <w:rPr>
                                <w:rFonts w:hint="eastAsia"/>
                              </w:rPr>
                              <w:t>（令和３）年６月に策定された「地域脱炭素ロードマップ」に基づき、同年からの５年間に政策を総動員し</w:t>
                            </w:r>
                            <w:r>
                              <w:rPr>
                                <w:rFonts w:hint="eastAsia"/>
                              </w:rPr>
                              <w:t>100</w:t>
                            </w:r>
                            <w:r>
                              <w:rPr>
                                <w:rFonts w:hint="eastAsia"/>
                              </w:rPr>
                              <w:t>か所以上の脱炭素先行地域づくりを実施するとともに、全国で脱炭素の基盤となる重点対策の実施により、脱炭素と地方創生の同時達成の姿を全国・海外に伝搬（脱炭素ドミノ）することとしており、交付金をはじめとする様々な支援制度も設けられることとなっています。</w:t>
                            </w:r>
                          </w:p>
                          <w:p w14:paraId="5079B8C6" w14:textId="7F7356E7" w:rsidR="00B44F84" w:rsidRPr="008E3B1C" w:rsidRDefault="00B44F84" w:rsidP="009F4020">
                            <w:pPr>
                              <w:ind w:firstLineChars="100" w:firstLine="220"/>
                            </w:pPr>
                            <w:r>
                              <w:t>また、</w:t>
                            </w:r>
                            <w:r>
                              <w:rPr>
                                <w:rFonts w:hint="eastAsia"/>
                              </w:rPr>
                              <w:t>2021</w:t>
                            </w:r>
                            <w:r>
                              <w:rPr>
                                <w:rFonts w:hint="eastAsia"/>
                              </w:rPr>
                              <w:t>（令和３）年６月に改正、公布された「地球温暖化対策の推進に関する法律」において、地域の脱炭素化に貢献する事業を促進するための計画・認定制度が創設されるなど、法整備も含め</w:t>
                            </w:r>
                            <w:r w:rsidRPr="008671C8">
                              <w:rPr>
                                <w:rFonts w:hint="eastAsia"/>
                              </w:rPr>
                              <w:t>地域の脱炭素化</w:t>
                            </w:r>
                            <w:r>
                              <w:rPr>
                                <w:rFonts w:hint="eastAsia"/>
                              </w:rPr>
                              <w:t>に向けた</w:t>
                            </w:r>
                            <w:r w:rsidRPr="008671C8">
                              <w:rPr>
                                <w:rFonts w:hint="eastAsia"/>
                              </w:rPr>
                              <w:t>取組が</w:t>
                            </w:r>
                            <w:r>
                              <w:rPr>
                                <w:rFonts w:hint="eastAsia"/>
                              </w:rPr>
                              <w:t>進められて</w:t>
                            </w:r>
                            <w:r w:rsidRPr="008671C8">
                              <w:rPr>
                                <w:rFonts w:hint="eastAsia"/>
                              </w:rPr>
                              <w:t>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B1FE8" id="Text Box 472" o:spid="_x0000_s1060" type="#_x0000_t202" style="position:absolute;left:0;text-align:left;margin-left:14.8pt;margin-top:2.9pt;width:447.4pt;height:155.4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" filled="f" fillcolor="#8ac8f7 [2894]" strokecolor="#8ac8f7 [2894]" strokeweight="2.5pt">
                <v:textbox>
                  <w:txbxContent>
                    <w:p w14:paraId="52062301" w14:textId="65C631DA" w:rsidR="00B44F84" w:rsidRPr="00712790" w:rsidRDefault="00B44F84" w:rsidP="009F4020">
                      <w:pPr>
                        <w:ind w:firstLineChars="100" w:firstLine="220"/>
                      </w:pPr>
                      <w:r>
                        <w:rPr>
                          <w:rFonts w:hint="eastAsia"/>
                        </w:rPr>
                        <w:t>環境省は、</w:t>
                      </w:r>
                      <w:r>
                        <w:rPr>
                          <w:rFonts w:hint="eastAsia"/>
                        </w:rPr>
                        <w:t>2021</w:t>
                      </w:r>
                      <w:r>
                        <w:rPr>
                          <w:rFonts w:hint="eastAsia"/>
                        </w:rPr>
                        <w:t>（令和３）年６月に策定された「地域脱炭素ロードマップ」に基づき、同年からの５年間に政策を総動員し</w:t>
                      </w:r>
                      <w:r>
                        <w:rPr>
                          <w:rFonts w:hint="eastAsia"/>
                        </w:rPr>
                        <w:t>100</w:t>
                      </w:r>
                      <w:r>
                        <w:rPr>
                          <w:rFonts w:hint="eastAsia"/>
                        </w:rPr>
                        <w:t>か所以上の脱炭素先行地域づくりを実施するとともに、全国で脱炭素の基盤となる重点対策の実施により、脱炭素と地方創生の同時達成の姿を全国・海外に伝搬（脱炭素ドミノ）することとしており、交付金をはじめとする様々な支援制度も設けられることとなっています。</w:t>
                      </w:r>
                    </w:p>
                    <w:p w14:paraId="5079B8C6" w14:textId="7F7356E7" w:rsidR="00B44F84" w:rsidRPr="008E3B1C" w:rsidRDefault="00B44F84" w:rsidP="009F4020">
                      <w:pPr>
                        <w:ind w:firstLineChars="100" w:firstLine="220"/>
                      </w:pPr>
                      <w:r>
                        <w:t>また、</w:t>
                      </w:r>
                      <w:r>
                        <w:rPr>
                          <w:rFonts w:hint="eastAsia"/>
                        </w:rPr>
                        <w:t>2021</w:t>
                      </w:r>
                      <w:r>
                        <w:rPr>
                          <w:rFonts w:hint="eastAsia"/>
                        </w:rPr>
                        <w:t>（令和３）年６月に改正、公布された「地球温暖化対策の推進に関する法律」において、地域の脱炭素化に貢献する事業を促進するための計画・認定制度が創設されるなど、法整備も含め</w:t>
                      </w:r>
                      <w:r w:rsidRPr="008671C8">
                        <w:rPr>
                          <w:rFonts w:hint="eastAsia"/>
                        </w:rPr>
                        <w:t>地域の脱炭素化</w:t>
                      </w:r>
                      <w:r>
                        <w:rPr>
                          <w:rFonts w:hint="eastAsia"/>
                        </w:rPr>
                        <w:t>に向けた</w:t>
                      </w:r>
                      <w:r w:rsidRPr="008671C8">
                        <w:rPr>
                          <w:rFonts w:hint="eastAsia"/>
                        </w:rPr>
                        <w:t>取組が</w:t>
                      </w:r>
                      <w:r>
                        <w:rPr>
                          <w:rFonts w:hint="eastAsia"/>
                        </w:rPr>
                        <w:t>進められて</w:t>
                      </w:r>
                      <w:r w:rsidRPr="008671C8">
                        <w:rPr>
                          <w:rFonts w:hint="eastAsia"/>
                        </w:rPr>
                        <w:t>います。</w:t>
                      </w:r>
                    </w:p>
                  </w:txbxContent>
                </v:textbox>
              </v:shape>
            </w:pict>
          </mc:Fallback>
        </mc:AlternateContent>
      </w:r>
      <w:r w:rsidR="009D6CA2">
        <w:rPr>
          <w:rFonts w:asciiTheme="minorEastAsia" w:eastAsiaTheme="minorEastAsia" w:hAnsiTheme="minorEastAsia" w:cstheme="minorBidi" w:hint="eastAsia"/>
        </w:rPr>
        <w:t xml:space="preserve">　　　</w:t>
      </w:r>
      <w:r w:rsidR="009D6CA2" w:rsidDel="008D5FE4">
        <w:rPr>
          <w:rFonts w:asciiTheme="minorEastAsia" w:eastAsiaTheme="minorEastAsia" w:hAnsiTheme="minorEastAsia" w:cstheme="minorBidi" w:hint="eastAsia"/>
        </w:rPr>
        <w:t xml:space="preserve"> </w:t>
      </w:r>
    </w:p>
    <w:p w14:paraId="2BD2D752" w14:textId="77777777" w:rsidR="009D6CA2" w:rsidRDefault="009D6CA2" w:rsidP="009D6CA2">
      <w:pPr>
        <w:ind w:left="440" w:hangingChars="200" w:hanging="440"/>
        <w:rPr>
          <w:rFonts w:asciiTheme="minorEastAsia" w:eastAsiaTheme="minorEastAsia" w:hAnsiTheme="minorEastAsia" w:cstheme="minorBidi"/>
        </w:rPr>
      </w:pPr>
    </w:p>
    <w:p w14:paraId="529B34F6" w14:textId="77777777" w:rsidR="009D6CA2" w:rsidRDefault="009D6CA2" w:rsidP="009D6CA2">
      <w:pPr>
        <w:rPr>
          <w:rFonts w:asciiTheme="minorEastAsia" w:eastAsiaTheme="minorEastAsia" w:hAnsiTheme="minorEastAsia" w:cstheme="minorBidi"/>
        </w:rPr>
      </w:pPr>
    </w:p>
    <w:p w14:paraId="274BA8D8" w14:textId="77777777" w:rsidR="009D6CA2" w:rsidRDefault="009D6CA2" w:rsidP="009D6CA2">
      <w:pPr>
        <w:rPr>
          <w:rFonts w:asciiTheme="minorEastAsia" w:eastAsiaTheme="minorEastAsia" w:hAnsiTheme="minorEastAsia" w:cstheme="minorBidi"/>
        </w:rPr>
      </w:pPr>
    </w:p>
    <w:p w14:paraId="1C993A64" w14:textId="77777777" w:rsidR="009D6CA2" w:rsidRDefault="009D6CA2" w:rsidP="009D6CA2">
      <w:pPr>
        <w:rPr>
          <w:rFonts w:asciiTheme="minorEastAsia" w:eastAsiaTheme="minorEastAsia" w:hAnsiTheme="minorEastAsia" w:cstheme="minorBidi"/>
        </w:rPr>
      </w:pPr>
    </w:p>
    <w:p w14:paraId="3D61D297" w14:textId="77777777" w:rsidR="009D6CA2" w:rsidRDefault="009D6CA2" w:rsidP="009D6CA2">
      <w:pPr>
        <w:rPr>
          <w:rFonts w:asciiTheme="minorEastAsia" w:eastAsiaTheme="minorEastAsia" w:hAnsiTheme="minorEastAsia" w:cstheme="minorBidi"/>
        </w:rPr>
      </w:pPr>
    </w:p>
    <w:p w14:paraId="6CD8B089" w14:textId="77777777" w:rsidR="009D6CA2" w:rsidRDefault="009D6CA2" w:rsidP="009D6CA2">
      <w:pPr>
        <w:rPr>
          <w:rFonts w:asciiTheme="minorEastAsia" w:eastAsiaTheme="minorEastAsia" w:hAnsiTheme="minorEastAsia" w:cstheme="minorBidi"/>
        </w:rPr>
      </w:pPr>
    </w:p>
    <w:p w14:paraId="4FF97520" w14:textId="77777777" w:rsidR="009D6CA2" w:rsidRDefault="009D6CA2" w:rsidP="009D6CA2">
      <w:pPr>
        <w:rPr>
          <w:rFonts w:asciiTheme="minorEastAsia" w:eastAsiaTheme="minorEastAsia" w:hAnsiTheme="minorEastAsia" w:cstheme="minorBidi"/>
        </w:rPr>
      </w:pPr>
    </w:p>
    <w:p w14:paraId="300F221F" w14:textId="77777777" w:rsidR="009D6CA2" w:rsidRDefault="009D6CA2" w:rsidP="009D6CA2">
      <w:pPr>
        <w:rPr>
          <w:rFonts w:asciiTheme="minorEastAsia" w:eastAsiaTheme="minorEastAsia" w:hAnsiTheme="minorEastAsia" w:cstheme="minorBidi"/>
        </w:rPr>
      </w:pPr>
    </w:p>
    <w:p w14:paraId="4F9CBC67" w14:textId="1B121973" w:rsidR="009D6CA2" w:rsidRDefault="001168AC" w:rsidP="009D6CA2">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15072" behindDoc="0" locked="0" layoutInCell="1" allowOverlap="1" wp14:anchorId="14F3E1B9" wp14:editId="5C1E8CF2">
                <wp:simplePos x="0" y="0"/>
                <wp:positionH relativeFrom="column">
                  <wp:posOffset>2473325</wp:posOffset>
                </wp:positionH>
                <wp:positionV relativeFrom="paragraph">
                  <wp:posOffset>188595</wp:posOffset>
                </wp:positionV>
                <wp:extent cx="1057275" cy="333375"/>
                <wp:effectExtent l="401955" t="28575" r="398145" b="66675"/>
                <wp:wrapNone/>
                <wp:docPr id="473"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4840" id="AutoShape 473" o:spid="_x0000_s1026" type="#_x0000_t67" style="position:absolute;left:0;text-align:left;margin-left:194.75pt;margin-top:14.85pt;width:83.25pt;height:26.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" fillcolor="#b4dcfa [3214]" strokecolor="#b4dcfa [3214]" strokeweight="4.5pt">
                <v:stroke linestyle="thinThin"/>
                <v:textbox style="layout-flow:vertical-ideographic" inset="5.85pt,.7pt,5.85pt,.7pt"/>
              </v:shape>
            </w:pict>
          </mc:Fallback>
        </mc:AlternateContent>
      </w:r>
    </w:p>
    <w:p w14:paraId="4AF49DA6" w14:textId="77777777" w:rsidR="009D6CA2" w:rsidRDefault="009D6CA2" w:rsidP="009D6CA2">
      <w:pPr>
        <w:rPr>
          <w:rFonts w:asciiTheme="minorEastAsia" w:eastAsiaTheme="minorEastAsia" w:hAnsiTheme="minorEastAsia" w:cstheme="minorBidi"/>
        </w:rPr>
      </w:pPr>
    </w:p>
    <w:p w14:paraId="2550C82A" w14:textId="7B5296C4" w:rsidR="009D6CA2" w:rsidRDefault="001168AC" w:rsidP="009D6CA2">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16096" behindDoc="0" locked="0" layoutInCell="1" allowOverlap="1" wp14:anchorId="6B2732E6" wp14:editId="7CEF1702">
                <wp:simplePos x="0" y="0"/>
                <wp:positionH relativeFrom="column">
                  <wp:posOffset>156845</wp:posOffset>
                </wp:positionH>
                <wp:positionV relativeFrom="paragraph">
                  <wp:posOffset>147320</wp:posOffset>
                </wp:positionV>
                <wp:extent cx="1492885" cy="345440"/>
                <wp:effectExtent l="23495" t="17145" r="17145" b="18415"/>
                <wp:wrapNone/>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68B274D8" w14:textId="77777777" w:rsidR="00B44F84" w:rsidRDefault="00B44F84" w:rsidP="009D6CA2">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2732E6" id="Text Box 474" o:spid="_x0000_s1061" type="#_x0000_t202" style="position:absolute;left:0;text-align:left;margin-left:12.35pt;margin-top:11.6pt;width:117.55pt;height:27.2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" filled="f" fillcolor="#8ac8f7 [2894]" strokecolor="#8ac8f7 [2894]" strokeweight="2.5pt">
                <v:textbox style="mso-fit-shape-to-text:t">
                  <w:txbxContent>
                    <w:p w14:paraId="68B274D8" w14:textId="77777777" w:rsidR="00B44F84" w:rsidRDefault="00B44F84" w:rsidP="009D6CA2">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271BCB73" w14:textId="77777777" w:rsidR="009D6CA2" w:rsidRDefault="009D6CA2" w:rsidP="009D6CA2">
      <w:pPr>
        <w:rPr>
          <w:rFonts w:asciiTheme="minorEastAsia" w:eastAsiaTheme="minorEastAsia" w:hAnsiTheme="minorEastAsia" w:cstheme="minorBidi"/>
        </w:rPr>
      </w:pPr>
    </w:p>
    <w:p w14:paraId="7058CC99" w14:textId="35DB5E56" w:rsidR="009D6CA2" w:rsidRDefault="001168AC" w:rsidP="009D6CA2">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17120" behindDoc="0" locked="0" layoutInCell="1" allowOverlap="1" wp14:anchorId="59D88056" wp14:editId="3AF3CBB9">
                <wp:simplePos x="0" y="0"/>
                <wp:positionH relativeFrom="column">
                  <wp:posOffset>173990</wp:posOffset>
                </wp:positionH>
                <wp:positionV relativeFrom="paragraph">
                  <wp:posOffset>64135</wp:posOffset>
                </wp:positionV>
                <wp:extent cx="5681980" cy="1254760"/>
                <wp:effectExtent l="17145" t="21590" r="15875" b="19050"/>
                <wp:wrapNone/>
                <wp:docPr id="47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25476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34F89C3" w14:textId="58E8F259" w:rsidR="00B44F84" w:rsidRPr="008E3B1C" w:rsidRDefault="00B44F84" w:rsidP="002220C8">
                            <w:pPr>
                              <w:ind w:firstLineChars="100" w:firstLine="220"/>
                            </w:pPr>
                            <w:r>
                              <w:rPr>
                                <w:rFonts w:asciiTheme="minorEastAsia" w:eastAsiaTheme="minorEastAsia" w:hAnsiTheme="minorEastAsia" w:cstheme="minorBidi"/>
                              </w:rPr>
                              <w:t>地域の脱炭素化を推進することは非常に重要であるため、基礎自治体である市町村が主体的に地域の脱炭素化に向け取り組む</w:t>
                            </w:r>
                            <w:r>
                              <w:rPr>
                                <w:rFonts w:asciiTheme="minorEastAsia" w:eastAsiaTheme="minorEastAsia" w:hAnsiTheme="minorEastAsia" w:cstheme="minorBidi" w:hint="eastAsia"/>
                              </w:rPr>
                              <w:t>必要があります。</w:t>
                            </w:r>
                            <w:r>
                              <w:rPr>
                                <w:rFonts w:asciiTheme="minorEastAsia" w:eastAsiaTheme="minorEastAsia" w:hAnsiTheme="minorEastAsia" w:cstheme="minorBidi"/>
                              </w:rPr>
                              <w:t>県としても県内市町村と連携し、個別の市町村の先進的な取組を支援するとともに広域に拡大するなど、できる限り多くの市町村が地域脱炭素化に取り組む体制を整備する等、県内全域における脱炭素化を推進します。</w:t>
                            </w:r>
                          </w:p>
                          <w:p w14:paraId="34CD03E0" w14:textId="5597952D" w:rsidR="00B44F84" w:rsidRPr="008E3B1C" w:rsidRDefault="00B44F84" w:rsidP="009D6CA2">
                            <w:pPr>
                              <w:ind w:firstLineChars="100" w:firstLine="2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88056" id="Text Box 475" o:spid="_x0000_s1062" type="#_x0000_t202" style="position:absolute;left:0;text-align:left;margin-left:13.7pt;margin-top:5.05pt;width:447.4pt;height:98.8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" filled="f" fillcolor="#8ac8f7 [2894]" strokecolor="#8ac8f7 [2894]" strokeweight="2.5pt">
                <v:textbox>
                  <w:txbxContent>
                    <w:p w14:paraId="234F89C3" w14:textId="58E8F259" w:rsidR="00B44F84" w:rsidRPr="008E3B1C" w:rsidRDefault="00B44F84" w:rsidP="002220C8">
                      <w:pPr>
                        <w:ind w:firstLineChars="100" w:firstLine="220"/>
                      </w:pPr>
                      <w:r>
                        <w:rPr>
                          <w:rFonts w:asciiTheme="minorEastAsia" w:eastAsiaTheme="minorEastAsia" w:hAnsiTheme="minorEastAsia" w:cstheme="minorBidi"/>
                        </w:rPr>
                        <w:t>地域の脱炭素化を推進することは非常に重要であるため、基礎自治体である市町村が主体的に地域の脱炭素化に向け取り組む</w:t>
                      </w:r>
                      <w:r>
                        <w:rPr>
                          <w:rFonts w:asciiTheme="minorEastAsia" w:eastAsiaTheme="minorEastAsia" w:hAnsiTheme="minorEastAsia" w:cstheme="minorBidi" w:hint="eastAsia"/>
                        </w:rPr>
                        <w:t>必要があります。</w:t>
                      </w:r>
                      <w:r>
                        <w:rPr>
                          <w:rFonts w:asciiTheme="minorEastAsia" w:eastAsiaTheme="minorEastAsia" w:hAnsiTheme="minorEastAsia" w:cstheme="minorBidi"/>
                        </w:rPr>
                        <w:t>県としても県内市町村と連携し、個別の市町村の先進的な取組を支援するとともに広域に拡大するなど、できる限り多くの市町村が地域脱炭素化に取り組む体制を整備する等、県内全域における脱炭素化を推進します。</w:t>
                      </w:r>
                    </w:p>
                    <w:p w14:paraId="34CD03E0" w14:textId="5597952D" w:rsidR="00B44F84" w:rsidRPr="008E3B1C" w:rsidRDefault="00B44F84" w:rsidP="009D6CA2">
                      <w:pPr>
                        <w:ind w:firstLineChars="100" w:firstLine="220"/>
                      </w:pPr>
                    </w:p>
                  </w:txbxContent>
                </v:textbox>
              </v:shape>
            </w:pict>
          </mc:Fallback>
        </mc:AlternateContent>
      </w:r>
    </w:p>
    <w:p w14:paraId="19ADF0E9" w14:textId="77777777" w:rsidR="009D6CA2" w:rsidRDefault="009D6CA2" w:rsidP="009D6CA2">
      <w:pPr>
        <w:rPr>
          <w:rFonts w:asciiTheme="minorEastAsia" w:eastAsiaTheme="minorEastAsia" w:hAnsiTheme="minorEastAsia" w:cstheme="minorBidi"/>
        </w:rPr>
      </w:pPr>
    </w:p>
    <w:p w14:paraId="40FFE0B4" w14:textId="77777777" w:rsidR="009D6CA2" w:rsidRDefault="009D6CA2" w:rsidP="009D6CA2">
      <w:pPr>
        <w:rPr>
          <w:rFonts w:asciiTheme="minorEastAsia" w:eastAsiaTheme="minorEastAsia" w:hAnsiTheme="minorEastAsia" w:cstheme="minorBidi"/>
        </w:rPr>
      </w:pPr>
    </w:p>
    <w:p w14:paraId="335C2CDD" w14:textId="77777777" w:rsidR="009D6CA2" w:rsidRDefault="009D6CA2" w:rsidP="009D6CA2">
      <w:pPr>
        <w:tabs>
          <w:tab w:val="left" w:pos="426"/>
        </w:tabs>
        <w:rPr>
          <w:rFonts w:asciiTheme="minorEastAsia" w:eastAsiaTheme="minorEastAsia" w:hAnsiTheme="minorEastAsia" w:cstheme="minorBidi"/>
        </w:rPr>
      </w:pPr>
    </w:p>
    <w:p w14:paraId="7231DB18" w14:textId="689E82AB" w:rsidR="009D6CA2" w:rsidRDefault="00651F25" w:rsidP="009D6CA2">
      <w:pPr>
        <w:tabs>
          <w:tab w:val="left" w:pos="426"/>
        </w:tabs>
        <w:ind w:leftChars="140" w:left="308" w:firstLineChars="129" w:firstLine="284"/>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24288" behindDoc="0" locked="0" layoutInCell="1" allowOverlap="1" wp14:anchorId="61C05AE7" wp14:editId="08CF6F21">
                <wp:simplePos x="0" y="0"/>
                <wp:positionH relativeFrom="column">
                  <wp:posOffset>5586095</wp:posOffset>
                </wp:positionH>
                <wp:positionV relativeFrom="paragraph">
                  <wp:posOffset>4224020</wp:posOffset>
                </wp:positionV>
                <wp:extent cx="161925" cy="247650"/>
                <wp:effectExtent l="19050" t="19050" r="47625" b="38100"/>
                <wp:wrapNone/>
                <wp:docPr id="46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chemeClr val="bg1">
                            <a:lumMod val="100000"/>
                            <a:lumOff val="0"/>
                          </a:schemeClr>
                        </a:solidFill>
                        <a:ln w="57150" cmpd="dbl">
                          <a:solidFill>
                            <a:schemeClr val="bg1">
                              <a:lumMod val="100000"/>
                              <a:lumOff val="0"/>
                            </a:schemeClr>
                          </a:solidFill>
                          <a:miter lim="800000"/>
                          <a:headEnd/>
                          <a:tailEnd/>
                        </a:ln>
                      </wps:spPr>
                      <wps:txbx>
                        <w:txbxContent>
                          <w:p w14:paraId="6A503D2E" w14:textId="77777777" w:rsidR="00B44F84" w:rsidRDefault="00B44F84" w:rsidP="009D6C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5AE7" id="Text Box 482" o:spid="_x0000_s1063" type="#_x0000_t202" style="position:absolute;left:0;text-align:left;margin-left:439.85pt;margin-top:332.6pt;width:12.75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" fillcolor="white [3212]" strokecolor="white [3212]" strokeweight="4.5pt">
                <v:stroke linestyle="thinThin"/>
                <v:textbox inset="5.85pt,.7pt,5.85pt,.7pt">
                  <w:txbxContent>
                    <w:p w14:paraId="6A503D2E" w14:textId="77777777" w:rsidR="00B44F84" w:rsidRDefault="00B44F84" w:rsidP="009D6CA2"/>
                  </w:txbxContent>
                </v:textbox>
              </v:shape>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720192" behindDoc="0" locked="0" layoutInCell="1" allowOverlap="1" wp14:anchorId="2B6C2CD5" wp14:editId="2407D78E">
                <wp:simplePos x="0" y="0"/>
                <wp:positionH relativeFrom="column">
                  <wp:posOffset>804545</wp:posOffset>
                </wp:positionH>
                <wp:positionV relativeFrom="paragraph">
                  <wp:posOffset>4449445</wp:posOffset>
                </wp:positionV>
                <wp:extent cx="5086350" cy="257175"/>
                <wp:effectExtent l="0" t="0" r="0" b="9525"/>
                <wp:wrapNone/>
                <wp:docPr id="47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19BE700F" w14:textId="77777777" w:rsidR="00B44F84" w:rsidRPr="00AB6502" w:rsidRDefault="00B44F84" w:rsidP="00651F25">
                            <w:pPr>
                              <w:jc w:val="right"/>
                              <w:rPr>
                                <w:rFonts w:asciiTheme="majorEastAsia" w:eastAsiaTheme="majorEastAsia" w:hAnsiTheme="majorEastAsia"/>
                                <w:sz w:val="18"/>
                                <w:szCs w:val="18"/>
                              </w:rPr>
                            </w:pPr>
                            <w:r w:rsidRPr="00AB6502">
                              <w:rPr>
                                <w:rFonts w:asciiTheme="majorEastAsia" w:eastAsiaTheme="majorEastAsia" w:hAnsiTheme="majorEastAsia" w:hint="eastAsia"/>
                                <w:sz w:val="18"/>
                                <w:szCs w:val="18"/>
                              </w:rPr>
                              <w:t>【</w:t>
                            </w:r>
                            <w:r w:rsidRPr="00AB6502">
                              <w:rPr>
                                <w:rFonts w:asciiTheme="majorEastAsia" w:eastAsiaTheme="majorEastAsia" w:hAnsiTheme="majorEastAsia"/>
                                <w:sz w:val="18"/>
                                <w:szCs w:val="18"/>
                              </w:rPr>
                              <w:t>出典：「地域の脱炭素に関する予算等説明会資料</w:t>
                            </w:r>
                            <w:r w:rsidRPr="00AB6502">
                              <w:rPr>
                                <w:rFonts w:asciiTheme="majorEastAsia" w:eastAsiaTheme="majorEastAsia" w:hAnsiTheme="majorEastAsia" w:hint="eastAsia"/>
                                <w:sz w:val="18"/>
                                <w:szCs w:val="18"/>
                              </w:rPr>
                              <w:t>」</w:t>
                            </w:r>
                            <w:r w:rsidRPr="00AB6502">
                              <w:rPr>
                                <w:rFonts w:asciiTheme="majorEastAsia" w:eastAsiaTheme="majorEastAsia" w:hAnsiTheme="majorEastAsia"/>
                                <w:sz w:val="18"/>
                                <w:szCs w:val="18"/>
                              </w:rPr>
                              <w:t>（環境省）</w:t>
                            </w:r>
                            <w:r w:rsidRPr="00AB6502">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C2CD5" id="Text Box 478" o:spid="_x0000_s1064" type="#_x0000_t202" style="position:absolute;left:0;text-align:left;margin-left:63.35pt;margin-top:350.35pt;width:400.5pt;height:20.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qhwgIAAM8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" filled="f" stroked="f" strokeweight="4.5pt">
                <v:stroke linestyle="thinThin"/>
                <v:textbox inset="5.85pt,.7pt,5.85pt,.7pt">
                  <w:txbxContent>
                    <w:p w14:paraId="19BE700F" w14:textId="77777777" w:rsidR="00B44F84" w:rsidRPr="00AB6502" w:rsidRDefault="00B44F84" w:rsidP="00651F25">
                      <w:pPr>
                        <w:jc w:val="right"/>
                        <w:rPr>
                          <w:rFonts w:asciiTheme="majorEastAsia" w:eastAsiaTheme="majorEastAsia" w:hAnsiTheme="majorEastAsia"/>
                          <w:sz w:val="18"/>
                          <w:szCs w:val="18"/>
                        </w:rPr>
                      </w:pPr>
                      <w:r w:rsidRPr="00AB6502">
                        <w:rPr>
                          <w:rFonts w:asciiTheme="majorEastAsia" w:eastAsiaTheme="majorEastAsia" w:hAnsiTheme="majorEastAsia" w:hint="eastAsia"/>
                          <w:sz w:val="18"/>
                          <w:szCs w:val="18"/>
                        </w:rPr>
                        <w:t>【</w:t>
                      </w:r>
                      <w:r w:rsidRPr="00AB6502">
                        <w:rPr>
                          <w:rFonts w:asciiTheme="majorEastAsia" w:eastAsiaTheme="majorEastAsia" w:hAnsiTheme="majorEastAsia"/>
                          <w:sz w:val="18"/>
                          <w:szCs w:val="18"/>
                        </w:rPr>
                        <w:t>出典：「地域の脱炭素に関する予算等説明会資料</w:t>
                      </w:r>
                      <w:r w:rsidRPr="00AB6502">
                        <w:rPr>
                          <w:rFonts w:asciiTheme="majorEastAsia" w:eastAsiaTheme="majorEastAsia" w:hAnsiTheme="majorEastAsia" w:hint="eastAsia"/>
                          <w:sz w:val="18"/>
                          <w:szCs w:val="18"/>
                        </w:rPr>
                        <w:t>」</w:t>
                      </w:r>
                      <w:r w:rsidRPr="00AB6502">
                        <w:rPr>
                          <w:rFonts w:asciiTheme="majorEastAsia" w:eastAsiaTheme="majorEastAsia" w:hAnsiTheme="majorEastAsia"/>
                          <w:sz w:val="18"/>
                          <w:szCs w:val="18"/>
                        </w:rPr>
                        <w:t>（環境省）</w:t>
                      </w:r>
                      <w:r w:rsidRPr="00AB6502">
                        <w:rPr>
                          <w:rFonts w:asciiTheme="majorEastAsia" w:eastAsiaTheme="majorEastAsia" w:hAnsiTheme="majorEastAsia" w:hint="eastAsia"/>
                          <w:sz w:val="18"/>
                          <w:szCs w:val="18"/>
                        </w:rPr>
                        <w:t>】</w:t>
                      </w:r>
                    </w:p>
                  </w:txbxContent>
                </v:textbox>
              </v:shape>
            </w:pict>
          </mc:Fallback>
        </mc:AlternateContent>
      </w:r>
      <w:r w:rsidR="001F0C2C" w:rsidRPr="00F6241C">
        <w:rPr>
          <w:noProof/>
        </w:rPr>
        <w:drawing>
          <wp:anchor distT="0" distB="0" distL="114300" distR="114300" simplePos="0" relativeHeight="251657216" behindDoc="0" locked="0" layoutInCell="1" allowOverlap="1" wp14:anchorId="290EB054" wp14:editId="550586A8">
            <wp:simplePos x="0" y="0"/>
            <wp:positionH relativeFrom="column">
              <wp:posOffset>194945</wp:posOffset>
            </wp:positionH>
            <wp:positionV relativeFrom="paragraph">
              <wp:posOffset>677545</wp:posOffset>
            </wp:positionV>
            <wp:extent cx="5543550" cy="374586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43550" cy="3745865"/>
                    </a:xfrm>
                    <a:prstGeom prst="rect">
                      <a:avLst/>
                    </a:prstGeom>
                  </pic:spPr>
                </pic:pic>
              </a:graphicData>
            </a:graphic>
          </wp:anchor>
        </w:drawing>
      </w:r>
      <w:r w:rsidR="009D6CA2" w:rsidRPr="00F6241C">
        <w:rPr>
          <w:rFonts w:asciiTheme="majorEastAsia" w:eastAsiaTheme="majorEastAsia" w:hAnsiTheme="majorEastAsia" w:hint="eastAsia"/>
          <w:noProof/>
          <w:sz w:val="20"/>
          <w:szCs w:val="20"/>
        </w:rPr>
        <w:drawing>
          <wp:inline distT="0" distB="0" distL="0" distR="0" wp14:anchorId="627F5F72" wp14:editId="5EE17E81">
            <wp:extent cx="304800" cy="23812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14:paraId="7DAF2C7D" w14:textId="1B37FD48" w:rsidR="009D6CA2" w:rsidRDefault="00651F25" w:rsidP="009D6CA2">
      <w:pPr>
        <w:tabs>
          <w:tab w:val="left" w:pos="426"/>
        </w:tabs>
        <w:rPr>
          <w:rFonts w:asciiTheme="minorEastAsia" w:eastAsiaTheme="minorEastAsia" w:hAnsiTheme="minorEastAsia" w:cstheme="minorBidi"/>
        </w:rPr>
      </w:pPr>
      <w:r>
        <w:rPr>
          <w:rFonts w:asciiTheme="minorEastAsia" w:eastAsiaTheme="minorEastAsia" w:hAnsiTheme="minorEastAsia" w:cstheme="minorBidi"/>
          <w:noProof/>
        </w:rPr>
        <w:lastRenderedPageBreak/>
        <mc:AlternateContent>
          <mc:Choice Requires="wps">
            <w:drawing>
              <wp:anchor distT="0" distB="0" distL="114300" distR="114300" simplePos="0" relativeHeight="251722240" behindDoc="0" locked="0" layoutInCell="1" allowOverlap="1" wp14:anchorId="7000A3D8" wp14:editId="6619F09C">
                <wp:simplePos x="0" y="0"/>
                <wp:positionH relativeFrom="column">
                  <wp:posOffset>6071870</wp:posOffset>
                </wp:positionH>
                <wp:positionV relativeFrom="paragraph">
                  <wp:posOffset>4166870</wp:posOffset>
                </wp:positionV>
                <wp:extent cx="238125" cy="276225"/>
                <wp:effectExtent l="0" t="0" r="9525" b="9525"/>
                <wp:wrapNone/>
                <wp:docPr id="46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225"/>
                        </a:xfrm>
                        <a:prstGeom prst="rect">
                          <a:avLst/>
                        </a:prstGeom>
                        <a:solidFill>
                          <a:schemeClr val="bg1"/>
                        </a:solidFill>
                        <a:ln w="57150" cmpd="dbl">
                          <a:noFill/>
                          <a:miter lim="800000"/>
                          <a:headEnd/>
                          <a:tailEnd/>
                        </a:ln>
                      </wps:spPr>
                      <wps:txbx>
                        <w:txbxContent>
                          <w:p w14:paraId="09976F0E" w14:textId="77777777" w:rsidR="00B44F84" w:rsidRDefault="00B44F84" w:rsidP="009D6C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0A3D8" id="Text Box 480" o:spid="_x0000_s1065" type="#_x0000_t202" style="position:absolute;left:0;text-align:left;margin-left:478.1pt;margin-top:328.1pt;width:18.75pt;height:2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" fillcolor="white [3212]" stroked="f" strokeweight="4.5pt">
                <v:stroke linestyle="thinThin"/>
                <v:textbox inset="5.85pt,.7pt,5.85pt,.7pt">
                  <w:txbxContent>
                    <w:p w14:paraId="09976F0E" w14:textId="77777777" w:rsidR="00B44F84" w:rsidRDefault="00B44F84" w:rsidP="009D6CA2"/>
                  </w:txbxContent>
                </v:textbox>
              </v:shape>
            </w:pict>
          </mc:Fallback>
        </mc:AlternateContent>
      </w:r>
      <w:r w:rsidR="001168AC">
        <w:rPr>
          <w:rFonts w:asciiTheme="minorEastAsia" w:eastAsiaTheme="minorEastAsia" w:hAnsiTheme="minorEastAsia" w:cstheme="minorBidi"/>
          <w:noProof/>
        </w:rPr>
        <mc:AlternateContent>
          <mc:Choice Requires="wps">
            <w:drawing>
              <wp:anchor distT="0" distB="0" distL="114300" distR="114300" simplePos="0" relativeHeight="251723264" behindDoc="0" locked="0" layoutInCell="1" allowOverlap="1" wp14:anchorId="3A0874DA" wp14:editId="2909554B">
                <wp:simplePos x="0" y="0"/>
                <wp:positionH relativeFrom="column">
                  <wp:posOffset>-180340</wp:posOffset>
                </wp:positionH>
                <wp:positionV relativeFrom="paragraph">
                  <wp:posOffset>-243205</wp:posOffset>
                </wp:positionV>
                <wp:extent cx="6038850" cy="409575"/>
                <wp:effectExtent l="0" t="0" r="3810" b="0"/>
                <wp:wrapNone/>
                <wp:docPr id="46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2A57F5BF" w14:textId="21122042" w:rsidR="00B44F84" w:rsidRPr="00690B2B" w:rsidRDefault="00B44F84" w:rsidP="009D6CA2">
                            <w:pPr>
                              <w:jc w:val="center"/>
                              <w:rPr>
                                <w:rFonts w:asciiTheme="majorEastAsia" w:eastAsiaTheme="majorEastAsia" w:hAnsiTheme="majorEastAsia"/>
                                <w:b/>
                                <w:sz w:val="28"/>
                                <w:szCs w:val="28"/>
                              </w:rPr>
                            </w:pPr>
                            <w:r w:rsidRPr="00690B2B">
                              <w:rPr>
                                <w:rFonts w:asciiTheme="majorEastAsia" w:eastAsiaTheme="majorEastAsia" w:hAnsiTheme="majorEastAsia" w:hint="eastAsia"/>
                                <w:b/>
                                <w:sz w:val="28"/>
                                <w:szCs w:val="28"/>
                              </w:rPr>
                              <w:t>【脱炭素先行地域のイメージ図】</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74DA" id="Text Box 481" o:spid="_x0000_s1066" type="#_x0000_t202" style="position:absolute;left:0;text-align:left;margin-left:-14.2pt;margin-top:-19.15pt;width:475.5pt;height:3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" filled="f" stroked="f" strokeweight="4.5pt">
                <v:stroke linestyle="thinThin"/>
                <v:textbox inset="5.85pt,0,5.85pt,0">
                  <w:txbxContent>
                    <w:p w14:paraId="2A57F5BF" w14:textId="21122042" w:rsidR="00B44F84" w:rsidRPr="00690B2B" w:rsidRDefault="00B44F84" w:rsidP="009D6CA2">
                      <w:pPr>
                        <w:jc w:val="center"/>
                        <w:rPr>
                          <w:rFonts w:asciiTheme="majorEastAsia" w:eastAsiaTheme="majorEastAsia" w:hAnsiTheme="majorEastAsia"/>
                          <w:b/>
                          <w:sz w:val="28"/>
                          <w:szCs w:val="28"/>
                        </w:rPr>
                      </w:pPr>
                      <w:r w:rsidRPr="00690B2B">
                        <w:rPr>
                          <w:rFonts w:asciiTheme="majorEastAsia" w:eastAsiaTheme="majorEastAsia" w:hAnsiTheme="majorEastAsia" w:hint="eastAsia"/>
                          <w:b/>
                          <w:sz w:val="28"/>
                          <w:szCs w:val="28"/>
                        </w:rPr>
                        <w:t>【脱炭素先行地域のイメージ図】</w:t>
                      </w:r>
                    </w:p>
                  </w:txbxContent>
                </v:textbox>
              </v:shape>
            </w:pict>
          </mc:Fallback>
        </mc:AlternateContent>
      </w:r>
      <w:r w:rsidR="001168AC">
        <w:rPr>
          <w:rFonts w:asciiTheme="minorEastAsia" w:eastAsiaTheme="minorEastAsia" w:hAnsiTheme="minorEastAsia" w:cstheme="minorBidi"/>
          <w:noProof/>
        </w:rPr>
        <mc:AlternateContent>
          <mc:Choice Requires="wps">
            <w:drawing>
              <wp:anchor distT="0" distB="0" distL="114300" distR="114300" simplePos="0" relativeHeight="251721216" behindDoc="0" locked="0" layoutInCell="1" allowOverlap="1" wp14:anchorId="639A85B6" wp14:editId="78313F67">
                <wp:simplePos x="0" y="0"/>
                <wp:positionH relativeFrom="column">
                  <wp:posOffset>5671820</wp:posOffset>
                </wp:positionH>
                <wp:positionV relativeFrom="paragraph">
                  <wp:posOffset>1007745</wp:posOffset>
                </wp:positionV>
                <wp:extent cx="247650" cy="180975"/>
                <wp:effectExtent l="28575" t="31750" r="28575" b="34925"/>
                <wp:wrapNone/>
                <wp:docPr id="46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0975"/>
                        </a:xfrm>
                        <a:prstGeom prst="rect">
                          <a:avLst/>
                        </a:prstGeom>
                        <a:solidFill>
                          <a:schemeClr val="bg1">
                            <a:lumMod val="100000"/>
                            <a:lumOff val="0"/>
                          </a:schemeClr>
                        </a:solidFill>
                        <a:ln w="57150" cmpd="dbl">
                          <a:solidFill>
                            <a:schemeClr val="bg1">
                              <a:lumMod val="100000"/>
                              <a:lumOff val="0"/>
                            </a:schemeClr>
                          </a:solidFill>
                          <a:miter lim="800000"/>
                          <a:headEnd/>
                          <a:tailEnd/>
                        </a:ln>
                      </wps:spPr>
                      <wps:txbx>
                        <w:txbxContent>
                          <w:p w14:paraId="468CD587" w14:textId="77777777" w:rsidR="00B44F84" w:rsidRDefault="00B44F84" w:rsidP="009D6C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A85B6" id="Text Box 479" o:spid="_x0000_s1067" type="#_x0000_t202" style="position:absolute;left:0;text-align:left;margin-left:446.6pt;margin-top:79.35pt;width:19.5pt;height:1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" fillcolor="white [3212]" strokecolor="white [3212]" strokeweight="4.5pt">
                <v:stroke linestyle="thinThin"/>
                <v:textbox inset="5.85pt,.7pt,5.85pt,.7pt">
                  <w:txbxContent>
                    <w:p w14:paraId="468CD587" w14:textId="77777777" w:rsidR="00B44F84" w:rsidRDefault="00B44F84" w:rsidP="009D6CA2"/>
                  </w:txbxContent>
                </v:textbox>
              </v:shape>
            </w:pict>
          </mc:Fallback>
        </mc:AlternateContent>
      </w:r>
      <w:r w:rsidR="009D6CA2" w:rsidRPr="00901807">
        <w:rPr>
          <w:noProof/>
        </w:rPr>
        <w:drawing>
          <wp:inline distT="0" distB="0" distL="0" distR="0" wp14:anchorId="0BD80842" wp14:editId="0BBF032B">
            <wp:extent cx="6173799" cy="42576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5819" cy="4259068"/>
                    </a:xfrm>
                    <a:prstGeom prst="rect">
                      <a:avLst/>
                    </a:prstGeom>
                  </pic:spPr>
                </pic:pic>
              </a:graphicData>
            </a:graphic>
          </wp:inline>
        </w:drawing>
      </w:r>
    </w:p>
    <w:p w14:paraId="22F9FE10" w14:textId="5F2050DC" w:rsidR="00057FD6" w:rsidRPr="00690B2B" w:rsidRDefault="00651F25" w:rsidP="00690B2B">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18144" behindDoc="0" locked="0" layoutInCell="1" allowOverlap="1" wp14:anchorId="7177B1F3" wp14:editId="2C5EEA4F">
                <wp:simplePos x="0" y="0"/>
                <wp:positionH relativeFrom="column">
                  <wp:posOffset>-109855</wp:posOffset>
                </wp:positionH>
                <wp:positionV relativeFrom="paragraph">
                  <wp:posOffset>4389120</wp:posOffset>
                </wp:positionV>
                <wp:extent cx="5838825" cy="257175"/>
                <wp:effectExtent l="0" t="0" r="0" b="9525"/>
                <wp:wrapNone/>
                <wp:docPr id="46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18639365" w14:textId="77777777" w:rsidR="00B44F84" w:rsidRPr="00725126" w:rsidRDefault="00B44F84" w:rsidP="00651F25">
                            <w:pPr>
                              <w:jc w:val="right"/>
                              <w:rPr>
                                <w:rFonts w:asciiTheme="majorEastAsia" w:eastAsiaTheme="majorEastAsia" w:hAnsiTheme="majorEastAsia"/>
                                <w:sz w:val="18"/>
                                <w:szCs w:val="18"/>
                              </w:rPr>
                            </w:pPr>
                            <w:r w:rsidRPr="00725126">
                              <w:rPr>
                                <w:rFonts w:asciiTheme="majorEastAsia" w:eastAsiaTheme="majorEastAsia" w:hAnsiTheme="majorEastAsia" w:hint="eastAsia"/>
                                <w:sz w:val="18"/>
                                <w:szCs w:val="18"/>
                              </w:rPr>
                              <w:t>【</w:t>
                            </w:r>
                            <w:r w:rsidRPr="00725126">
                              <w:rPr>
                                <w:rFonts w:asciiTheme="majorEastAsia" w:eastAsiaTheme="majorEastAsia" w:hAnsiTheme="majorEastAsia"/>
                                <w:sz w:val="18"/>
                                <w:szCs w:val="18"/>
                              </w:rPr>
                              <w:t>出典：「地域脱炭素ロードマップ【概要】</w:t>
                            </w:r>
                            <w:r w:rsidRPr="00725126">
                              <w:rPr>
                                <w:rFonts w:asciiTheme="majorEastAsia" w:eastAsiaTheme="majorEastAsia" w:hAnsiTheme="majorEastAsia" w:hint="eastAsia"/>
                                <w:sz w:val="18"/>
                                <w:szCs w:val="18"/>
                              </w:rPr>
                              <w:t>」</w:t>
                            </w:r>
                            <w:r w:rsidRPr="00725126">
                              <w:rPr>
                                <w:rFonts w:asciiTheme="majorEastAsia" w:eastAsiaTheme="majorEastAsia" w:hAnsiTheme="majorEastAsia"/>
                                <w:sz w:val="18"/>
                                <w:szCs w:val="18"/>
                              </w:rPr>
                              <w:t>（国・地方脱炭素実現会議）</w:t>
                            </w:r>
                            <w:r w:rsidRPr="00725126">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B1F3" id="Text Box 476" o:spid="_x0000_s1068" type="#_x0000_t202" style="position:absolute;left:0;text-align:left;margin-left:-8.65pt;margin-top:345.6pt;width:459.75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ZYwwIAAM8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" filled="f" stroked="f" strokeweight="4.5pt">
                <v:stroke linestyle="thinThin"/>
                <v:textbox inset="5.85pt,.7pt,5.85pt,.7pt">
                  <w:txbxContent>
                    <w:p w14:paraId="18639365" w14:textId="77777777" w:rsidR="00B44F84" w:rsidRPr="00725126" w:rsidRDefault="00B44F84" w:rsidP="00651F25">
                      <w:pPr>
                        <w:jc w:val="right"/>
                        <w:rPr>
                          <w:rFonts w:asciiTheme="majorEastAsia" w:eastAsiaTheme="majorEastAsia" w:hAnsiTheme="majorEastAsia"/>
                          <w:sz w:val="18"/>
                          <w:szCs w:val="18"/>
                        </w:rPr>
                      </w:pPr>
                      <w:r w:rsidRPr="00725126">
                        <w:rPr>
                          <w:rFonts w:asciiTheme="majorEastAsia" w:eastAsiaTheme="majorEastAsia" w:hAnsiTheme="majorEastAsia" w:hint="eastAsia"/>
                          <w:sz w:val="18"/>
                          <w:szCs w:val="18"/>
                        </w:rPr>
                        <w:t>【</w:t>
                      </w:r>
                      <w:r w:rsidRPr="00725126">
                        <w:rPr>
                          <w:rFonts w:asciiTheme="majorEastAsia" w:eastAsiaTheme="majorEastAsia" w:hAnsiTheme="majorEastAsia"/>
                          <w:sz w:val="18"/>
                          <w:szCs w:val="18"/>
                        </w:rPr>
                        <w:t>出典：「地域脱炭素ロードマップ【概要】</w:t>
                      </w:r>
                      <w:r w:rsidRPr="00725126">
                        <w:rPr>
                          <w:rFonts w:asciiTheme="majorEastAsia" w:eastAsiaTheme="majorEastAsia" w:hAnsiTheme="majorEastAsia" w:hint="eastAsia"/>
                          <w:sz w:val="18"/>
                          <w:szCs w:val="18"/>
                        </w:rPr>
                        <w:t>」</w:t>
                      </w:r>
                      <w:r w:rsidRPr="00725126">
                        <w:rPr>
                          <w:rFonts w:asciiTheme="majorEastAsia" w:eastAsiaTheme="majorEastAsia" w:hAnsiTheme="majorEastAsia"/>
                          <w:sz w:val="18"/>
                          <w:szCs w:val="18"/>
                        </w:rPr>
                        <w:t>（国・地方脱炭素実現会議）</w:t>
                      </w:r>
                      <w:r w:rsidRPr="00725126">
                        <w:rPr>
                          <w:rFonts w:asciiTheme="majorEastAsia" w:eastAsiaTheme="majorEastAsia" w:hAnsiTheme="majorEastAsia" w:hint="eastAsia"/>
                          <w:sz w:val="18"/>
                          <w:szCs w:val="18"/>
                        </w:rPr>
                        <w:t>】</w:t>
                      </w:r>
                    </w:p>
                  </w:txbxContent>
                </v:textbox>
              </v:shape>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789824" behindDoc="0" locked="0" layoutInCell="1" allowOverlap="1" wp14:anchorId="67EB8B7D" wp14:editId="75CAEC66">
                <wp:simplePos x="0" y="0"/>
                <wp:positionH relativeFrom="column">
                  <wp:posOffset>6006465</wp:posOffset>
                </wp:positionH>
                <wp:positionV relativeFrom="paragraph">
                  <wp:posOffset>4093845</wp:posOffset>
                </wp:positionV>
                <wp:extent cx="238125" cy="276225"/>
                <wp:effectExtent l="0" t="0" r="9525" b="9525"/>
                <wp:wrapNone/>
                <wp:docPr id="1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225"/>
                        </a:xfrm>
                        <a:prstGeom prst="rect">
                          <a:avLst/>
                        </a:prstGeom>
                        <a:solidFill>
                          <a:schemeClr val="bg1"/>
                        </a:solidFill>
                        <a:ln w="57150" cmpd="dbl">
                          <a:noFill/>
                          <a:miter lim="800000"/>
                          <a:headEnd/>
                          <a:tailEnd/>
                        </a:ln>
                      </wps:spPr>
                      <wps:txbx>
                        <w:txbxContent>
                          <w:p w14:paraId="5924D4D2" w14:textId="77777777" w:rsidR="00B44F84" w:rsidRDefault="00B44F84" w:rsidP="009D6C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8B7D" id="_x0000_s1069" type="#_x0000_t202" style="position:absolute;left:0;text-align:left;margin-left:472.95pt;margin-top:322.35pt;width:18.75pt;height:21.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" fillcolor="white [3212]" stroked="f" strokeweight="4.5pt">
                <v:stroke linestyle="thinThin"/>
                <v:textbox inset="5.85pt,.7pt,5.85pt,.7pt">
                  <w:txbxContent>
                    <w:p w14:paraId="5924D4D2" w14:textId="77777777" w:rsidR="00B44F84" w:rsidRDefault="00B44F84" w:rsidP="009D6CA2"/>
                  </w:txbxContent>
                </v:textbox>
              </v:shape>
            </w:pict>
          </mc:Fallback>
        </mc:AlternateContent>
      </w:r>
      <w:r w:rsidR="009D6CA2" w:rsidRPr="00901807">
        <w:rPr>
          <w:noProof/>
        </w:rPr>
        <w:drawing>
          <wp:inline distT="0" distB="0" distL="0" distR="0" wp14:anchorId="0D0FF02A" wp14:editId="65FA7C7A">
            <wp:extent cx="6078220" cy="425408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8719" cy="4261432"/>
                    </a:xfrm>
                    <a:prstGeom prst="rect">
                      <a:avLst/>
                    </a:prstGeom>
                  </pic:spPr>
                </pic:pic>
              </a:graphicData>
            </a:graphic>
          </wp:inline>
        </w:drawing>
      </w:r>
    </w:p>
    <w:p w14:paraId="7FEE9345" w14:textId="3909DF3E" w:rsidR="00AA2BBA" w:rsidRDefault="001168AC" w:rsidP="00690B2B">
      <w:pPr>
        <w:spacing w:afterLines="50" w:after="175"/>
        <w:ind w:firstLineChars="100" w:firstLine="220"/>
        <w:rPr>
          <w:rFonts w:ascii="ＭＳ ゴシック" w:eastAsia="ＭＳ ゴシック" w:hAnsi="ＭＳ ゴシック" w:cstheme="minorBidi"/>
          <w:sz w:val="24"/>
          <w:szCs w:val="24"/>
        </w:rPr>
      </w:pPr>
      <w:r>
        <w:rPr>
          <w:noProof/>
        </w:rPr>
        <w:lastRenderedPageBreak/>
        <mc:AlternateContent>
          <mc:Choice Requires="wps">
            <w:drawing>
              <wp:anchor distT="0" distB="0" distL="114300" distR="114300" simplePos="0" relativeHeight="251713024" behindDoc="0" locked="0" layoutInCell="1" allowOverlap="1" wp14:anchorId="6E1E9801" wp14:editId="646CD832">
                <wp:simplePos x="0" y="0"/>
                <wp:positionH relativeFrom="column">
                  <wp:posOffset>42545</wp:posOffset>
                </wp:positionH>
                <wp:positionV relativeFrom="paragraph">
                  <wp:posOffset>242570</wp:posOffset>
                </wp:positionV>
                <wp:extent cx="5819775" cy="4267200"/>
                <wp:effectExtent l="0" t="0" r="28575" b="19050"/>
                <wp:wrapNone/>
                <wp:docPr id="46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267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504D1" id="Rectangle 468" o:spid="_x0000_s1026" style="position:absolute;left:0;text-align:left;margin-left:3.35pt;margin-top:19.1pt;width:458.25pt;height:3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" filled="f" strokeweight="1pt">
                <v:textbox inset="5.85pt,.7pt,5.85pt,.7pt"/>
              </v:rect>
            </w:pict>
          </mc:Fallback>
        </mc:AlternateContent>
      </w:r>
    </w:p>
    <w:p w14:paraId="3057F1EE" w14:textId="2B503159" w:rsidR="00057FD6" w:rsidRPr="00690B2B" w:rsidRDefault="00057FD6" w:rsidP="00690B2B">
      <w:pPr>
        <w:spacing w:afterLines="50" w:after="175"/>
        <w:ind w:firstLineChars="100" w:firstLine="240"/>
        <w:rPr>
          <w:rFonts w:asciiTheme="minorEastAsia" w:eastAsiaTheme="minorEastAsia" w:hAnsiTheme="minorEastAsia" w:cstheme="minorBidi"/>
          <w:sz w:val="24"/>
          <w:szCs w:val="24"/>
        </w:rPr>
      </w:pPr>
      <w:r w:rsidRPr="00690B2B">
        <w:rPr>
          <w:rFonts w:ascii="ＭＳ ゴシック" w:eastAsia="ＭＳ ゴシック" w:hAnsi="ＭＳ ゴシック" w:cstheme="minorBidi" w:hint="eastAsia"/>
          <w:sz w:val="24"/>
          <w:szCs w:val="24"/>
        </w:rPr>
        <w:t>＜国土交通グリーンチャレンジ</w:t>
      </w:r>
      <w:r w:rsidR="00AA2BBA" w:rsidRPr="00C51A72">
        <w:rPr>
          <w:rFonts w:ascii="ＭＳ ゴシック" w:eastAsia="ＭＳ ゴシック" w:hAnsi="ＭＳ ゴシック" w:cstheme="minorBidi" w:hint="eastAsia"/>
          <w:sz w:val="24"/>
          <w:szCs w:val="24"/>
        </w:rPr>
        <w:t>について</w:t>
      </w:r>
      <w:r w:rsidRPr="00690B2B">
        <w:rPr>
          <w:rFonts w:ascii="ＭＳ ゴシック" w:eastAsia="ＭＳ ゴシック" w:hAnsi="ＭＳ ゴシック" w:cstheme="minorBidi" w:hint="eastAsia"/>
          <w:sz w:val="24"/>
          <w:szCs w:val="24"/>
        </w:rPr>
        <w:t>＞</w:t>
      </w:r>
    </w:p>
    <w:p w14:paraId="38E8F7E6" w14:textId="748F99CD" w:rsidR="00057FD6" w:rsidRPr="001168AC" w:rsidRDefault="00057FD6" w:rsidP="003A0220">
      <w:pPr>
        <w:ind w:leftChars="129" w:left="284" w:firstLineChars="100" w:firstLine="220"/>
        <w:rPr>
          <w:rFonts w:asciiTheme="minorEastAsia" w:eastAsiaTheme="minorEastAsia" w:hAnsiTheme="minorEastAsia"/>
        </w:rPr>
      </w:pPr>
      <w:r w:rsidRPr="001168AC">
        <w:rPr>
          <w:rFonts w:asciiTheme="minorEastAsia" w:eastAsiaTheme="minorEastAsia" w:hAnsiTheme="minorEastAsia"/>
        </w:rPr>
        <w:t>2050年カーボンニュートラルや気候危機への対応など、グリーン社会の実現に向けて戦略的に取り組むことを目的として、</w:t>
      </w:r>
      <w:r w:rsidR="002D5052">
        <w:rPr>
          <w:rFonts w:asciiTheme="minorEastAsia" w:eastAsiaTheme="minorEastAsia" w:hAnsiTheme="minorEastAsia"/>
        </w:rPr>
        <w:t>2021（</w:t>
      </w:r>
      <w:r w:rsidRPr="001168AC">
        <w:rPr>
          <w:rFonts w:asciiTheme="minorEastAsia" w:eastAsiaTheme="minorEastAsia" w:hAnsiTheme="minorEastAsia"/>
        </w:rPr>
        <w:t>令和３</w:t>
      </w:r>
      <w:r w:rsidR="002D5052">
        <w:rPr>
          <w:rFonts w:asciiTheme="minorEastAsia" w:eastAsiaTheme="minorEastAsia" w:hAnsiTheme="minorEastAsia"/>
        </w:rPr>
        <w:t>）</w:t>
      </w:r>
      <w:r w:rsidRPr="001168AC">
        <w:rPr>
          <w:rFonts w:asciiTheme="minorEastAsia" w:eastAsiaTheme="minorEastAsia" w:hAnsiTheme="minorEastAsia"/>
        </w:rPr>
        <w:t>年７月に</w:t>
      </w:r>
      <w:r w:rsidRPr="001168AC">
        <w:rPr>
          <w:rFonts w:asciiTheme="minorEastAsia" w:eastAsiaTheme="minorEastAsia" w:hAnsiTheme="minorEastAsia" w:hint="eastAsia"/>
        </w:rPr>
        <w:t>国土交通省が</w:t>
      </w:r>
      <w:r w:rsidRPr="001168AC">
        <w:rPr>
          <w:rFonts w:asciiTheme="minorEastAsia" w:eastAsiaTheme="minorEastAsia" w:hAnsiTheme="minorEastAsia"/>
        </w:rPr>
        <w:t>「</w:t>
      </w:r>
      <w:r w:rsidRPr="001168AC">
        <w:rPr>
          <w:rFonts w:asciiTheme="minorEastAsia" w:eastAsiaTheme="minorEastAsia" w:hAnsiTheme="minorEastAsia" w:hint="eastAsia"/>
        </w:rPr>
        <w:t>国土交通グリーンチャレンジ</w:t>
      </w:r>
      <w:r w:rsidRPr="001168AC">
        <w:rPr>
          <w:rFonts w:asciiTheme="minorEastAsia" w:eastAsiaTheme="minorEastAsia" w:hAnsiTheme="minorEastAsia"/>
        </w:rPr>
        <w:t>」を取りまとめ、公表しました。</w:t>
      </w:r>
    </w:p>
    <w:p w14:paraId="5C7B147C" w14:textId="2B1DE12E" w:rsidR="00057FD6" w:rsidRPr="001168AC" w:rsidRDefault="00057FD6" w:rsidP="003A0220">
      <w:pPr>
        <w:ind w:leftChars="129" w:left="284" w:firstLineChars="100" w:firstLine="220"/>
        <w:rPr>
          <w:rFonts w:asciiTheme="minorEastAsia" w:eastAsiaTheme="minorEastAsia" w:hAnsiTheme="minorEastAsia"/>
        </w:rPr>
      </w:pPr>
      <w:r w:rsidRPr="001168AC">
        <w:rPr>
          <w:rFonts w:asciiTheme="minorEastAsia" w:eastAsiaTheme="minorEastAsia" w:hAnsiTheme="minorEastAsia"/>
        </w:rPr>
        <w:t>その中では、2050年の長期を見据えつつ、2030年度までの10年間に</w:t>
      </w:r>
      <w:r w:rsidRPr="001168AC">
        <w:rPr>
          <w:rFonts w:asciiTheme="minorEastAsia" w:eastAsiaTheme="minorEastAsia" w:hAnsiTheme="minorEastAsia" w:hint="eastAsia"/>
        </w:rPr>
        <w:t>重点的に取り組むべき６つのプロジェクトが掲げられています。</w:t>
      </w:r>
    </w:p>
    <w:p w14:paraId="78CDC265"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hint="eastAsia"/>
        </w:rPr>
        <w:t xml:space="preserve">　　①省エネ・再エネ拡大等につながるスマートで強靱なくらしとまちづくり</w:t>
      </w:r>
    </w:p>
    <w:p w14:paraId="08A7855F" w14:textId="26743462"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rPr>
        <w:t xml:space="preserve">　　　・ZEH、ZEB</w:t>
      </w:r>
      <w:r w:rsidR="003174D6" w:rsidRPr="001168AC">
        <w:rPr>
          <w:rFonts w:asciiTheme="minorEastAsia" w:eastAsiaTheme="minorEastAsia" w:hAnsiTheme="minorEastAsia" w:cstheme="minorBidi"/>
          <w:color w:val="0070C0"/>
          <w:vertAlign w:val="superscript"/>
        </w:rPr>
        <w:t>＊</w:t>
      </w:r>
      <w:r w:rsidRPr="001168AC">
        <w:rPr>
          <w:rFonts w:asciiTheme="minorEastAsia" w:eastAsiaTheme="minorEastAsia" w:hAnsiTheme="minorEastAsia" w:cstheme="minorBidi"/>
        </w:rPr>
        <w:t>等の普及促進、省エネ改修促進　等</w:t>
      </w:r>
    </w:p>
    <w:p w14:paraId="1DB4378D" w14:textId="37A62E95"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hint="eastAsia"/>
        </w:rPr>
        <w:t xml:space="preserve">　　②グリーンインフラ</w:t>
      </w:r>
      <w:r w:rsidR="003174D6" w:rsidRPr="001168AC">
        <w:rPr>
          <w:rFonts w:asciiTheme="minorEastAsia" w:eastAsiaTheme="minorEastAsia" w:hAnsiTheme="minorEastAsia" w:cstheme="minorBidi" w:hint="eastAsia"/>
          <w:color w:val="0070C0"/>
          <w:vertAlign w:val="superscript"/>
        </w:rPr>
        <w:t>＊</w:t>
      </w:r>
      <w:r w:rsidRPr="001168AC">
        <w:rPr>
          <w:rFonts w:asciiTheme="minorEastAsia" w:eastAsiaTheme="minorEastAsia" w:hAnsiTheme="minorEastAsia" w:cstheme="minorBidi" w:hint="eastAsia"/>
        </w:rPr>
        <w:t>を活用した自然共生地域づくり</w:t>
      </w:r>
    </w:p>
    <w:p w14:paraId="25C3CBE1"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rPr>
        <w:t xml:space="preserve">　　　・都市緑化の推進、生態系ネットワークの保全・再生・活用　等</w:t>
      </w:r>
    </w:p>
    <w:p w14:paraId="63713E4B"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hint="eastAsia"/>
        </w:rPr>
        <w:t xml:space="preserve">　　③自動車の電動化に対応した交通・物流・インフラシステムの構築</w:t>
      </w:r>
    </w:p>
    <w:p w14:paraId="0A6FAEFF" w14:textId="5A943C75"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rPr>
        <w:t xml:space="preserve">　　　・次世代自動車</w:t>
      </w:r>
      <w:r w:rsidR="003174D6" w:rsidRPr="001168AC">
        <w:rPr>
          <w:rFonts w:asciiTheme="minorEastAsia" w:eastAsiaTheme="minorEastAsia" w:hAnsiTheme="minorEastAsia" w:cstheme="minorBidi"/>
          <w:color w:val="0070C0"/>
          <w:vertAlign w:val="superscript"/>
        </w:rPr>
        <w:t>＊</w:t>
      </w:r>
      <w:r w:rsidRPr="001168AC">
        <w:rPr>
          <w:rFonts w:asciiTheme="minorEastAsia" w:eastAsiaTheme="minorEastAsia" w:hAnsiTheme="minorEastAsia" w:cstheme="minorBidi"/>
        </w:rPr>
        <w:t>の普及促進、EV</w:t>
      </w:r>
      <w:r w:rsidR="003174D6" w:rsidRPr="001168AC">
        <w:rPr>
          <w:rFonts w:asciiTheme="minorEastAsia" w:eastAsiaTheme="minorEastAsia" w:hAnsiTheme="minorEastAsia" w:cstheme="minorBidi"/>
          <w:color w:val="0070C0"/>
          <w:vertAlign w:val="superscript"/>
        </w:rPr>
        <w:t>＊</w:t>
      </w:r>
      <w:r w:rsidRPr="001168AC">
        <w:rPr>
          <w:rFonts w:asciiTheme="minorEastAsia" w:eastAsiaTheme="minorEastAsia" w:hAnsiTheme="minorEastAsia" w:cstheme="minorBidi"/>
        </w:rPr>
        <w:t>充電器の公道設置社会実験　等</w:t>
      </w:r>
    </w:p>
    <w:p w14:paraId="799927C1"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hint="eastAsia"/>
        </w:rPr>
        <w:t xml:space="preserve">　　④デジタルとグリーンによる持続可能な交通・物流サービスの展開</w:t>
      </w:r>
    </w:p>
    <w:p w14:paraId="0396FD05"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rPr>
        <w:t xml:space="preserve">　　　・ETC2.0等のビッグデータを活用した渋滞対策、物流DXの推進　等</w:t>
      </w:r>
    </w:p>
    <w:p w14:paraId="52755D7D"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hint="eastAsia"/>
        </w:rPr>
        <w:t xml:space="preserve">　　⑤港湾・海事分野におけるカーボンニュートラルの実現、グリーン化の推進</w:t>
      </w:r>
    </w:p>
    <w:p w14:paraId="7B9078D8"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rPr>
        <w:t xml:space="preserve">　　　・カーボンニュートラルポート形成の推進、ブルーカーボン生態系の活用　等</w:t>
      </w:r>
    </w:p>
    <w:p w14:paraId="70790102" w14:textId="77777777" w:rsidR="00057FD6" w:rsidRPr="001168AC" w:rsidRDefault="00057FD6" w:rsidP="00057FD6">
      <w:pPr>
        <w:ind w:left="220" w:hangingChars="100" w:hanging="220"/>
        <w:rPr>
          <w:rFonts w:asciiTheme="minorEastAsia" w:eastAsiaTheme="minorEastAsia" w:hAnsiTheme="minorEastAsia" w:cstheme="minorBidi"/>
        </w:rPr>
      </w:pPr>
      <w:r w:rsidRPr="001168AC">
        <w:rPr>
          <w:rFonts w:asciiTheme="minorEastAsia" w:eastAsiaTheme="minorEastAsia" w:hAnsiTheme="minorEastAsia" w:cstheme="minorBidi" w:hint="eastAsia"/>
        </w:rPr>
        <w:t xml:space="preserve">　　⑥インフラのライフサイクル全体でのカーボンニュートラル、循環型社会の実現</w:t>
      </w:r>
    </w:p>
    <w:p w14:paraId="6D28A462" w14:textId="77777777" w:rsidR="00057FD6" w:rsidRPr="001168AC" w:rsidRDefault="00057FD6" w:rsidP="00057FD6">
      <w:pPr>
        <w:ind w:left="220" w:hangingChars="100" w:hanging="220"/>
        <w:rPr>
          <w:rFonts w:asciiTheme="minorEastAsia" w:eastAsiaTheme="minorEastAsia" w:hAnsiTheme="minorEastAsia"/>
        </w:rPr>
      </w:pPr>
      <w:r w:rsidRPr="001168AC">
        <w:rPr>
          <w:rFonts w:asciiTheme="minorEastAsia" w:eastAsiaTheme="minorEastAsia" w:hAnsiTheme="minorEastAsia" w:cstheme="minorBidi"/>
        </w:rPr>
        <w:t xml:space="preserve">　　　・インフラ長寿命化による省CO</w:t>
      </w:r>
      <w:r w:rsidRPr="001168AC">
        <w:rPr>
          <w:rFonts w:asciiTheme="minorEastAsia" w:eastAsiaTheme="minorEastAsia" w:hAnsiTheme="minorEastAsia" w:cstheme="minorBidi"/>
          <w:vertAlign w:val="subscript"/>
        </w:rPr>
        <w:t>2</w:t>
      </w:r>
      <w:r w:rsidRPr="001168AC">
        <w:rPr>
          <w:rFonts w:asciiTheme="minorEastAsia" w:eastAsiaTheme="minorEastAsia" w:hAnsiTheme="minorEastAsia" w:cstheme="minorBidi"/>
        </w:rPr>
        <w:t>の推進、省CO</w:t>
      </w:r>
      <w:r w:rsidRPr="001168AC">
        <w:rPr>
          <w:rFonts w:asciiTheme="minorEastAsia" w:eastAsiaTheme="minorEastAsia" w:hAnsiTheme="minorEastAsia" w:cstheme="minorBidi"/>
          <w:vertAlign w:val="subscript"/>
        </w:rPr>
        <w:t>2</w:t>
      </w:r>
      <w:r w:rsidRPr="001168AC">
        <w:rPr>
          <w:rFonts w:asciiTheme="minorEastAsia" w:eastAsiaTheme="minorEastAsia" w:hAnsiTheme="minorEastAsia" w:cstheme="minorBidi"/>
        </w:rPr>
        <w:t>に資する材料等の活用促進　等</w:t>
      </w:r>
    </w:p>
    <w:p w14:paraId="4B372AC7" w14:textId="77777777" w:rsidR="00057FD6" w:rsidRDefault="00057FD6" w:rsidP="00057FD6">
      <w:pPr>
        <w:spacing w:afterLines="50" w:after="175"/>
      </w:pPr>
    </w:p>
    <w:p w14:paraId="396C6EBD" w14:textId="77777777" w:rsidR="00057FD6" w:rsidRPr="00057FD6" w:rsidRDefault="00057FD6">
      <w:pPr>
        <w:widowControl/>
        <w:jc w:val="left"/>
      </w:pPr>
    </w:p>
    <w:p w14:paraId="0FE10A27" w14:textId="77777777" w:rsidR="00057FD6" w:rsidRDefault="00057FD6">
      <w:pPr>
        <w:widowControl/>
        <w:jc w:val="left"/>
      </w:pPr>
    </w:p>
    <w:p w14:paraId="474F2434" w14:textId="77777777" w:rsidR="00057FD6" w:rsidRDefault="00057FD6">
      <w:pPr>
        <w:widowControl/>
        <w:jc w:val="left"/>
      </w:pPr>
    </w:p>
    <w:p w14:paraId="422CB4E9" w14:textId="77777777" w:rsidR="00057FD6" w:rsidRDefault="00057FD6">
      <w:pPr>
        <w:widowControl/>
        <w:jc w:val="left"/>
      </w:pPr>
    </w:p>
    <w:p w14:paraId="48251633" w14:textId="77777777" w:rsidR="00057FD6" w:rsidRDefault="00057FD6">
      <w:pPr>
        <w:widowControl/>
        <w:jc w:val="left"/>
      </w:pPr>
    </w:p>
    <w:p w14:paraId="51D18E46" w14:textId="77777777" w:rsidR="00057FD6" w:rsidRDefault="00057FD6">
      <w:pPr>
        <w:widowControl/>
        <w:jc w:val="left"/>
      </w:pPr>
    </w:p>
    <w:p w14:paraId="6F4BF4E9" w14:textId="77777777" w:rsidR="00057FD6" w:rsidRDefault="00057FD6">
      <w:pPr>
        <w:widowControl/>
        <w:jc w:val="left"/>
      </w:pPr>
    </w:p>
    <w:p w14:paraId="4FFF748C" w14:textId="77777777" w:rsidR="00057FD6" w:rsidRDefault="00057FD6">
      <w:pPr>
        <w:widowControl/>
        <w:jc w:val="left"/>
      </w:pPr>
    </w:p>
    <w:p w14:paraId="1626F9E6" w14:textId="77777777" w:rsidR="00057FD6" w:rsidRDefault="00057FD6">
      <w:pPr>
        <w:widowControl/>
        <w:jc w:val="left"/>
      </w:pPr>
    </w:p>
    <w:p w14:paraId="704DBAA1" w14:textId="77777777" w:rsidR="00057FD6" w:rsidRDefault="00057FD6">
      <w:pPr>
        <w:widowControl/>
        <w:jc w:val="left"/>
      </w:pPr>
    </w:p>
    <w:p w14:paraId="70FD96AA" w14:textId="77777777" w:rsidR="00057FD6" w:rsidRDefault="00057FD6">
      <w:pPr>
        <w:widowControl/>
        <w:jc w:val="left"/>
      </w:pPr>
    </w:p>
    <w:p w14:paraId="0625B3B0" w14:textId="77777777" w:rsidR="00057FD6" w:rsidRDefault="00057FD6">
      <w:pPr>
        <w:widowControl/>
        <w:jc w:val="left"/>
      </w:pPr>
      <w:r>
        <w:br w:type="page"/>
      </w:r>
    </w:p>
    <w:p w14:paraId="3572EF10" w14:textId="353CA048" w:rsidR="00B64789" w:rsidRPr="003A0220" w:rsidRDefault="00B64789" w:rsidP="003A0220">
      <w:pPr>
        <w:pStyle w:val="af"/>
      </w:pPr>
      <w:r w:rsidRPr="003A0220">
        <w:rPr>
          <w:rFonts w:hint="eastAsia"/>
        </w:rPr>
        <w:lastRenderedPageBreak/>
        <w:t xml:space="preserve">（２）家庭　</w:t>
      </w:r>
    </w:p>
    <w:p w14:paraId="154A0E15" w14:textId="7BAFEE4F" w:rsidR="00B64789" w:rsidRPr="001168AC" w:rsidRDefault="001168AC" w:rsidP="00B64789">
      <w:pPr>
        <w:spacing w:afterLines="50" w:after="175"/>
        <w:ind w:firstLineChars="100" w:firstLine="220"/>
        <w:rPr>
          <w:rFonts w:asciiTheme="minorEastAsia" w:eastAsiaTheme="minorEastAsia" w:hAnsiTheme="minorEastAsia"/>
        </w:rPr>
      </w:pPr>
      <w:r w:rsidRPr="001168AC">
        <w:rPr>
          <w:rFonts w:asciiTheme="minorEastAsia" w:eastAsiaTheme="minorEastAsia" w:hAnsiTheme="minorEastAsia"/>
          <w:noProof/>
        </w:rPr>
        <mc:AlternateContent>
          <mc:Choice Requires="wps">
            <w:drawing>
              <wp:anchor distT="45720" distB="45720" distL="114300" distR="114300" simplePos="0" relativeHeight="251662848" behindDoc="0" locked="0" layoutInCell="1" allowOverlap="1" wp14:anchorId="0C779ECF" wp14:editId="026F1CC9">
                <wp:simplePos x="0" y="0"/>
                <wp:positionH relativeFrom="column">
                  <wp:posOffset>59690</wp:posOffset>
                </wp:positionH>
                <wp:positionV relativeFrom="paragraph">
                  <wp:posOffset>530225</wp:posOffset>
                </wp:positionV>
                <wp:extent cx="2553335" cy="273050"/>
                <wp:effectExtent l="26670" t="24130" r="20320" b="26670"/>
                <wp:wrapNone/>
                <wp:docPr id="46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273050"/>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chemeClr val="bg2">
                                  <a:lumMod val="75000"/>
                                  <a:lumOff val="0"/>
                                </a:schemeClr>
                              </a:solidFill>
                            </a14:hiddenFill>
                          </a:ext>
                        </a:extLst>
                      </wps:spPr>
                      <wps:txbx>
                        <w:txbxContent>
                          <w:p w14:paraId="6E202F24" w14:textId="77777777" w:rsidR="00B44F84" w:rsidRPr="00A128F2" w:rsidRDefault="00B44F84" w:rsidP="002F0761">
                            <w:pPr>
                              <w:jc w:val="left"/>
                              <w:rPr>
                                <w:sz w:val="24"/>
                                <w:szCs w:val="24"/>
                              </w:rPr>
                            </w:pPr>
                            <w:r w:rsidRPr="00A128F2">
                              <w:rPr>
                                <w:rFonts w:asciiTheme="majorEastAsia" w:eastAsiaTheme="majorEastAsia" w:hAnsiTheme="majorEastAsia" w:cstheme="minorBidi" w:hint="eastAsia"/>
                                <w:sz w:val="24"/>
                                <w:szCs w:val="24"/>
                              </w:rPr>
                              <w:t>【二酸化炭素排出量の削減目標】</w:t>
                            </w:r>
                          </w:p>
                        </w:txbxContent>
                      </wps:txbx>
                      <wps:bodyPr rot="0" vert="horz" wrap="square" lIns="48240" tIns="2520" rIns="48240" bIns="2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79ECF" id="Text Box 286" o:spid="_x0000_s1070" type="#_x0000_t202" style="position:absolute;left:0;text-align:left;margin-left:4.7pt;margin-top:41.75pt;width:201.05pt;height:2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" filled="f" fillcolor="#4eacf3 [2414]" strokecolor="#0d77c8 [1614]" strokeweight="3pt">
                <v:stroke linestyle="thinThin"/>
                <v:textbox inset="1.34mm,.07mm,1.34mm,.07mm">
                  <w:txbxContent>
                    <w:p w14:paraId="6E202F24" w14:textId="77777777" w:rsidR="00B44F84" w:rsidRPr="00A128F2" w:rsidRDefault="00B44F84" w:rsidP="002F0761">
                      <w:pPr>
                        <w:jc w:val="left"/>
                        <w:rPr>
                          <w:sz w:val="24"/>
                          <w:szCs w:val="24"/>
                        </w:rPr>
                      </w:pPr>
                      <w:r w:rsidRPr="00A128F2">
                        <w:rPr>
                          <w:rFonts w:asciiTheme="majorEastAsia" w:eastAsiaTheme="majorEastAsia" w:hAnsiTheme="majorEastAsia" w:cstheme="minorBidi" w:hint="eastAsia"/>
                          <w:sz w:val="24"/>
                          <w:szCs w:val="24"/>
                        </w:rPr>
                        <w:t>【二酸化炭素排出量の削減目標】</w:t>
                      </w:r>
                    </w:p>
                  </w:txbxContent>
                </v:textbox>
              </v:shape>
            </w:pict>
          </mc:Fallback>
        </mc:AlternateContent>
      </w:r>
      <w:r w:rsidR="00B64789" w:rsidRPr="001168AC">
        <w:rPr>
          <w:rFonts w:asciiTheme="minorEastAsia" w:eastAsiaTheme="minorEastAsia" w:hAnsiTheme="minorEastAsia" w:hint="eastAsia"/>
        </w:rPr>
        <w:t>家庭部門</w:t>
      </w:r>
      <w:r w:rsidR="005E3DF8" w:rsidRPr="001168AC">
        <w:rPr>
          <w:rFonts w:asciiTheme="minorEastAsia" w:eastAsiaTheme="minorEastAsia" w:hAnsiTheme="minorEastAsia" w:hint="eastAsia"/>
        </w:rPr>
        <w:t>の</w:t>
      </w:r>
      <w:r w:rsidR="00B64789" w:rsidRPr="001168AC">
        <w:rPr>
          <w:rFonts w:asciiTheme="minorEastAsia" w:eastAsiaTheme="minorEastAsia" w:hAnsiTheme="minorEastAsia" w:hint="eastAsia"/>
        </w:rPr>
        <w:t>二酸化炭素排出量</w:t>
      </w:r>
      <w:r w:rsidR="00DD5CB8" w:rsidRPr="001168AC">
        <w:rPr>
          <w:rFonts w:asciiTheme="minorEastAsia" w:eastAsiaTheme="minorEastAsia" w:hAnsiTheme="minorEastAsia" w:hint="eastAsia"/>
        </w:rPr>
        <w:t>は、県</w:t>
      </w:r>
      <w:r w:rsidR="005E3DF8" w:rsidRPr="001168AC">
        <w:rPr>
          <w:rFonts w:asciiTheme="minorEastAsia" w:eastAsiaTheme="minorEastAsia" w:hAnsiTheme="minorEastAsia" w:hint="eastAsia"/>
        </w:rPr>
        <w:t>全体</w:t>
      </w:r>
      <w:r w:rsidR="00DD5CB8" w:rsidRPr="001168AC">
        <w:rPr>
          <w:rFonts w:asciiTheme="minorEastAsia" w:eastAsiaTheme="minorEastAsia" w:hAnsiTheme="minorEastAsia" w:hint="eastAsia"/>
        </w:rPr>
        <w:t>の</w:t>
      </w:r>
      <w:r w:rsidR="00DD5CB8" w:rsidRPr="001168AC">
        <w:rPr>
          <w:rFonts w:asciiTheme="minorEastAsia" w:eastAsiaTheme="minorEastAsia" w:hAnsiTheme="minorEastAsia"/>
        </w:rPr>
        <w:t>11</w:t>
      </w:r>
      <w:r w:rsidR="00DD5CB8" w:rsidRPr="001168AC">
        <w:rPr>
          <w:rFonts w:asciiTheme="minorEastAsia" w:eastAsiaTheme="minorEastAsia" w:hAnsiTheme="minorEastAsia" w:hint="eastAsia"/>
        </w:rPr>
        <w:t>％を占めています。また、そのうち電力由来のものが７割を超えて</w:t>
      </w:r>
      <w:r w:rsidR="00B609B2" w:rsidRPr="001168AC">
        <w:rPr>
          <w:rFonts w:asciiTheme="minorEastAsia" w:eastAsiaTheme="minorEastAsia" w:hAnsiTheme="minorEastAsia" w:hint="eastAsia"/>
        </w:rPr>
        <w:t>います</w:t>
      </w:r>
      <w:r w:rsidR="00B64789" w:rsidRPr="001168AC">
        <w:rPr>
          <w:rFonts w:asciiTheme="minorEastAsia" w:eastAsiaTheme="minorEastAsia" w:hAnsiTheme="minorEastAsia" w:hint="eastAsia"/>
        </w:rPr>
        <w:t>。</w:t>
      </w:r>
    </w:p>
    <w:p w14:paraId="7EE6B895" w14:textId="1E05639B" w:rsidR="002F0761" w:rsidRDefault="001168AC" w:rsidP="00B64789">
      <w:pPr>
        <w:spacing w:afterLines="50" w:after="175"/>
        <w:ind w:firstLineChars="100" w:firstLine="220"/>
      </w:pPr>
      <w:r>
        <w:rPr>
          <w:noProof/>
        </w:rPr>
        <mc:AlternateContent>
          <mc:Choice Requires="wps">
            <w:drawing>
              <wp:anchor distT="0" distB="0" distL="114300" distR="114300" simplePos="0" relativeHeight="251661824" behindDoc="1" locked="0" layoutInCell="1" allowOverlap="1" wp14:anchorId="5A37DEAC" wp14:editId="6D923B9A">
                <wp:simplePos x="0" y="0"/>
                <wp:positionH relativeFrom="column">
                  <wp:posOffset>62865</wp:posOffset>
                </wp:positionH>
                <wp:positionV relativeFrom="paragraph">
                  <wp:posOffset>247650</wp:posOffset>
                </wp:positionV>
                <wp:extent cx="5695950" cy="569595"/>
                <wp:effectExtent l="20320" t="20955" r="27305" b="19050"/>
                <wp:wrapNone/>
                <wp:docPr id="46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69595"/>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EBFB9A" w14:textId="09F09CC4" w:rsidR="00B44F84" w:rsidRPr="00A128F2" w:rsidRDefault="00B44F84" w:rsidP="003A0220">
                            <w:pPr>
                              <w:ind w:firstLineChars="100" w:firstLine="240"/>
                              <w:rPr>
                                <w:rFonts w:asciiTheme="majorEastAsia" w:eastAsiaTheme="majorEastAsia" w:hAnsiTheme="majorEastAsia"/>
                                <w:sz w:val="24"/>
                                <w:szCs w:val="24"/>
                              </w:rPr>
                            </w:pPr>
                            <w:r w:rsidRPr="00A128F2">
                              <w:rPr>
                                <w:rFonts w:asciiTheme="majorEastAsia" w:eastAsiaTheme="majorEastAsia" w:hAnsiTheme="majorEastAsia" w:hint="eastAsia"/>
                                <w:sz w:val="24"/>
                                <w:szCs w:val="24"/>
                              </w:rPr>
                              <w:t>2030</w:t>
                            </w:r>
                            <w:r>
                              <w:rPr>
                                <w:rFonts w:asciiTheme="majorEastAsia" w:eastAsiaTheme="majorEastAsia" w:hAnsiTheme="majorEastAsia" w:hint="eastAsia"/>
                                <w:sz w:val="24"/>
                                <w:szCs w:val="24"/>
                              </w:rPr>
                              <w:t>（</w:t>
                            </w:r>
                            <w:r w:rsidRPr="00A128F2">
                              <w:rPr>
                                <w:rFonts w:asciiTheme="majorEastAsia" w:eastAsiaTheme="majorEastAsia" w:hAnsiTheme="majorEastAsia" w:hint="eastAsia"/>
                                <w:sz w:val="24"/>
                                <w:szCs w:val="24"/>
                              </w:rPr>
                              <w:t>令和1</w:t>
                            </w:r>
                            <w:r w:rsidRPr="00A128F2">
                              <w:rPr>
                                <w:rFonts w:asciiTheme="majorEastAsia" w:eastAsiaTheme="majorEastAsia" w:hAnsiTheme="majorEastAsia"/>
                                <w:sz w:val="24"/>
                                <w:szCs w:val="24"/>
                              </w:rPr>
                              <w:t>2</w:t>
                            </w:r>
                            <w:r w:rsidRPr="00A128F2">
                              <w:rPr>
                                <w:rFonts w:asciiTheme="majorEastAsia" w:eastAsiaTheme="majorEastAsia" w:hAnsiTheme="majorEastAsia" w:hint="eastAsia"/>
                                <w:sz w:val="24"/>
                                <w:szCs w:val="24"/>
                              </w:rPr>
                              <w:t>）年度にお</w:t>
                            </w:r>
                            <w:r>
                              <w:rPr>
                                <w:rFonts w:asciiTheme="majorEastAsia" w:eastAsiaTheme="majorEastAsia" w:hAnsiTheme="majorEastAsia"/>
                                <w:sz w:val="24"/>
                                <w:szCs w:val="24"/>
                              </w:rPr>
                              <w:t>ける</w:t>
                            </w:r>
                            <w:r w:rsidRPr="00A128F2">
                              <w:rPr>
                                <w:rFonts w:asciiTheme="majorEastAsia" w:eastAsiaTheme="majorEastAsia" w:hAnsiTheme="majorEastAsia" w:hint="eastAsia"/>
                                <w:sz w:val="24"/>
                                <w:szCs w:val="24"/>
                              </w:rPr>
                              <w:t>１世帯当たりの二酸化炭素排出量を</w:t>
                            </w:r>
                            <w:r>
                              <w:rPr>
                                <w:rFonts w:asciiTheme="majorEastAsia" w:eastAsiaTheme="majorEastAsia" w:hAnsiTheme="majorEastAsia" w:hint="eastAsia"/>
                                <w:sz w:val="24"/>
                                <w:szCs w:val="24"/>
                              </w:rPr>
                              <w:t>、</w:t>
                            </w:r>
                            <w:r w:rsidRPr="00A128F2">
                              <w:rPr>
                                <w:rFonts w:asciiTheme="majorEastAsia" w:eastAsiaTheme="majorEastAsia" w:hAnsiTheme="majorEastAsia" w:hint="eastAsia"/>
                                <w:sz w:val="24"/>
                                <w:szCs w:val="24"/>
                              </w:rPr>
                              <w:t>2013</w:t>
                            </w:r>
                            <w:r>
                              <w:rPr>
                                <w:rFonts w:asciiTheme="majorEastAsia" w:eastAsiaTheme="majorEastAsia" w:hAnsiTheme="majorEastAsia" w:hint="eastAsia"/>
                                <w:sz w:val="24"/>
                                <w:szCs w:val="24"/>
                              </w:rPr>
                              <w:t>（</w:t>
                            </w:r>
                            <w:r w:rsidRPr="00A128F2">
                              <w:rPr>
                                <w:rFonts w:asciiTheme="majorEastAsia" w:eastAsiaTheme="majorEastAsia" w:hAnsiTheme="majorEastAsia" w:hint="eastAsia"/>
                                <w:sz w:val="24"/>
                                <w:szCs w:val="24"/>
                              </w:rPr>
                              <w:t>平成2</w:t>
                            </w:r>
                            <w:r w:rsidRPr="00A128F2">
                              <w:rPr>
                                <w:rFonts w:asciiTheme="majorEastAsia" w:eastAsiaTheme="majorEastAsia" w:hAnsiTheme="majorEastAsia"/>
                                <w:sz w:val="24"/>
                                <w:szCs w:val="24"/>
                              </w:rPr>
                              <w:t>5</w:t>
                            </w:r>
                            <w:r w:rsidRPr="00A128F2">
                              <w:rPr>
                                <w:rFonts w:asciiTheme="majorEastAsia" w:eastAsiaTheme="majorEastAsia" w:hAnsiTheme="majorEastAsia" w:hint="eastAsia"/>
                                <w:sz w:val="24"/>
                                <w:szCs w:val="24"/>
                              </w:rPr>
                              <w:t>）年度比で、6</w:t>
                            </w:r>
                            <w:r w:rsidRPr="00A128F2">
                              <w:rPr>
                                <w:rFonts w:asciiTheme="majorEastAsia" w:eastAsiaTheme="majorEastAsia" w:hAnsiTheme="majorEastAsia"/>
                                <w:sz w:val="24"/>
                                <w:szCs w:val="24"/>
                              </w:rPr>
                              <w:t>9</w:t>
                            </w:r>
                            <w:r w:rsidRPr="00A128F2">
                              <w:rPr>
                                <w:rFonts w:asciiTheme="majorEastAsia" w:eastAsiaTheme="majorEastAsia" w:hAnsiTheme="majorEastAsia" w:hint="eastAsia"/>
                                <w:sz w:val="24"/>
                                <w:szCs w:val="24"/>
                              </w:rPr>
                              <w:t>％削減します。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DEAC" id="Text Box 285" o:spid="_x0000_s1071" type="#_x0000_t202" style="position:absolute;left:0;text-align:left;margin-left:4.95pt;margin-top:19.5pt;width:448.5pt;height:4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" filled="f" strokecolor="#0d77c8 [1614]" strokeweight="3pt">
                <v:stroke linestyle="thinThin"/>
                <v:textbox inset="5.85pt,.7pt,5.85pt,.7pt">
                  <w:txbxContent>
                    <w:p w14:paraId="6EEBFB9A" w14:textId="09F09CC4" w:rsidR="00B44F84" w:rsidRPr="00A128F2" w:rsidRDefault="00B44F84" w:rsidP="003A0220">
                      <w:pPr>
                        <w:ind w:firstLineChars="100" w:firstLine="240"/>
                        <w:rPr>
                          <w:rFonts w:asciiTheme="majorEastAsia" w:eastAsiaTheme="majorEastAsia" w:hAnsiTheme="majorEastAsia"/>
                          <w:sz w:val="24"/>
                          <w:szCs w:val="24"/>
                        </w:rPr>
                      </w:pPr>
                      <w:r w:rsidRPr="00A128F2">
                        <w:rPr>
                          <w:rFonts w:asciiTheme="majorEastAsia" w:eastAsiaTheme="majorEastAsia" w:hAnsiTheme="majorEastAsia" w:hint="eastAsia"/>
                          <w:sz w:val="24"/>
                          <w:szCs w:val="24"/>
                        </w:rPr>
                        <w:t>2030</w:t>
                      </w:r>
                      <w:r>
                        <w:rPr>
                          <w:rFonts w:asciiTheme="majorEastAsia" w:eastAsiaTheme="majorEastAsia" w:hAnsiTheme="majorEastAsia" w:hint="eastAsia"/>
                          <w:sz w:val="24"/>
                          <w:szCs w:val="24"/>
                        </w:rPr>
                        <w:t>（</w:t>
                      </w:r>
                      <w:r w:rsidRPr="00A128F2">
                        <w:rPr>
                          <w:rFonts w:asciiTheme="majorEastAsia" w:eastAsiaTheme="majorEastAsia" w:hAnsiTheme="majorEastAsia" w:hint="eastAsia"/>
                          <w:sz w:val="24"/>
                          <w:szCs w:val="24"/>
                        </w:rPr>
                        <w:t>令和1</w:t>
                      </w:r>
                      <w:r w:rsidRPr="00A128F2">
                        <w:rPr>
                          <w:rFonts w:asciiTheme="majorEastAsia" w:eastAsiaTheme="majorEastAsia" w:hAnsiTheme="majorEastAsia"/>
                          <w:sz w:val="24"/>
                          <w:szCs w:val="24"/>
                        </w:rPr>
                        <w:t>2</w:t>
                      </w:r>
                      <w:r w:rsidRPr="00A128F2">
                        <w:rPr>
                          <w:rFonts w:asciiTheme="majorEastAsia" w:eastAsiaTheme="majorEastAsia" w:hAnsiTheme="majorEastAsia" w:hint="eastAsia"/>
                          <w:sz w:val="24"/>
                          <w:szCs w:val="24"/>
                        </w:rPr>
                        <w:t>）年度にお</w:t>
                      </w:r>
                      <w:r>
                        <w:rPr>
                          <w:rFonts w:asciiTheme="majorEastAsia" w:eastAsiaTheme="majorEastAsia" w:hAnsiTheme="majorEastAsia"/>
                          <w:sz w:val="24"/>
                          <w:szCs w:val="24"/>
                        </w:rPr>
                        <w:t>ける</w:t>
                      </w:r>
                      <w:r w:rsidRPr="00A128F2">
                        <w:rPr>
                          <w:rFonts w:asciiTheme="majorEastAsia" w:eastAsiaTheme="majorEastAsia" w:hAnsiTheme="majorEastAsia" w:hint="eastAsia"/>
                          <w:sz w:val="24"/>
                          <w:szCs w:val="24"/>
                        </w:rPr>
                        <w:t>１世帯当たりの二酸化炭素排出量を</w:t>
                      </w:r>
                      <w:r>
                        <w:rPr>
                          <w:rFonts w:asciiTheme="majorEastAsia" w:eastAsiaTheme="majorEastAsia" w:hAnsiTheme="majorEastAsia" w:hint="eastAsia"/>
                          <w:sz w:val="24"/>
                          <w:szCs w:val="24"/>
                        </w:rPr>
                        <w:t>、</w:t>
                      </w:r>
                      <w:r w:rsidRPr="00A128F2">
                        <w:rPr>
                          <w:rFonts w:asciiTheme="majorEastAsia" w:eastAsiaTheme="majorEastAsia" w:hAnsiTheme="majorEastAsia" w:hint="eastAsia"/>
                          <w:sz w:val="24"/>
                          <w:szCs w:val="24"/>
                        </w:rPr>
                        <w:t>2013</w:t>
                      </w:r>
                      <w:r>
                        <w:rPr>
                          <w:rFonts w:asciiTheme="majorEastAsia" w:eastAsiaTheme="majorEastAsia" w:hAnsiTheme="majorEastAsia" w:hint="eastAsia"/>
                          <w:sz w:val="24"/>
                          <w:szCs w:val="24"/>
                        </w:rPr>
                        <w:t>（</w:t>
                      </w:r>
                      <w:r w:rsidRPr="00A128F2">
                        <w:rPr>
                          <w:rFonts w:asciiTheme="majorEastAsia" w:eastAsiaTheme="majorEastAsia" w:hAnsiTheme="majorEastAsia" w:hint="eastAsia"/>
                          <w:sz w:val="24"/>
                          <w:szCs w:val="24"/>
                        </w:rPr>
                        <w:t>平成2</w:t>
                      </w:r>
                      <w:r w:rsidRPr="00A128F2">
                        <w:rPr>
                          <w:rFonts w:asciiTheme="majorEastAsia" w:eastAsiaTheme="majorEastAsia" w:hAnsiTheme="majorEastAsia"/>
                          <w:sz w:val="24"/>
                          <w:szCs w:val="24"/>
                        </w:rPr>
                        <w:t>5</w:t>
                      </w:r>
                      <w:r w:rsidRPr="00A128F2">
                        <w:rPr>
                          <w:rFonts w:asciiTheme="majorEastAsia" w:eastAsiaTheme="majorEastAsia" w:hAnsiTheme="majorEastAsia" w:hint="eastAsia"/>
                          <w:sz w:val="24"/>
                          <w:szCs w:val="24"/>
                        </w:rPr>
                        <w:t>）年度比で、6</w:t>
                      </w:r>
                      <w:r w:rsidRPr="00A128F2">
                        <w:rPr>
                          <w:rFonts w:asciiTheme="majorEastAsia" w:eastAsiaTheme="majorEastAsia" w:hAnsiTheme="majorEastAsia"/>
                          <w:sz w:val="24"/>
                          <w:szCs w:val="24"/>
                        </w:rPr>
                        <w:t>9</w:t>
                      </w:r>
                      <w:r w:rsidRPr="00A128F2">
                        <w:rPr>
                          <w:rFonts w:asciiTheme="majorEastAsia" w:eastAsiaTheme="majorEastAsia" w:hAnsiTheme="majorEastAsia" w:hint="eastAsia"/>
                          <w:sz w:val="24"/>
                          <w:szCs w:val="24"/>
                        </w:rPr>
                        <w:t>％削減します。</w:t>
                      </w:r>
                    </w:p>
                  </w:txbxContent>
                </v:textbox>
              </v:shape>
            </w:pict>
          </mc:Fallback>
        </mc:AlternateContent>
      </w:r>
    </w:p>
    <w:p w14:paraId="3D727A11" w14:textId="1445880A" w:rsidR="002F0761" w:rsidRDefault="002F0761" w:rsidP="00B64789">
      <w:pPr>
        <w:spacing w:afterLines="50" w:after="175"/>
        <w:ind w:firstLineChars="100" w:firstLine="220"/>
      </w:pPr>
    </w:p>
    <w:p w14:paraId="3D4D8251" w14:textId="5A4C667F" w:rsidR="000F4E35" w:rsidRDefault="001168AC" w:rsidP="00DD5CB8">
      <w:pPr>
        <w:spacing w:afterLines="50" w:after="175"/>
      </w:pPr>
      <w:r>
        <w:rPr>
          <w:noProof/>
        </w:rPr>
        <mc:AlternateContent>
          <mc:Choice Requires="wps">
            <w:drawing>
              <wp:anchor distT="0" distB="0" distL="114300" distR="114300" simplePos="0" relativeHeight="251707904" behindDoc="0" locked="0" layoutInCell="1" allowOverlap="1" wp14:anchorId="240D4F8B" wp14:editId="086D5067">
                <wp:simplePos x="0" y="0"/>
                <wp:positionH relativeFrom="column">
                  <wp:posOffset>-147955</wp:posOffset>
                </wp:positionH>
                <wp:positionV relativeFrom="paragraph">
                  <wp:posOffset>293370</wp:posOffset>
                </wp:positionV>
                <wp:extent cx="6267450" cy="3038475"/>
                <wp:effectExtent l="0" t="0" r="19050" b="28575"/>
                <wp:wrapNone/>
                <wp:docPr id="46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038475"/>
                        </a:xfrm>
                        <a:prstGeom prst="bracketPair">
                          <a:avLst>
                            <a:gd name="adj" fmla="val 9773"/>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6BD1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50" o:spid="_x0000_s1026" type="#_x0000_t185" style="position:absolute;left:0;text-align:left;margin-left:-11.65pt;margin-top:23.1pt;width:493.5pt;height:23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" adj="2111" strokeweight="1pt">
                <v:textbox inset="5.85pt,.7pt,5.85pt,.7pt"/>
              </v:shape>
            </w:pict>
          </mc:Fallback>
        </mc:AlternateContent>
      </w:r>
    </w:p>
    <w:p w14:paraId="2690E032" w14:textId="62707F18" w:rsidR="00744299" w:rsidRDefault="00744299" w:rsidP="00744299">
      <w:pPr>
        <w:widowControl/>
        <w:jc w:val="center"/>
        <w:rPr>
          <w:rFonts w:ascii="ＭＳ Ｐゴシック" w:eastAsia="ＭＳ Ｐゴシック" w:hAnsi="ＭＳ Ｐゴシック"/>
          <w:sz w:val="20"/>
          <w:szCs w:val="20"/>
        </w:rPr>
      </w:pPr>
      <w:r w:rsidRPr="00A23614">
        <w:rPr>
          <w:rFonts w:ascii="ＭＳ Ｐゴシック" w:eastAsia="ＭＳ Ｐゴシック" w:hAnsi="ＭＳ Ｐゴシック" w:hint="eastAsia"/>
          <w:sz w:val="20"/>
          <w:szCs w:val="20"/>
        </w:rPr>
        <w:t>表</w:t>
      </w:r>
      <w:r w:rsidRPr="000A3562">
        <w:rPr>
          <w:rFonts w:ascii="ＭＳ Ｐゴシック" w:eastAsia="ＭＳ Ｐゴシック" w:hAnsi="ＭＳ Ｐゴシック"/>
          <w:sz w:val="20"/>
          <w:szCs w:val="20"/>
        </w:rPr>
        <w:t>5-</w:t>
      </w:r>
      <w:r>
        <w:rPr>
          <w:rFonts w:ascii="ＭＳ Ｐゴシック" w:eastAsia="ＭＳ Ｐゴシック" w:hAnsi="ＭＳ Ｐゴシック"/>
          <w:bCs/>
          <w:sz w:val="20"/>
          <w:szCs w:val="20"/>
        </w:rPr>
        <w:t>4</w:t>
      </w:r>
      <w:r w:rsidRPr="00DD5CB8">
        <w:rPr>
          <w:rFonts w:ascii="ＭＳ Ｐゴシック" w:eastAsia="ＭＳ Ｐゴシック" w:hAnsi="ＭＳ Ｐゴシック" w:hint="eastAsia"/>
          <w:sz w:val="20"/>
          <w:szCs w:val="20"/>
        </w:rPr>
        <w:t xml:space="preserve">　福岡県の</w:t>
      </w:r>
      <w:r w:rsidRPr="000A3562">
        <w:rPr>
          <w:rFonts w:ascii="ＭＳ Ｐゴシック" w:eastAsia="ＭＳ Ｐゴシック" w:hAnsi="ＭＳ Ｐゴシック" w:hint="eastAsia"/>
          <w:sz w:val="20"/>
          <w:szCs w:val="20"/>
        </w:rPr>
        <w:t>温室</w:t>
      </w:r>
      <w:r>
        <w:rPr>
          <w:rFonts w:ascii="ＭＳ Ｐゴシック" w:eastAsia="ＭＳ Ｐゴシック" w:hAnsi="ＭＳ Ｐゴシック" w:hint="eastAsia"/>
          <w:sz w:val="20"/>
          <w:szCs w:val="20"/>
        </w:rPr>
        <w:t>効果ガス削減に係る家庭部門の「これまでの削減量」と「今後必要な削減量」</w:t>
      </w:r>
    </w:p>
    <w:p w14:paraId="3F10D9DF" w14:textId="373A7DAC" w:rsidR="00CA2A35" w:rsidRDefault="00744299" w:rsidP="00B64789">
      <w:pPr>
        <w:spacing w:afterLines="50" w:after="175"/>
        <w:ind w:firstLineChars="100" w:firstLine="220"/>
      </w:pPr>
      <w:r>
        <w:rPr>
          <w:noProof/>
        </w:rPr>
        <mc:AlternateContent>
          <mc:Choice Requires="wps">
            <w:drawing>
              <wp:anchor distT="0" distB="0" distL="114300" distR="114300" simplePos="0" relativeHeight="251682304" behindDoc="0" locked="0" layoutInCell="1" allowOverlap="1" wp14:anchorId="15EEF18E" wp14:editId="0DD56DDE">
                <wp:simplePos x="0" y="0"/>
                <wp:positionH relativeFrom="column">
                  <wp:posOffset>4705985</wp:posOffset>
                </wp:positionH>
                <wp:positionV relativeFrom="paragraph">
                  <wp:posOffset>29210</wp:posOffset>
                </wp:positionV>
                <wp:extent cx="1254125" cy="180975"/>
                <wp:effectExtent l="3810" t="4445" r="0" b="0"/>
                <wp:wrapNone/>
                <wp:docPr id="45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719EDA91" w14:textId="57B0BCA6" w:rsidR="00B44F84" w:rsidRPr="00DD5CB8" w:rsidRDefault="00B44F84">
                            <w:pPr>
                              <w:rPr>
                                <w:sz w:val="18"/>
                                <w:szCs w:val="18"/>
                              </w:rPr>
                            </w:pPr>
                            <w:r>
                              <w:rPr>
                                <w:rFonts w:hint="eastAsia"/>
                                <w:sz w:val="18"/>
                                <w:szCs w:val="18"/>
                              </w:rPr>
                              <w:t>（</w:t>
                            </w:r>
                            <w:r w:rsidRPr="00DD5CB8">
                              <w:rPr>
                                <w:rFonts w:hint="eastAsia"/>
                                <w:sz w:val="18"/>
                                <w:szCs w:val="18"/>
                              </w:rPr>
                              <w:t>単位</w:t>
                            </w:r>
                            <w:r>
                              <w:rPr>
                                <w:rFonts w:hint="eastAsia"/>
                                <w:sz w:val="18"/>
                                <w:szCs w:val="18"/>
                              </w:rPr>
                              <w:t>：</w:t>
                            </w:r>
                            <w:r>
                              <w:rPr>
                                <w:sz w:val="18"/>
                                <w:szCs w:val="18"/>
                              </w:rPr>
                              <w:t>トン／世帯</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F18E" id="Text Box 368" o:spid="_x0000_s1072" type="#_x0000_t202" style="position:absolute;left:0;text-align:left;margin-left:370.55pt;margin-top:2.3pt;width:98.75pt;height:1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" filled="f" stroked="f" strokeweight="4.5pt">
                <v:stroke linestyle="thinThin"/>
                <v:textbox inset="5.85pt,.7pt,5.85pt,.7pt">
                  <w:txbxContent>
                    <w:p w14:paraId="719EDA91" w14:textId="57B0BCA6" w:rsidR="00B44F84" w:rsidRPr="00DD5CB8" w:rsidRDefault="00B44F84">
                      <w:pPr>
                        <w:rPr>
                          <w:sz w:val="18"/>
                          <w:szCs w:val="18"/>
                        </w:rPr>
                      </w:pPr>
                      <w:r>
                        <w:rPr>
                          <w:rFonts w:hint="eastAsia"/>
                          <w:sz w:val="18"/>
                          <w:szCs w:val="18"/>
                        </w:rPr>
                        <w:t>（</w:t>
                      </w:r>
                      <w:r w:rsidRPr="00DD5CB8">
                        <w:rPr>
                          <w:rFonts w:hint="eastAsia"/>
                          <w:sz w:val="18"/>
                          <w:szCs w:val="18"/>
                        </w:rPr>
                        <w:t>単位</w:t>
                      </w:r>
                      <w:r>
                        <w:rPr>
                          <w:rFonts w:hint="eastAsia"/>
                          <w:sz w:val="18"/>
                          <w:szCs w:val="18"/>
                        </w:rPr>
                        <w:t>：</w:t>
                      </w:r>
                      <w:r>
                        <w:rPr>
                          <w:sz w:val="18"/>
                          <w:szCs w:val="18"/>
                        </w:rPr>
                        <w:t>トン／世帯</w:t>
                      </w:r>
                      <w:r>
                        <w:rPr>
                          <w:rFonts w:hint="eastAsia"/>
                          <w:sz w:val="18"/>
                          <w:szCs w:val="18"/>
                        </w:rPr>
                        <w:t>）</w:t>
                      </w:r>
                    </w:p>
                  </w:txbxContent>
                </v:textbox>
              </v:shape>
            </w:pict>
          </mc:Fallback>
        </mc:AlternateContent>
      </w:r>
      <w:r w:rsidR="0061405E" w:rsidRPr="00D960DD">
        <w:rPr>
          <w:noProof/>
        </w:rPr>
        <w:drawing>
          <wp:anchor distT="0" distB="0" distL="114300" distR="114300" simplePos="0" relativeHeight="251645952" behindDoc="0" locked="0" layoutInCell="1" allowOverlap="1" wp14:anchorId="25EAF479" wp14:editId="6F28292E">
            <wp:simplePos x="0" y="0"/>
            <wp:positionH relativeFrom="column">
              <wp:posOffset>4947920</wp:posOffset>
            </wp:positionH>
            <wp:positionV relativeFrom="paragraph">
              <wp:posOffset>274320</wp:posOffset>
            </wp:positionV>
            <wp:extent cx="1070610" cy="1077595"/>
            <wp:effectExtent l="0" t="0" r="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061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05E" w:rsidRPr="0061405E">
        <w:rPr>
          <w:noProof/>
        </w:rPr>
        <w:drawing>
          <wp:anchor distT="0" distB="0" distL="114300" distR="114300" simplePos="0" relativeHeight="251791872" behindDoc="0" locked="0" layoutInCell="1" allowOverlap="1" wp14:anchorId="6905988B" wp14:editId="0E95C5A9">
            <wp:simplePos x="0" y="0"/>
            <wp:positionH relativeFrom="column">
              <wp:posOffset>3576320</wp:posOffset>
            </wp:positionH>
            <wp:positionV relativeFrom="paragraph">
              <wp:posOffset>264795</wp:posOffset>
            </wp:positionV>
            <wp:extent cx="1123357" cy="1087120"/>
            <wp:effectExtent l="0" t="0" r="635"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4465" cy="1088192"/>
                    </a:xfrm>
                    <a:prstGeom prst="rect">
                      <a:avLst/>
                    </a:prstGeom>
                    <a:noFill/>
                    <a:ln>
                      <a:noFill/>
                    </a:ln>
                  </pic:spPr>
                </pic:pic>
              </a:graphicData>
            </a:graphic>
            <wp14:sizeRelH relativeFrom="page">
              <wp14:pctWidth>0</wp14:pctWidth>
            </wp14:sizeRelH>
            <wp14:sizeRelV relativeFrom="page">
              <wp14:pctHeight>0</wp14:pctHeight>
            </wp14:sizeRelV>
          </wp:anchor>
        </w:drawing>
      </w:r>
      <w:r w:rsidR="006070AB" w:rsidRPr="006070AB">
        <w:rPr>
          <w:noProof/>
        </w:rPr>
        <w:drawing>
          <wp:anchor distT="0" distB="0" distL="114300" distR="114300" simplePos="0" relativeHeight="251643904" behindDoc="0" locked="0" layoutInCell="1" allowOverlap="1" wp14:anchorId="665E41BA" wp14:editId="38F86826">
            <wp:simplePos x="0" y="0"/>
            <wp:positionH relativeFrom="column">
              <wp:posOffset>-14605</wp:posOffset>
            </wp:positionH>
            <wp:positionV relativeFrom="paragraph">
              <wp:posOffset>265430</wp:posOffset>
            </wp:positionV>
            <wp:extent cx="3342640" cy="108712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264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31E5A" w14:textId="6A1F4BF9" w:rsidR="00CA2A35" w:rsidRDefault="001168AC" w:rsidP="00B64789">
      <w:pPr>
        <w:spacing w:afterLines="50" w:after="175"/>
        <w:ind w:firstLineChars="100" w:firstLine="220"/>
      </w:pPr>
      <w:r>
        <w:rPr>
          <w:rFonts w:asciiTheme="majorEastAsia" w:eastAsiaTheme="majorEastAsia" w:hAnsiTheme="majorEastAsia" w:cstheme="minorBidi"/>
          <w:noProof/>
        </w:rPr>
        <mc:AlternateContent>
          <mc:Choice Requires="wps">
            <w:drawing>
              <wp:anchor distT="0" distB="0" distL="114300" distR="114300" simplePos="0" relativeHeight="251681280" behindDoc="0" locked="0" layoutInCell="1" allowOverlap="1" wp14:anchorId="1AC849B9" wp14:editId="0C7E6E55">
                <wp:simplePos x="0" y="0"/>
                <wp:positionH relativeFrom="column">
                  <wp:posOffset>4709160</wp:posOffset>
                </wp:positionH>
                <wp:positionV relativeFrom="paragraph">
                  <wp:posOffset>204470</wp:posOffset>
                </wp:positionV>
                <wp:extent cx="208915" cy="622300"/>
                <wp:effectExtent l="8890" t="44450" r="20320" b="47625"/>
                <wp:wrapNone/>
                <wp:docPr id="458"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622300"/>
                        </a:xfrm>
                        <a:prstGeom prst="rightArrow">
                          <a:avLst>
                            <a:gd name="adj1" fmla="val 49963"/>
                            <a:gd name="adj2" fmla="val 52065"/>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6B1F" id="AutoShape 367" o:spid="_x0000_s1026" type="#_x0000_t13" style="position:absolute;left:0;text-align:left;margin-left:370.8pt;margin-top:16.1pt;width:16.45pt;height:4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" adj="10354,5404" fillcolor="#b4dcfa [3214]" strokecolor="black [3213]" strokeweight="1pt">
                <v:textbox inset="5.85pt,.7pt,5.85pt,.7pt"/>
              </v:shape>
            </w:pict>
          </mc:Fallback>
        </mc:AlternateContent>
      </w:r>
    </w:p>
    <w:p w14:paraId="35300A1C" w14:textId="369EE96C" w:rsidR="00CA2A35" w:rsidRDefault="001168AC" w:rsidP="00B64789">
      <w:pPr>
        <w:spacing w:afterLines="50" w:after="175"/>
        <w:ind w:firstLineChars="100" w:firstLine="220"/>
      </w:pPr>
      <w:r>
        <w:rPr>
          <w:noProof/>
        </w:rPr>
        <mc:AlternateContent>
          <mc:Choice Requires="wps">
            <w:drawing>
              <wp:anchor distT="0" distB="0" distL="114300" distR="114300" simplePos="0" relativeHeight="251695616" behindDoc="0" locked="0" layoutInCell="1" allowOverlap="1" wp14:anchorId="75312FEF" wp14:editId="183501CE">
                <wp:simplePos x="0" y="0"/>
                <wp:positionH relativeFrom="column">
                  <wp:posOffset>3328670</wp:posOffset>
                </wp:positionH>
                <wp:positionV relativeFrom="paragraph">
                  <wp:posOffset>93345</wp:posOffset>
                </wp:positionV>
                <wp:extent cx="224155" cy="238125"/>
                <wp:effectExtent l="9525" t="9525" r="13970" b="9525"/>
                <wp:wrapNone/>
                <wp:docPr id="457"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38125"/>
                        </a:xfrm>
                        <a:prstGeom prst="plus">
                          <a:avLst>
                            <a:gd name="adj" fmla="val 35167"/>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6D32" id="AutoShape 405" o:spid="_x0000_s1026" type="#_x0000_t11" style="position:absolute;left:0;text-align:left;margin-left:262.1pt;margin-top:7.35pt;width:17.65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" adj="7596" fillcolor="#b4dcfa [3214]" strokecolor="black [3213]" strokeweight="1pt">
                <v:textbox inset="5.85pt,.7pt,5.85pt,.7pt"/>
              </v:shape>
            </w:pict>
          </mc:Fallback>
        </mc:AlternateContent>
      </w:r>
    </w:p>
    <w:p w14:paraId="5ACF4869" w14:textId="43535CA2" w:rsidR="00784972" w:rsidRDefault="00784972" w:rsidP="00DD5CB8">
      <w:pPr>
        <w:ind w:firstLineChars="100" w:firstLine="220"/>
      </w:pPr>
    </w:p>
    <w:p w14:paraId="6472796F" w14:textId="0E9BAC2E" w:rsidR="00E842B9" w:rsidRDefault="00E842B9" w:rsidP="00DD5CB8">
      <w:pPr>
        <w:ind w:firstLineChars="100" w:firstLine="220"/>
      </w:pPr>
    </w:p>
    <w:p w14:paraId="489FE74B" w14:textId="27EE281E" w:rsidR="006070AB" w:rsidRPr="00616B94" w:rsidRDefault="006070AB" w:rsidP="00DD5CB8">
      <w:pPr>
        <w:ind w:firstLineChars="100" w:firstLine="220"/>
      </w:pPr>
    </w:p>
    <w:p w14:paraId="5D19BC09" w14:textId="1C4FF4B8" w:rsidR="00784972" w:rsidRPr="00DD5CB8" w:rsidRDefault="00784972" w:rsidP="00DD5CB8">
      <w:pPr>
        <w:ind w:leftChars="100" w:left="660" w:hangingChars="200" w:hanging="440"/>
        <w:rPr>
          <w:rFonts w:asciiTheme="minorEastAsia" w:eastAsiaTheme="minorEastAsia" w:hAnsiTheme="minorEastAsia"/>
        </w:rPr>
      </w:pPr>
      <w:r w:rsidRPr="00616B94">
        <w:rPr>
          <w:rFonts w:hint="eastAsia"/>
        </w:rPr>
        <w:t xml:space="preserve">　</w:t>
      </w:r>
      <w:r w:rsidR="00E54F0A" w:rsidRPr="00616B94">
        <w:rPr>
          <w:rFonts w:hint="eastAsia"/>
        </w:rPr>
        <w:t>○　本県の人口は、少子高齢化の影響から</w:t>
      </w:r>
      <w:r w:rsidR="00F13DA0" w:rsidRPr="00616B94">
        <w:rPr>
          <w:rFonts w:hint="eastAsia"/>
        </w:rPr>
        <w:t>減少局面になってきていますが、世帯数は、単身世帯の増</w:t>
      </w:r>
      <w:r w:rsidR="00F13DA0" w:rsidRPr="00DD5CB8">
        <w:rPr>
          <w:rFonts w:asciiTheme="minorEastAsia" w:eastAsiaTheme="minorEastAsia" w:hAnsiTheme="minorEastAsia" w:hint="eastAsia"/>
        </w:rPr>
        <w:t>加等によりやや増加すると見込まれます。</w:t>
      </w:r>
    </w:p>
    <w:p w14:paraId="559A41CA" w14:textId="163590E1" w:rsidR="00F13DA0" w:rsidRPr="00DD5CB8" w:rsidRDefault="00F13DA0" w:rsidP="00DD5CB8">
      <w:pPr>
        <w:ind w:leftChars="100" w:left="660" w:hangingChars="200" w:hanging="440"/>
        <w:rPr>
          <w:rFonts w:asciiTheme="minorEastAsia" w:eastAsiaTheme="minorEastAsia" w:hAnsiTheme="minorEastAsia"/>
        </w:rPr>
      </w:pPr>
      <w:r w:rsidRPr="00DD5CB8">
        <w:rPr>
          <w:rFonts w:asciiTheme="minorEastAsia" w:eastAsiaTheme="minorEastAsia" w:hAnsiTheme="minorEastAsia" w:hint="eastAsia"/>
        </w:rPr>
        <w:t xml:space="preserve">　○　このため、</w:t>
      </w:r>
      <w:r w:rsidR="007050C4" w:rsidRPr="00DD5CB8">
        <w:rPr>
          <w:rFonts w:asciiTheme="minorEastAsia" w:eastAsiaTheme="minorEastAsia" w:hAnsiTheme="minorEastAsia" w:hint="eastAsia"/>
        </w:rPr>
        <w:t>家庭部門の</w:t>
      </w:r>
      <w:r w:rsidRPr="00DD5CB8">
        <w:rPr>
          <w:rFonts w:asciiTheme="minorEastAsia" w:eastAsiaTheme="minorEastAsia" w:hAnsiTheme="minorEastAsia"/>
        </w:rPr>
        <w:t>2030</w:t>
      </w:r>
      <w:r w:rsidRPr="00DD5CB8">
        <w:rPr>
          <w:rFonts w:asciiTheme="minorEastAsia" w:eastAsiaTheme="minorEastAsia" w:hAnsiTheme="minorEastAsia" w:hint="eastAsia"/>
        </w:rPr>
        <w:t>年度の</w:t>
      </w:r>
      <w:r w:rsidRPr="00616B94">
        <w:rPr>
          <w:rFonts w:asciiTheme="minorEastAsia" w:eastAsiaTheme="minorEastAsia" w:hAnsiTheme="minorEastAsia"/>
        </w:rPr>
        <w:t>二酸化炭素排出量を2013年度比で68％削減するためには、１世帯当たりの排出量を69％削減することが必要です。</w:t>
      </w:r>
    </w:p>
    <w:p w14:paraId="051EE604" w14:textId="70226B20" w:rsidR="002F0761" w:rsidRPr="00616B94" w:rsidRDefault="002F0761" w:rsidP="00DD5CB8">
      <w:pPr>
        <w:rPr>
          <w:rFonts w:asciiTheme="majorEastAsia" w:eastAsiaTheme="majorEastAsia" w:hAnsiTheme="majorEastAsia" w:cstheme="minorBidi"/>
        </w:rPr>
      </w:pPr>
    </w:p>
    <w:p w14:paraId="6CBFBC0B" w14:textId="29803068" w:rsidR="00AC3F53" w:rsidRDefault="00AC3F53" w:rsidP="00DD5CB8">
      <w:pPr>
        <w:rPr>
          <w:rFonts w:asciiTheme="majorEastAsia" w:eastAsiaTheme="majorEastAsia" w:hAnsiTheme="majorEastAsia" w:cstheme="minorBidi"/>
        </w:rPr>
      </w:pPr>
    </w:p>
    <w:p w14:paraId="129DDCB2" w14:textId="499EE6F9" w:rsidR="00AC3F53" w:rsidRDefault="001168AC" w:rsidP="00DD5CB8">
      <w:pPr>
        <w:rPr>
          <w:rFonts w:asciiTheme="majorEastAsia" w:eastAsiaTheme="majorEastAsia" w:hAnsiTheme="majorEastAsia" w:cstheme="minorBidi"/>
        </w:rPr>
      </w:pPr>
      <w:r>
        <w:rPr>
          <w:noProof/>
        </w:rPr>
        <mc:AlternateContent>
          <mc:Choice Requires="wps">
            <w:drawing>
              <wp:anchor distT="0" distB="0" distL="114300" distR="114300" simplePos="0" relativeHeight="251663872" behindDoc="1" locked="0" layoutInCell="1" allowOverlap="1" wp14:anchorId="7254A837" wp14:editId="7B56BD08">
                <wp:simplePos x="0" y="0"/>
                <wp:positionH relativeFrom="column">
                  <wp:posOffset>68580</wp:posOffset>
                </wp:positionH>
                <wp:positionV relativeFrom="paragraph">
                  <wp:posOffset>90170</wp:posOffset>
                </wp:positionV>
                <wp:extent cx="5690235" cy="3794125"/>
                <wp:effectExtent l="6985" t="6350" r="8255" b="9525"/>
                <wp:wrapNone/>
                <wp:docPr id="45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3794125"/>
                        </a:xfrm>
                        <a:prstGeom prst="rect">
                          <a:avLst/>
                        </a:prstGeom>
                        <a:noFill/>
                        <a:ln w="9525">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14:paraId="6DB7327A" w14:textId="77777777" w:rsidR="00B44F84" w:rsidRPr="00616B94" w:rsidRDefault="00B44F84" w:rsidP="002F0761">
                            <w:pPr>
                              <w:rPr>
                                <w:rFonts w:asciiTheme="minorEastAsia" w:eastAsiaTheme="minorEastAsia" w:hAnsiTheme="minorEastAsia" w:cstheme="minorBidi"/>
                                <w:sz w:val="21"/>
                                <w:szCs w:val="21"/>
                              </w:rPr>
                            </w:pPr>
                            <w:r w:rsidRPr="00616B94">
                              <w:rPr>
                                <w:rFonts w:asciiTheme="minorEastAsia" w:eastAsiaTheme="minorEastAsia" w:hAnsiTheme="minorEastAsia" w:cstheme="minorBidi" w:hint="eastAsia"/>
                                <w:sz w:val="21"/>
                                <w:szCs w:val="21"/>
                              </w:rPr>
                              <w:t>【</w:t>
                            </w:r>
                            <w:r w:rsidRPr="00616B94">
                              <w:rPr>
                                <w:rFonts w:asciiTheme="minorEastAsia" w:eastAsiaTheme="minorEastAsia" w:hAnsiTheme="minorEastAsia" w:hint="eastAsia"/>
                                <w:sz w:val="21"/>
                                <w:szCs w:val="21"/>
                              </w:rPr>
                              <w:t>エネルギー消費量の削減の目安</w:t>
                            </w:r>
                            <w:r w:rsidRPr="00616B94">
                              <w:rPr>
                                <w:rFonts w:asciiTheme="minorEastAsia" w:eastAsiaTheme="minorEastAsia" w:hAnsiTheme="minorEastAsia" w:cstheme="minorBidi" w:hint="eastAsia"/>
                                <w:sz w:val="21"/>
                                <w:szCs w:val="21"/>
                              </w:rPr>
                              <w:t>】</w:t>
                            </w:r>
                          </w:p>
                          <w:p w14:paraId="43A1E279" w14:textId="4DE1667E" w:rsidR="00B44F84" w:rsidRPr="00616B94" w:rsidRDefault="00B44F84" w:rsidP="00DD5CB8">
                            <w:pPr>
                              <w:ind w:firstLineChars="100" w:firstLine="210"/>
                              <w:rPr>
                                <w:rFonts w:asciiTheme="minorEastAsia" w:eastAsiaTheme="minorEastAsia" w:hAnsiTheme="minorEastAsia"/>
                                <w:sz w:val="21"/>
                                <w:szCs w:val="21"/>
                              </w:rPr>
                            </w:pPr>
                            <w:r w:rsidRPr="00DD5CB8">
                              <w:rPr>
                                <w:rFonts w:asciiTheme="minorEastAsia" w:eastAsiaTheme="minorEastAsia" w:hAnsiTheme="minorEastAsia" w:hint="eastAsia"/>
                                <w:sz w:val="21"/>
                                <w:szCs w:val="21"/>
                              </w:rPr>
                              <w:t>家庭部門については、電力からの二酸化炭素排出量が</w:t>
                            </w:r>
                            <w:r w:rsidRPr="00DD5CB8">
                              <w:rPr>
                                <w:rFonts w:asciiTheme="minorEastAsia" w:eastAsiaTheme="minorEastAsia" w:hAnsiTheme="minorEastAsia"/>
                                <w:sz w:val="21"/>
                                <w:szCs w:val="21"/>
                              </w:rPr>
                              <w:t>７</w:t>
                            </w:r>
                            <w:r w:rsidRPr="00616B94">
                              <w:rPr>
                                <w:rFonts w:asciiTheme="minorEastAsia" w:eastAsiaTheme="minorEastAsia" w:hAnsiTheme="minorEastAsia"/>
                                <w:sz w:val="21"/>
                                <w:szCs w:val="21"/>
                              </w:rPr>
                              <w:t>割を超えて</w:t>
                            </w:r>
                            <w:r w:rsidRPr="00DD5CB8">
                              <w:rPr>
                                <w:rFonts w:asciiTheme="minorEastAsia" w:eastAsiaTheme="minorEastAsia" w:hAnsiTheme="minorEastAsia" w:hint="eastAsia"/>
                                <w:sz w:val="21"/>
                                <w:szCs w:val="21"/>
                              </w:rPr>
                              <w:t>おり、電力の排出係数の影響を大きく受けます。そこで、家庭</w:t>
                            </w:r>
                            <w:r w:rsidRPr="00616B94">
                              <w:rPr>
                                <w:rFonts w:asciiTheme="minorEastAsia" w:eastAsiaTheme="minorEastAsia" w:hAnsiTheme="minorEastAsia" w:hint="eastAsia"/>
                                <w:sz w:val="21"/>
                                <w:szCs w:val="21"/>
                              </w:rPr>
                              <w:t>の削減努力を正しく把握するための指標として、電力の排出係数の影響を受けないエネルギー消費量削減の目安を示します。</w:t>
                            </w:r>
                            <w:r w:rsidRPr="00616B94">
                              <w:rPr>
                                <w:rFonts w:asciiTheme="minorEastAsia" w:eastAsiaTheme="minorEastAsia" w:hAnsiTheme="minorEastAsia"/>
                                <w:sz w:val="21"/>
                                <w:szCs w:val="21"/>
                              </w:rPr>
                              <w:t>2030年度のエネルギー消費量削減の目安は、世帯当たり37％となります。</w:t>
                            </w:r>
                          </w:p>
                          <w:p w14:paraId="119E476C" w14:textId="77777777" w:rsidR="00B44F84" w:rsidRPr="00DD5CB8" w:rsidRDefault="00B44F84" w:rsidP="00AC3F53">
                            <w:pPr>
                              <w:spacing w:afterLines="25" w:after="87"/>
                              <w:jc w:val="center"/>
                              <w:rPr>
                                <w:rFonts w:ascii="ＭＳ ゴシック" w:eastAsia="ＭＳ ゴシック" w:hAnsi="ＭＳ ゴシック"/>
                                <w:sz w:val="20"/>
                                <w:szCs w:val="20"/>
                              </w:rPr>
                            </w:pPr>
                          </w:p>
                          <w:p w14:paraId="14E9450C" w14:textId="7D88394D" w:rsidR="00B44F84" w:rsidRPr="00DD5CB8" w:rsidRDefault="00B44F84">
                            <w:pPr>
                              <w:spacing w:afterLines="25" w:after="87"/>
                              <w:jc w:val="center"/>
                              <w:rPr>
                                <w:rFonts w:ascii="ＭＳ ゴシック" w:eastAsia="ＭＳ ゴシック" w:hAnsi="ＭＳ ゴシック"/>
                                <w:sz w:val="20"/>
                                <w:szCs w:val="20"/>
                              </w:rPr>
                            </w:pPr>
                            <w:r w:rsidRPr="00DD5CB8">
                              <w:rPr>
                                <w:rFonts w:ascii="ＭＳ ゴシック" w:eastAsia="ＭＳ ゴシック" w:hAnsi="ＭＳ ゴシック" w:hint="eastAsia"/>
                                <w:sz w:val="20"/>
                                <w:szCs w:val="20"/>
                              </w:rPr>
                              <w:t>表</w:t>
                            </w:r>
                            <w:r>
                              <w:rPr>
                                <w:rFonts w:ascii="ＭＳ ゴシック" w:eastAsia="ＭＳ ゴシック" w:hAnsi="ＭＳ ゴシック"/>
                                <w:sz w:val="20"/>
                                <w:szCs w:val="20"/>
                              </w:rPr>
                              <w:t>5-5</w:t>
                            </w:r>
                            <w:r w:rsidRPr="00DD5CB8">
                              <w:rPr>
                                <w:rFonts w:ascii="ＭＳ ゴシック" w:eastAsia="ＭＳ ゴシック" w:hAnsi="ＭＳ ゴシック"/>
                                <w:sz w:val="20"/>
                                <w:szCs w:val="20"/>
                              </w:rPr>
                              <w:t xml:space="preserve"> </w:t>
                            </w:r>
                            <w:r w:rsidRPr="00DD5CB8">
                              <w:rPr>
                                <w:rFonts w:asciiTheme="majorEastAsia" w:eastAsiaTheme="majorEastAsia" w:hAnsiTheme="majorEastAsia" w:hint="eastAsia"/>
                                <w:sz w:val="20"/>
                                <w:szCs w:val="20"/>
                              </w:rPr>
                              <w:t>家庭部門のエネ</w:t>
                            </w:r>
                            <w:r w:rsidRPr="00DD5CB8">
                              <w:rPr>
                                <w:rFonts w:ascii="ＭＳ ゴシック" w:eastAsia="ＭＳ ゴシック" w:hAnsi="ＭＳ ゴシック" w:hint="eastAsia"/>
                                <w:sz w:val="20"/>
                                <w:szCs w:val="20"/>
                              </w:rPr>
                              <w:t>ルギー消費量削減の目安</w:t>
                            </w:r>
                          </w:p>
                          <w:tbl>
                            <w:tblPr>
                              <w:tblW w:w="708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gridCol w:w="1701"/>
                              <w:gridCol w:w="1843"/>
                            </w:tblGrid>
                            <w:tr w:rsidR="00B44F84" w:rsidRPr="00616B94" w14:paraId="7F0395A3" w14:textId="77777777" w:rsidTr="00EE1D23">
                              <w:trPr>
                                <w:trHeight w:hRule="exact" w:val="397"/>
                              </w:trPr>
                              <w:tc>
                                <w:tcPr>
                                  <w:tcW w:w="1843" w:type="dxa"/>
                                  <w:vMerge w:val="restart"/>
                                  <w:shd w:val="clear" w:color="auto" w:fill="B4E5BA" w:themeFill="accent4" w:themeFillTint="66"/>
                                  <w:vAlign w:val="center"/>
                                </w:tcPr>
                                <w:p w14:paraId="540A8D16" w14:textId="77777777" w:rsidR="00B44F84" w:rsidRPr="00DD5CB8" w:rsidRDefault="00B44F84" w:rsidP="00EE1D23">
                                  <w:pPr>
                                    <w:jc w:val="center"/>
                                    <w:rPr>
                                      <w:rFonts w:ascii="Arial" w:eastAsia="HG丸ｺﾞｼｯｸM-PRO" w:hAnsi="Arial" w:cs="Arial"/>
                                    </w:rPr>
                                  </w:pPr>
                                </w:p>
                              </w:tc>
                              <w:tc>
                                <w:tcPr>
                                  <w:tcW w:w="1701" w:type="dxa"/>
                                  <w:vMerge w:val="restart"/>
                                  <w:shd w:val="clear" w:color="auto" w:fill="B4E5BA" w:themeFill="accent4" w:themeFillTint="66"/>
                                  <w:vAlign w:val="center"/>
                                </w:tcPr>
                                <w:p w14:paraId="33D379E2"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2013</w:t>
                                  </w:r>
                                  <w:r w:rsidRPr="00DD5CB8">
                                    <w:rPr>
                                      <w:rFonts w:ascii="Arial" w:eastAsia="HG丸ｺﾞｼｯｸM-PRO" w:hAnsi="Arial" w:cs="Arial" w:hint="eastAsia"/>
                                    </w:rPr>
                                    <w:t>年度</w:t>
                                  </w:r>
                                </w:p>
                              </w:tc>
                              <w:tc>
                                <w:tcPr>
                                  <w:tcW w:w="3544" w:type="dxa"/>
                                  <w:gridSpan w:val="2"/>
                                  <w:shd w:val="clear" w:color="auto" w:fill="B4E5BA" w:themeFill="accent4" w:themeFillTint="66"/>
                                  <w:vAlign w:val="center"/>
                                </w:tcPr>
                                <w:p w14:paraId="52F7945D"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2030</w:t>
                                  </w:r>
                                  <w:r w:rsidRPr="00DD5CB8">
                                    <w:rPr>
                                      <w:rFonts w:ascii="Arial" w:eastAsia="HG丸ｺﾞｼｯｸM-PRO" w:hAnsi="Arial" w:cs="Arial" w:hint="eastAsia"/>
                                    </w:rPr>
                                    <w:t>年度</w:t>
                                  </w:r>
                                </w:p>
                              </w:tc>
                            </w:tr>
                            <w:tr w:rsidR="00B44F84" w:rsidRPr="00616B94" w14:paraId="3871D953" w14:textId="77777777" w:rsidTr="00EE1D23">
                              <w:trPr>
                                <w:trHeight w:hRule="exact" w:val="397"/>
                              </w:trPr>
                              <w:tc>
                                <w:tcPr>
                                  <w:tcW w:w="1843" w:type="dxa"/>
                                  <w:vMerge/>
                                  <w:shd w:val="clear" w:color="auto" w:fill="B4E5BA" w:themeFill="accent4" w:themeFillTint="66"/>
                                  <w:vAlign w:val="center"/>
                                </w:tcPr>
                                <w:p w14:paraId="479096F5" w14:textId="77777777" w:rsidR="00B44F84" w:rsidRPr="00DD5CB8" w:rsidRDefault="00B44F84" w:rsidP="00EE1D23">
                                  <w:pPr>
                                    <w:jc w:val="center"/>
                                    <w:rPr>
                                      <w:rFonts w:ascii="Arial" w:eastAsia="HG丸ｺﾞｼｯｸM-PRO" w:hAnsi="Arial" w:cs="Arial"/>
                                    </w:rPr>
                                  </w:pPr>
                                </w:p>
                              </w:tc>
                              <w:tc>
                                <w:tcPr>
                                  <w:tcW w:w="1701" w:type="dxa"/>
                                  <w:vMerge/>
                                  <w:shd w:val="clear" w:color="auto" w:fill="B4E5BA" w:themeFill="accent4" w:themeFillTint="66"/>
                                  <w:vAlign w:val="center"/>
                                </w:tcPr>
                                <w:p w14:paraId="10FC21E1" w14:textId="77777777" w:rsidR="00B44F84" w:rsidRPr="00DD5CB8" w:rsidRDefault="00B44F84" w:rsidP="00EE1D23">
                                  <w:pPr>
                                    <w:jc w:val="center"/>
                                    <w:rPr>
                                      <w:rFonts w:ascii="Arial" w:eastAsia="HG丸ｺﾞｼｯｸM-PRO" w:hAnsi="Arial" w:cs="Arial"/>
                                    </w:rPr>
                                  </w:pPr>
                                </w:p>
                              </w:tc>
                              <w:tc>
                                <w:tcPr>
                                  <w:tcW w:w="1701" w:type="dxa"/>
                                  <w:shd w:val="clear" w:color="auto" w:fill="D9F2DC" w:themeFill="accent4" w:themeFillTint="33"/>
                                  <w:vAlign w:val="center"/>
                                </w:tcPr>
                                <w:p w14:paraId="33AC654B"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hint="eastAsia"/>
                                    </w:rPr>
                                    <w:t>消費量</w:t>
                                  </w:r>
                                </w:p>
                              </w:tc>
                              <w:tc>
                                <w:tcPr>
                                  <w:tcW w:w="1843" w:type="dxa"/>
                                  <w:shd w:val="clear" w:color="auto" w:fill="D9F2DC" w:themeFill="accent4" w:themeFillTint="33"/>
                                  <w:vAlign w:val="center"/>
                                </w:tcPr>
                                <w:p w14:paraId="77B6BCB1"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hint="eastAsia"/>
                                    </w:rPr>
                                    <w:t>削減の目安</w:t>
                                  </w:r>
                                </w:p>
                              </w:tc>
                            </w:tr>
                            <w:tr w:rsidR="00B44F84" w:rsidRPr="00616B94" w14:paraId="629F1704" w14:textId="77777777" w:rsidTr="00EE1D23">
                              <w:trPr>
                                <w:trHeight w:hRule="exact" w:val="680"/>
                              </w:trPr>
                              <w:tc>
                                <w:tcPr>
                                  <w:tcW w:w="1843" w:type="dxa"/>
                                  <w:shd w:val="clear" w:color="auto" w:fill="E9FBE7" w:themeFill="accent5" w:themeFillTint="33"/>
                                </w:tcPr>
                                <w:p w14:paraId="02AB04EC" w14:textId="77777777" w:rsidR="00B44F84" w:rsidRPr="00DD5CB8" w:rsidRDefault="00B44F84" w:rsidP="00EE1D23">
                                  <w:pPr>
                                    <w:rPr>
                                      <w:rFonts w:ascii="Arial" w:eastAsia="HG丸ｺﾞｼｯｸM-PRO" w:hAnsi="Arial" w:cs="Arial"/>
                                    </w:rPr>
                                  </w:pPr>
                                  <w:r w:rsidRPr="00DD5CB8">
                                    <w:rPr>
                                      <w:rFonts w:ascii="Arial" w:eastAsia="HG丸ｺﾞｼｯｸM-PRO" w:hAnsi="Arial" w:cs="Arial" w:hint="eastAsia"/>
                                    </w:rPr>
                                    <w:t>家　庭</w:t>
                                  </w:r>
                                </w:p>
                                <w:p w14:paraId="75E874F3" w14:textId="77777777" w:rsidR="00B44F84" w:rsidRPr="00DD5CB8" w:rsidRDefault="00B44F84" w:rsidP="00EE1D23">
                                  <w:pPr>
                                    <w:spacing w:line="240" w:lineRule="exact"/>
                                    <w:rPr>
                                      <w:rFonts w:ascii="Arial" w:eastAsia="HG丸ｺﾞｼｯｸM-PRO" w:hAnsi="Arial" w:cs="Arial"/>
                                    </w:rPr>
                                  </w:pPr>
                                  <w:r w:rsidRPr="00DD5CB8">
                                    <w:rPr>
                                      <w:rFonts w:ascii="Arial" w:eastAsia="HG丸ｺﾞｼｯｸM-PRO" w:hAnsi="Arial" w:cs="Arial" w:hint="eastAsia"/>
                                    </w:rPr>
                                    <w:t>（世帯当たり）</w:t>
                                  </w:r>
                                </w:p>
                              </w:tc>
                              <w:tc>
                                <w:tcPr>
                                  <w:tcW w:w="1701" w:type="dxa"/>
                                  <w:vAlign w:val="center"/>
                                </w:tcPr>
                                <w:p w14:paraId="71DB765A"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34.1 GJ</w:t>
                                  </w:r>
                                  <w:r w:rsidRPr="00DD5CB8">
                                    <w:rPr>
                                      <w:rFonts w:ascii="Arial" w:eastAsia="HG丸ｺﾞｼｯｸM-PRO" w:hAnsi="Arial" w:cs="Arial" w:hint="eastAsia"/>
                                    </w:rPr>
                                    <w:t>／世帯</w:t>
                                  </w:r>
                                </w:p>
                              </w:tc>
                              <w:tc>
                                <w:tcPr>
                                  <w:tcW w:w="1701" w:type="dxa"/>
                                  <w:vAlign w:val="center"/>
                                </w:tcPr>
                                <w:p w14:paraId="0B585701" w14:textId="72656056"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21.4 GJ</w:t>
                                  </w:r>
                                  <w:r w:rsidRPr="00DD5CB8">
                                    <w:rPr>
                                      <w:rFonts w:ascii="Arial" w:eastAsia="HG丸ｺﾞｼｯｸM-PRO" w:hAnsi="Arial" w:cs="Arial" w:hint="eastAsia"/>
                                    </w:rPr>
                                    <w:t>／世帯</w:t>
                                  </w:r>
                                </w:p>
                              </w:tc>
                              <w:tc>
                                <w:tcPr>
                                  <w:tcW w:w="1843" w:type="dxa"/>
                                  <w:vAlign w:val="center"/>
                                </w:tcPr>
                                <w:p w14:paraId="570E8206"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37</w:t>
                                  </w:r>
                                  <w:r w:rsidRPr="00DD5CB8">
                                    <w:rPr>
                                      <w:rFonts w:ascii="Arial" w:eastAsia="HG丸ｺﾞｼｯｸM-PRO" w:hAnsi="Arial" w:cs="Arial" w:hint="eastAsia"/>
                                    </w:rPr>
                                    <w:t>％削減</w:t>
                                  </w:r>
                                </w:p>
                              </w:tc>
                            </w:tr>
                          </w:tbl>
                          <w:p w14:paraId="4486F89E" w14:textId="17DD03D8" w:rsidR="00B44F84" w:rsidRPr="00616B94" w:rsidRDefault="00B44F84" w:rsidP="002F0761">
                            <w:pPr>
                              <w:ind w:firstLineChars="100" w:firstLine="210"/>
                              <w:rPr>
                                <w:rFonts w:asciiTheme="minorEastAsia" w:eastAsiaTheme="minorEastAsia" w:hAnsiTheme="minorEastAsia"/>
                                <w:sz w:val="21"/>
                                <w:szCs w:val="21"/>
                              </w:rPr>
                            </w:pPr>
                          </w:p>
                          <w:p w14:paraId="08FC944D" w14:textId="77777777" w:rsidR="00B44F84" w:rsidRPr="00616B94" w:rsidRDefault="00B44F84" w:rsidP="002F0761">
                            <w:pPr>
                              <w:ind w:firstLineChars="100" w:firstLine="210"/>
                              <w:rPr>
                                <w:rFonts w:asciiTheme="minorEastAsia" w:eastAsiaTheme="minorEastAsia" w:hAnsiTheme="minorEastAsia"/>
                                <w:sz w:val="21"/>
                                <w:szCs w:val="21"/>
                              </w:rPr>
                            </w:pPr>
                          </w:p>
                          <w:p w14:paraId="281855D4" w14:textId="5B69AC92" w:rsidR="00B44F84" w:rsidRPr="00616B94" w:rsidRDefault="00B44F84" w:rsidP="002F0761">
                            <w:pPr>
                              <w:ind w:firstLineChars="100" w:firstLine="210"/>
                              <w:rPr>
                                <w:rFonts w:asciiTheme="minorEastAsia" w:eastAsiaTheme="minorEastAsia" w:hAnsiTheme="minorEastAsia"/>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4A837" id="Text Box 287" o:spid="_x0000_s1073" type="#_x0000_t202" style="position:absolute;left:0;text-align:left;margin-left:5.4pt;margin-top:7.1pt;width:448.05pt;height:29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" filled="f" strokecolor="black [3213]">
                <v:stroke dashstyle="longDashDotDot"/>
                <v:textbox inset="5.85pt,.7pt,5.85pt,.7pt">
                  <w:txbxContent>
                    <w:p w14:paraId="6DB7327A" w14:textId="77777777" w:rsidR="00B44F84" w:rsidRPr="00616B94" w:rsidRDefault="00B44F84" w:rsidP="002F0761">
                      <w:pPr>
                        <w:rPr>
                          <w:rFonts w:asciiTheme="minorEastAsia" w:eastAsiaTheme="minorEastAsia" w:hAnsiTheme="minorEastAsia" w:cstheme="minorBidi"/>
                          <w:sz w:val="21"/>
                          <w:szCs w:val="21"/>
                        </w:rPr>
                      </w:pPr>
                      <w:r w:rsidRPr="00616B94">
                        <w:rPr>
                          <w:rFonts w:asciiTheme="minorEastAsia" w:eastAsiaTheme="minorEastAsia" w:hAnsiTheme="minorEastAsia" w:cstheme="minorBidi" w:hint="eastAsia"/>
                          <w:sz w:val="21"/>
                          <w:szCs w:val="21"/>
                        </w:rPr>
                        <w:t>【</w:t>
                      </w:r>
                      <w:r w:rsidRPr="00616B94">
                        <w:rPr>
                          <w:rFonts w:asciiTheme="minorEastAsia" w:eastAsiaTheme="minorEastAsia" w:hAnsiTheme="minorEastAsia" w:hint="eastAsia"/>
                          <w:sz w:val="21"/>
                          <w:szCs w:val="21"/>
                        </w:rPr>
                        <w:t>エネルギー消費量の削減の目安</w:t>
                      </w:r>
                      <w:r w:rsidRPr="00616B94">
                        <w:rPr>
                          <w:rFonts w:asciiTheme="minorEastAsia" w:eastAsiaTheme="minorEastAsia" w:hAnsiTheme="minorEastAsia" w:cstheme="minorBidi" w:hint="eastAsia"/>
                          <w:sz w:val="21"/>
                          <w:szCs w:val="21"/>
                        </w:rPr>
                        <w:t>】</w:t>
                      </w:r>
                    </w:p>
                    <w:p w14:paraId="43A1E279" w14:textId="4DE1667E" w:rsidR="00B44F84" w:rsidRPr="00616B94" w:rsidRDefault="00B44F84" w:rsidP="00DD5CB8">
                      <w:pPr>
                        <w:ind w:firstLineChars="100" w:firstLine="210"/>
                        <w:rPr>
                          <w:rFonts w:asciiTheme="minorEastAsia" w:eastAsiaTheme="minorEastAsia" w:hAnsiTheme="minorEastAsia"/>
                          <w:sz w:val="21"/>
                          <w:szCs w:val="21"/>
                        </w:rPr>
                      </w:pPr>
                      <w:r w:rsidRPr="00DD5CB8">
                        <w:rPr>
                          <w:rFonts w:asciiTheme="minorEastAsia" w:eastAsiaTheme="minorEastAsia" w:hAnsiTheme="minorEastAsia" w:hint="eastAsia"/>
                          <w:sz w:val="21"/>
                          <w:szCs w:val="21"/>
                        </w:rPr>
                        <w:t>家庭部門については、電力からの二酸化炭素排出量が</w:t>
                      </w:r>
                      <w:r w:rsidRPr="00DD5CB8">
                        <w:rPr>
                          <w:rFonts w:asciiTheme="minorEastAsia" w:eastAsiaTheme="minorEastAsia" w:hAnsiTheme="minorEastAsia"/>
                          <w:sz w:val="21"/>
                          <w:szCs w:val="21"/>
                        </w:rPr>
                        <w:t>７</w:t>
                      </w:r>
                      <w:r w:rsidRPr="00616B94">
                        <w:rPr>
                          <w:rFonts w:asciiTheme="minorEastAsia" w:eastAsiaTheme="minorEastAsia" w:hAnsiTheme="minorEastAsia"/>
                          <w:sz w:val="21"/>
                          <w:szCs w:val="21"/>
                        </w:rPr>
                        <w:t>割を超えて</w:t>
                      </w:r>
                      <w:r w:rsidRPr="00DD5CB8">
                        <w:rPr>
                          <w:rFonts w:asciiTheme="minorEastAsia" w:eastAsiaTheme="minorEastAsia" w:hAnsiTheme="minorEastAsia" w:hint="eastAsia"/>
                          <w:sz w:val="21"/>
                          <w:szCs w:val="21"/>
                        </w:rPr>
                        <w:t>おり、電力の排出係数の影響を大きく受けます。そこで、家庭</w:t>
                      </w:r>
                      <w:r w:rsidRPr="00616B94">
                        <w:rPr>
                          <w:rFonts w:asciiTheme="minorEastAsia" w:eastAsiaTheme="minorEastAsia" w:hAnsiTheme="minorEastAsia" w:hint="eastAsia"/>
                          <w:sz w:val="21"/>
                          <w:szCs w:val="21"/>
                        </w:rPr>
                        <w:t>の削減努力を正しく把握するための指標として、電力の排出係数の影響を受けないエネルギー消費量削減の目安を示します。</w:t>
                      </w:r>
                      <w:r w:rsidRPr="00616B94">
                        <w:rPr>
                          <w:rFonts w:asciiTheme="minorEastAsia" w:eastAsiaTheme="minorEastAsia" w:hAnsiTheme="minorEastAsia"/>
                          <w:sz w:val="21"/>
                          <w:szCs w:val="21"/>
                        </w:rPr>
                        <w:t>2030年度のエネルギー消費量削減の目安は、世帯当たり37％となります。</w:t>
                      </w:r>
                    </w:p>
                    <w:p w14:paraId="119E476C" w14:textId="77777777" w:rsidR="00B44F84" w:rsidRPr="00DD5CB8" w:rsidRDefault="00B44F84" w:rsidP="00AC3F53">
                      <w:pPr>
                        <w:spacing w:afterLines="25" w:after="87"/>
                        <w:jc w:val="center"/>
                        <w:rPr>
                          <w:rFonts w:ascii="ＭＳ ゴシック" w:eastAsia="ＭＳ ゴシック" w:hAnsi="ＭＳ ゴシック"/>
                          <w:sz w:val="20"/>
                          <w:szCs w:val="20"/>
                        </w:rPr>
                      </w:pPr>
                    </w:p>
                    <w:p w14:paraId="14E9450C" w14:textId="7D88394D" w:rsidR="00B44F84" w:rsidRPr="00DD5CB8" w:rsidRDefault="00B44F84">
                      <w:pPr>
                        <w:spacing w:afterLines="25" w:after="87"/>
                        <w:jc w:val="center"/>
                        <w:rPr>
                          <w:rFonts w:ascii="ＭＳ ゴシック" w:eastAsia="ＭＳ ゴシック" w:hAnsi="ＭＳ ゴシック"/>
                          <w:sz w:val="20"/>
                          <w:szCs w:val="20"/>
                        </w:rPr>
                      </w:pPr>
                      <w:r w:rsidRPr="00DD5CB8">
                        <w:rPr>
                          <w:rFonts w:ascii="ＭＳ ゴシック" w:eastAsia="ＭＳ ゴシック" w:hAnsi="ＭＳ ゴシック" w:hint="eastAsia"/>
                          <w:sz w:val="20"/>
                          <w:szCs w:val="20"/>
                        </w:rPr>
                        <w:t>表</w:t>
                      </w:r>
                      <w:r>
                        <w:rPr>
                          <w:rFonts w:ascii="ＭＳ ゴシック" w:eastAsia="ＭＳ ゴシック" w:hAnsi="ＭＳ ゴシック"/>
                          <w:sz w:val="20"/>
                          <w:szCs w:val="20"/>
                        </w:rPr>
                        <w:t>5-5</w:t>
                      </w:r>
                      <w:r w:rsidRPr="00DD5CB8">
                        <w:rPr>
                          <w:rFonts w:ascii="ＭＳ ゴシック" w:eastAsia="ＭＳ ゴシック" w:hAnsi="ＭＳ ゴシック"/>
                          <w:sz w:val="20"/>
                          <w:szCs w:val="20"/>
                        </w:rPr>
                        <w:t xml:space="preserve"> </w:t>
                      </w:r>
                      <w:r w:rsidRPr="00DD5CB8">
                        <w:rPr>
                          <w:rFonts w:asciiTheme="majorEastAsia" w:eastAsiaTheme="majorEastAsia" w:hAnsiTheme="majorEastAsia" w:hint="eastAsia"/>
                          <w:sz w:val="20"/>
                          <w:szCs w:val="20"/>
                        </w:rPr>
                        <w:t>家庭部門のエネ</w:t>
                      </w:r>
                      <w:r w:rsidRPr="00DD5CB8">
                        <w:rPr>
                          <w:rFonts w:ascii="ＭＳ ゴシック" w:eastAsia="ＭＳ ゴシック" w:hAnsi="ＭＳ ゴシック" w:hint="eastAsia"/>
                          <w:sz w:val="20"/>
                          <w:szCs w:val="20"/>
                        </w:rPr>
                        <w:t>ルギー消費量削減の目安</w:t>
                      </w:r>
                    </w:p>
                    <w:tbl>
                      <w:tblPr>
                        <w:tblW w:w="708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gridCol w:w="1701"/>
                        <w:gridCol w:w="1843"/>
                      </w:tblGrid>
                      <w:tr w:rsidR="00B44F84" w:rsidRPr="00616B94" w14:paraId="7F0395A3" w14:textId="77777777" w:rsidTr="00EE1D23">
                        <w:trPr>
                          <w:trHeight w:hRule="exact" w:val="397"/>
                        </w:trPr>
                        <w:tc>
                          <w:tcPr>
                            <w:tcW w:w="1843" w:type="dxa"/>
                            <w:vMerge w:val="restart"/>
                            <w:shd w:val="clear" w:color="auto" w:fill="B4E5BA" w:themeFill="accent4" w:themeFillTint="66"/>
                            <w:vAlign w:val="center"/>
                          </w:tcPr>
                          <w:p w14:paraId="540A8D16" w14:textId="77777777" w:rsidR="00B44F84" w:rsidRPr="00DD5CB8" w:rsidRDefault="00B44F84" w:rsidP="00EE1D23">
                            <w:pPr>
                              <w:jc w:val="center"/>
                              <w:rPr>
                                <w:rFonts w:ascii="Arial" w:eastAsia="HG丸ｺﾞｼｯｸM-PRO" w:hAnsi="Arial" w:cs="Arial"/>
                              </w:rPr>
                            </w:pPr>
                          </w:p>
                        </w:tc>
                        <w:tc>
                          <w:tcPr>
                            <w:tcW w:w="1701" w:type="dxa"/>
                            <w:vMerge w:val="restart"/>
                            <w:shd w:val="clear" w:color="auto" w:fill="B4E5BA" w:themeFill="accent4" w:themeFillTint="66"/>
                            <w:vAlign w:val="center"/>
                          </w:tcPr>
                          <w:p w14:paraId="33D379E2"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2013</w:t>
                            </w:r>
                            <w:r w:rsidRPr="00DD5CB8">
                              <w:rPr>
                                <w:rFonts w:ascii="Arial" w:eastAsia="HG丸ｺﾞｼｯｸM-PRO" w:hAnsi="Arial" w:cs="Arial" w:hint="eastAsia"/>
                              </w:rPr>
                              <w:t>年度</w:t>
                            </w:r>
                          </w:p>
                        </w:tc>
                        <w:tc>
                          <w:tcPr>
                            <w:tcW w:w="3544" w:type="dxa"/>
                            <w:gridSpan w:val="2"/>
                            <w:shd w:val="clear" w:color="auto" w:fill="B4E5BA" w:themeFill="accent4" w:themeFillTint="66"/>
                            <w:vAlign w:val="center"/>
                          </w:tcPr>
                          <w:p w14:paraId="52F7945D"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2030</w:t>
                            </w:r>
                            <w:r w:rsidRPr="00DD5CB8">
                              <w:rPr>
                                <w:rFonts w:ascii="Arial" w:eastAsia="HG丸ｺﾞｼｯｸM-PRO" w:hAnsi="Arial" w:cs="Arial" w:hint="eastAsia"/>
                              </w:rPr>
                              <w:t>年度</w:t>
                            </w:r>
                          </w:p>
                        </w:tc>
                      </w:tr>
                      <w:tr w:rsidR="00B44F84" w:rsidRPr="00616B94" w14:paraId="3871D953" w14:textId="77777777" w:rsidTr="00EE1D23">
                        <w:trPr>
                          <w:trHeight w:hRule="exact" w:val="397"/>
                        </w:trPr>
                        <w:tc>
                          <w:tcPr>
                            <w:tcW w:w="1843" w:type="dxa"/>
                            <w:vMerge/>
                            <w:shd w:val="clear" w:color="auto" w:fill="B4E5BA" w:themeFill="accent4" w:themeFillTint="66"/>
                            <w:vAlign w:val="center"/>
                          </w:tcPr>
                          <w:p w14:paraId="479096F5" w14:textId="77777777" w:rsidR="00B44F84" w:rsidRPr="00DD5CB8" w:rsidRDefault="00B44F84" w:rsidP="00EE1D23">
                            <w:pPr>
                              <w:jc w:val="center"/>
                              <w:rPr>
                                <w:rFonts w:ascii="Arial" w:eastAsia="HG丸ｺﾞｼｯｸM-PRO" w:hAnsi="Arial" w:cs="Arial"/>
                              </w:rPr>
                            </w:pPr>
                          </w:p>
                        </w:tc>
                        <w:tc>
                          <w:tcPr>
                            <w:tcW w:w="1701" w:type="dxa"/>
                            <w:vMerge/>
                            <w:shd w:val="clear" w:color="auto" w:fill="B4E5BA" w:themeFill="accent4" w:themeFillTint="66"/>
                            <w:vAlign w:val="center"/>
                          </w:tcPr>
                          <w:p w14:paraId="10FC21E1" w14:textId="77777777" w:rsidR="00B44F84" w:rsidRPr="00DD5CB8" w:rsidRDefault="00B44F84" w:rsidP="00EE1D23">
                            <w:pPr>
                              <w:jc w:val="center"/>
                              <w:rPr>
                                <w:rFonts w:ascii="Arial" w:eastAsia="HG丸ｺﾞｼｯｸM-PRO" w:hAnsi="Arial" w:cs="Arial"/>
                              </w:rPr>
                            </w:pPr>
                          </w:p>
                        </w:tc>
                        <w:tc>
                          <w:tcPr>
                            <w:tcW w:w="1701" w:type="dxa"/>
                            <w:shd w:val="clear" w:color="auto" w:fill="D9F2DC" w:themeFill="accent4" w:themeFillTint="33"/>
                            <w:vAlign w:val="center"/>
                          </w:tcPr>
                          <w:p w14:paraId="33AC654B"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hint="eastAsia"/>
                              </w:rPr>
                              <w:t>消費量</w:t>
                            </w:r>
                          </w:p>
                        </w:tc>
                        <w:tc>
                          <w:tcPr>
                            <w:tcW w:w="1843" w:type="dxa"/>
                            <w:shd w:val="clear" w:color="auto" w:fill="D9F2DC" w:themeFill="accent4" w:themeFillTint="33"/>
                            <w:vAlign w:val="center"/>
                          </w:tcPr>
                          <w:p w14:paraId="77B6BCB1"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hint="eastAsia"/>
                              </w:rPr>
                              <w:t>削減の目安</w:t>
                            </w:r>
                          </w:p>
                        </w:tc>
                      </w:tr>
                      <w:tr w:rsidR="00B44F84" w:rsidRPr="00616B94" w14:paraId="629F1704" w14:textId="77777777" w:rsidTr="00EE1D23">
                        <w:trPr>
                          <w:trHeight w:hRule="exact" w:val="680"/>
                        </w:trPr>
                        <w:tc>
                          <w:tcPr>
                            <w:tcW w:w="1843" w:type="dxa"/>
                            <w:shd w:val="clear" w:color="auto" w:fill="E9FBE7" w:themeFill="accent5" w:themeFillTint="33"/>
                          </w:tcPr>
                          <w:p w14:paraId="02AB04EC" w14:textId="77777777" w:rsidR="00B44F84" w:rsidRPr="00DD5CB8" w:rsidRDefault="00B44F84" w:rsidP="00EE1D23">
                            <w:pPr>
                              <w:rPr>
                                <w:rFonts w:ascii="Arial" w:eastAsia="HG丸ｺﾞｼｯｸM-PRO" w:hAnsi="Arial" w:cs="Arial"/>
                              </w:rPr>
                            </w:pPr>
                            <w:r w:rsidRPr="00DD5CB8">
                              <w:rPr>
                                <w:rFonts w:ascii="Arial" w:eastAsia="HG丸ｺﾞｼｯｸM-PRO" w:hAnsi="Arial" w:cs="Arial" w:hint="eastAsia"/>
                              </w:rPr>
                              <w:t>家　庭</w:t>
                            </w:r>
                          </w:p>
                          <w:p w14:paraId="75E874F3" w14:textId="77777777" w:rsidR="00B44F84" w:rsidRPr="00DD5CB8" w:rsidRDefault="00B44F84" w:rsidP="00EE1D23">
                            <w:pPr>
                              <w:spacing w:line="240" w:lineRule="exact"/>
                              <w:rPr>
                                <w:rFonts w:ascii="Arial" w:eastAsia="HG丸ｺﾞｼｯｸM-PRO" w:hAnsi="Arial" w:cs="Arial"/>
                              </w:rPr>
                            </w:pPr>
                            <w:r w:rsidRPr="00DD5CB8">
                              <w:rPr>
                                <w:rFonts w:ascii="Arial" w:eastAsia="HG丸ｺﾞｼｯｸM-PRO" w:hAnsi="Arial" w:cs="Arial" w:hint="eastAsia"/>
                              </w:rPr>
                              <w:t>（世帯当たり）</w:t>
                            </w:r>
                          </w:p>
                        </w:tc>
                        <w:tc>
                          <w:tcPr>
                            <w:tcW w:w="1701" w:type="dxa"/>
                            <w:vAlign w:val="center"/>
                          </w:tcPr>
                          <w:p w14:paraId="71DB765A"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34.1 GJ</w:t>
                            </w:r>
                            <w:r w:rsidRPr="00DD5CB8">
                              <w:rPr>
                                <w:rFonts w:ascii="Arial" w:eastAsia="HG丸ｺﾞｼｯｸM-PRO" w:hAnsi="Arial" w:cs="Arial" w:hint="eastAsia"/>
                              </w:rPr>
                              <w:t>／世帯</w:t>
                            </w:r>
                          </w:p>
                        </w:tc>
                        <w:tc>
                          <w:tcPr>
                            <w:tcW w:w="1701" w:type="dxa"/>
                            <w:vAlign w:val="center"/>
                          </w:tcPr>
                          <w:p w14:paraId="0B585701" w14:textId="72656056"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21.4 GJ</w:t>
                            </w:r>
                            <w:r w:rsidRPr="00DD5CB8">
                              <w:rPr>
                                <w:rFonts w:ascii="Arial" w:eastAsia="HG丸ｺﾞｼｯｸM-PRO" w:hAnsi="Arial" w:cs="Arial" w:hint="eastAsia"/>
                              </w:rPr>
                              <w:t>／世帯</w:t>
                            </w:r>
                          </w:p>
                        </w:tc>
                        <w:tc>
                          <w:tcPr>
                            <w:tcW w:w="1843" w:type="dxa"/>
                            <w:vAlign w:val="center"/>
                          </w:tcPr>
                          <w:p w14:paraId="570E8206" w14:textId="77777777" w:rsidR="00B44F84" w:rsidRPr="00DD5CB8" w:rsidRDefault="00B44F84" w:rsidP="00EE1D23">
                            <w:pPr>
                              <w:jc w:val="center"/>
                              <w:rPr>
                                <w:rFonts w:ascii="Arial" w:eastAsia="HG丸ｺﾞｼｯｸM-PRO" w:hAnsi="Arial" w:cs="Arial"/>
                              </w:rPr>
                            </w:pPr>
                            <w:r w:rsidRPr="00DD5CB8">
                              <w:rPr>
                                <w:rFonts w:ascii="Arial" w:eastAsia="HG丸ｺﾞｼｯｸM-PRO" w:hAnsi="Arial" w:cs="Arial"/>
                              </w:rPr>
                              <w:t>37</w:t>
                            </w:r>
                            <w:r w:rsidRPr="00DD5CB8">
                              <w:rPr>
                                <w:rFonts w:ascii="Arial" w:eastAsia="HG丸ｺﾞｼｯｸM-PRO" w:hAnsi="Arial" w:cs="Arial" w:hint="eastAsia"/>
                              </w:rPr>
                              <w:t>％削減</w:t>
                            </w:r>
                          </w:p>
                        </w:tc>
                      </w:tr>
                    </w:tbl>
                    <w:p w14:paraId="4486F89E" w14:textId="17DD03D8" w:rsidR="00B44F84" w:rsidRPr="00616B94" w:rsidRDefault="00B44F84" w:rsidP="002F0761">
                      <w:pPr>
                        <w:ind w:firstLineChars="100" w:firstLine="210"/>
                        <w:rPr>
                          <w:rFonts w:asciiTheme="minorEastAsia" w:eastAsiaTheme="minorEastAsia" w:hAnsiTheme="minorEastAsia"/>
                          <w:sz w:val="21"/>
                          <w:szCs w:val="21"/>
                        </w:rPr>
                      </w:pPr>
                    </w:p>
                    <w:p w14:paraId="08FC944D" w14:textId="77777777" w:rsidR="00B44F84" w:rsidRPr="00616B94" w:rsidRDefault="00B44F84" w:rsidP="002F0761">
                      <w:pPr>
                        <w:ind w:firstLineChars="100" w:firstLine="210"/>
                        <w:rPr>
                          <w:rFonts w:asciiTheme="minorEastAsia" w:eastAsiaTheme="minorEastAsia" w:hAnsiTheme="minorEastAsia"/>
                          <w:sz w:val="21"/>
                          <w:szCs w:val="21"/>
                        </w:rPr>
                      </w:pPr>
                    </w:p>
                    <w:p w14:paraId="281855D4" w14:textId="5B69AC92" w:rsidR="00B44F84" w:rsidRPr="00616B94" w:rsidRDefault="00B44F84" w:rsidP="002F0761">
                      <w:pPr>
                        <w:ind w:firstLineChars="100" w:firstLine="210"/>
                        <w:rPr>
                          <w:rFonts w:asciiTheme="minorEastAsia" w:eastAsiaTheme="minorEastAsia" w:hAnsiTheme="minorEastAsia"/>
                          <w:sz w:val="21"/>
                          <w:szCs w:val="21"/>
                        </w:rPr>
                      </w:pPr>
                    </w:p>
                  </w:txbxContent>
                </v:textbox>
              </v:shape>
            </w:pict>
          </mc:Fallback>
        </mc:AlternateContent>
      </w:r>
    </w:p>
    <w:p w14:paraId="4D286551" w14:textId="547F8AD5" w:rsidR="00AC3F53" w:rsidRDefault="00AC3F53" w:rsidP="00DD5CB8">
      <w:pPr>
        <w:rPr>
          <w:rFonts w:asciiTheme="majorEastAsia" w:eastAsiaTheme="majorEastAsia" w:hAnsiTheme="majorEastAsia" w:cstheme="minorBidi"/>
        </w:rPr>
      </w:pPr>
    </w:p>
    <w:p w14:paraId="21C3A74C" w14:textId="35DAC8D3" w:rsidR="00AC3F53" w:rsidRDefault="00AC3F53" w:rsidP="00DD5CB8">
      <w:pPr>
        <w:rPr>
          <w:rFonts w:asciiTheme="majorEastAsia" w:eastAsiaTheme="majorEastAsia" w:hAnsiTheme="majorEastAsia" w:cstheme="minorBidi"/>
        </w:rPr>
      </w:pPr>
    </w:p>
    <w:p w14:paraId="00760FAC" w14:textId="2F0977CB" w:rsidR="007050C4" w:rsidRDefault="001168AC">
      <w:pPr>
        <w:widowControl/>
        <w:jc w:val="left"/>
        <w:rPr>
          <w:rFonts w:asciiTheme="majorEastAsia" w:eastAsiaTheme="majorEastAsia" w:hAnsiTheme="majorEastAsia" w:cstheme="minorBidi"/>
        </w:rPr>
      </w:pPr>
      <w:r>
        <w:rPr>
          <w:rFonts w:asciiTheme="minorEastAsia" w:eastAsiaTheme="minorEastAsia" w:hAnsiTheme="minorEastAsia"/>
          <w:noProof/>
          <w:sz w:val="21"/>
          <w:szCs w:val="21"/>
        </w:rPr>
        <mc:AlternateContent>
          <mc:Choice Requires="wps">
            <w:drawing>
              <wp:anchor distT="0" distB="0" distL="114300" distR="114300" simplePos="0" relativeHeight="251691520" behindDoc="0" locked="0" layoutInCell="1" allowOverlap="1" wp14:anchorId="11BAAEBF" wp14:editId="3F8366BF">
                <wp:simplePos x="0" y="0"/>
                <wp:positionH relativeFrom="column">
                  <wp:posOffset>614045</wp:posOffset>
                </wp:positionH>
                <wp:positionV relativeFrom="paragraph">
                  <wp:posOffset>2118995</wp:posOffset>
                </wp:positionV>
                <wp:extent cx="4495800" cy="965200"/>
                <wp:effectExtent l="0" t="0" r="0" b="0"/>
                <wp:wrapNone/>
                <wp:docPr id="45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2A6E2315" w14:textId="60C54A17" w:rsidR="00B44F84" w:rsidRPr="00084529" w:rsidRDefault="00B44F84" w:rsidP="00DD5CB8">
                            <w:pPr>
                              <w:spacing w:line="260" w:lineRule="exact"/>
                              <w:rPr>
                                <w:color w:val="000000" w:themeColor="text1"/>
                              </w:rPr>
                            </w:pPr>
                            <w:r w:rsidRPr="00DD5CB8">
                              <w:rPr>
                                <w:rFonts w:asciiTheme="minorEastAsia" w:eastAsiaTheme="minorEastAsia" w:hAnsiTheme="minorEastAsia" w:hint="eastAsia"/>
                                <w:sz w:val="17"/>
                                <w:szCs w:val="17"/>
                              </w:rPr>
                              <w:t>※</w:t>
                            </w:r>
                            <w:r w:rsidRPr="00DD5CB8">
                              <w:rPr>
                                <w:rFonts w:asciiTheme="minorEastAsia" w:eastAsiaTheme="minorEastAsia" w:hAnsiTheme="minorEastAsia"/>
                                <w:sz w:val="17"/>
                                <w:szCs w:val="17"/>
                              </w:rPr>
                              <w:t>GJ：J（ジュール）はエネルギ</w:t>
                            </w:r>
                            <w:r w:rsidRPr="00084529">
                              <w:rPr>
                                <w:rFonts w:asciiTheme="minorEastAsia" w:eastAsiaTheme="minorEastAsia" w:hAnsiTheme="minorEastAsia"/>
                                <w:color w:val="000000" w:themeColor="text1"/>
                                <w:sz w:val="17"/>
                                <w:szCs w:val="17"/>
                              </w:rPr>
                              <w:t>ーの単位。1GJ（ギガジュール）は、エアコン１台（2020年式、冷暖房兼用、冷房能力2.8kW）の１年間の消費電力量（815 kWh）の約1/3に相当。また、ガソリン車で30Ｌ分走行した時、石油ファン</w:t>
                            </w:r>
                            <w:r w:rsidRPr="00084529">
                              <w:rPr>
                                <w:rFonts w:asciiTheme="minorEastAsia" w:eastAsiaTheme="minorEastAsia" w:hAnsiTheme="minorEastAsia" w:hint="eastAsia"/>
                                <w:color w:val="000000" w:themeColor="text1"/>
                                <w:sz w:val="17"/>
                                <w:szCs w:val="17"/>
                              </w:rPr>
                              <w:t>ヒーターで</w:t>
                            </w:r>
                            <w:r w:rsidRPr="00084529">
                              <w:rPr>
                                <w:rFonts w:asciiTheme="minorEastAsia" w:eastAsiaTheme="minorEastAsia" w:hAnsiTheme="minorEastAsia"/>
                                <w:color w:val="000000" w:themeColor="text1"/>
                                <w:sz w:val="17"/>
                                <w:szCs w:val="17"/>
                              </w:rPr>
                              <w:t>18Ｌ容器1.5缶分（27Ｌ）の暖房を行った時などのエネルギーに相当。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AEBF" id="Text Box 400" o:spid="_x0000_s1074" type="#_x0000_t202" style="position:absolute;margin-left:48.35pt;margin-top:166.85pt;width:354pt;height:7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" filled="f" stroked="f" strokeweight="4.5pt">
                <v:stroke linestyle="thinThin"/>
                <v:textbox inset="5.85pt,.7pt,5.85pt,.7pt">
                  <w:txbxContent>
                    <w:p w14:paraId="2A6E2315" w14:textId="60C54A17" w:rsidR="00B44F84" w:rsidRPr="00084529" w:rsidRDefault="00B44F84" w:rsidP="00DD5CB8">
                      <w:pPr>
                        <w:spacing w:line="260" w:lineRule="exact"/>
                        <w:rPr>
                          <w:color w:val="000000" w:themeColor="text1"/>
                        </w:rPr>
                      </w:pPr>
                      <w:r w:rsidRPr="00DD5CB8">
                        <w:rPr>
                          <w:rFonts w:asciiTheme="minorEastAsia" w:eastAsiaTheme="minorEastAsia" w:hAnsiTheme="minorEastAsia" w:hint="eastAsia"/>
                          <w:sz w:val="17"/>
                          <w:szCs w:val="17"/>
                        </w:rPr>
                        <w:t>※</w:t>
                      </w:r>
                      <w:r w:rsidRPr="00DD5CB8">
                        <w:rPr>
                          <w:rFonts w:asciiTheme="minorEastAsia" w:eastAsiaTheme="minorEastAsia" w:hAnsiTheme="minorEastAsia"/>
                          <w:sz w:val="17"/>
                          <w:szCs w:val="17"/>
                        </w:rPr>
                        <w:t>GJ：J（ジュール）はエネルギ</w:t>
                      </w:r>
                      <w:r w:rsidRPr="00084529">
                        <w:rPr>
                          <w:rFonts w:asciiTheme="minorEastAsia" w:eastAsiaTheme="minorEastAsia" w:hAnsiTheme="minorEastAsia"/>
                          <w:color w:val="000000" w:themeColor="text1"/>
                          <w:sz w:val="17"/>
                          <w:szCs w:val="17"/>
                        </w:rPr>
                        <w:t>ーの単位。1GJ（ギガジュール）は、エアコン１台（2020年式、冷暖房兼用、冷房能力2.8kW）の１年間の消費電力量（815 kWh）の約1/3に相当。また、ガソリン車で30Ｌ分走行した時、石油ファン</w:t>
                      </w:r>
                      <w:r w:rsidRPr="00084529">
                        <w:rPr>
                          <w:rFonts w:asciiTheme="minorEastAsia" w:eastAsiaTheme="minorEastAsia" w:hAnsiTheme="minorEastAsia" w:hint="eastAsia"/>
                          <w:color w:val="000000" w:themeColor="text1"/>
                          <w:sz w:val="17"/>
                          <w:szCs w:val="17"/>
                        </w:rPr>
                        <w:t>ヒーターで</w:t>
                      </w:r>
                      <w:r w:rsidRPr="00084529">
                        <w:rPr>
                          <w:rFonts w:asciiTheme="minorEastAsia" w:eastAsiaTheme="minorEastAsia" w:hAnsiTheme="minorEastAsia"/>
                          <w:color w:val="000000" w:themeColor="text1"/>
                          <w:sz w:val="17"/>
                          <w:szCs w:val="17"/>
                        </w:rPr>
                        <w:t>18Ｌ容器1.5缶分（27Ｌ）の暖房を行った時などのエネルギーに相当。</w:t>
                      </w:r>
                    </w:p>
                  </w:txbxContent>
                </v:textbox>
              </v:shape>
            </w:pict>
          </mc:Fallback>
        </mc:AlternateContent>
      </w:r>
      <w:r w:rsidR="007050C4">
        <w:rPr>
          <w:rFonts w:asciiTheme="majorEastAsia" w:eastAsiaTheme="majorEastAsia" w:hAnsiTheme="majorEastAsia" w:cstheme="minorBidi"/>
        </w:rPr>
        <w:br w:type="page"/>
      </w:r>
    </w:p>
    <w:p w14:paraId="37DB9875" w14:textId="2E1D4649" w:rsidR="000F7843" w:rsidRDefault="001168AC" w:rsidP="003A0220">
      <w:pPr>
        <w:pStyle w:val="af5"/>
        <w:rPr>
          <w:rFonts w:cstheme="minorBidi"/>
        </w:rPr>
      </w:pPr>
      <w:r>
        <w:rPr>
          <w:rFonts w:ascii="Century" w:eastAsia="ＭＳ 明朝" w:hAnsi="Century"/>
          <w:noProof/>
        </w:rPr>
        <w:lastRenderedPageBreak/>
        <mc:AlternateContent>
          <mc:Choice Requires="wps">
            <w:drawing>
              <wp:anchor distT="45720" distB="45720" distL="114300" distR="114300" simplePos="0" relativeHeight="251606528" behindDoc="1" locked="0" layoutInCell="1" allowOverlap="1" wp14:anchorId="2C293C6F" wp14:editId="39C3F866">
                <wp:simplePos x="0" y="0"/>
                <wp:positionH relativeFrom="column">
                  <wp:posOffset>120650</wp:posOffset>
                </wp:positionH>
                <wp:positionV relativeFrom="paragraph">
                  <wp:posOffset>13970</wp:posOffset>
                </wp:positionV>
                <wp:extent cx="1855470" cy="234950"/>
                <wp:effectExtent l="20955" t="19050" r="19050" b="22225"/>
                <wp:wrapNone/>
                <wp:docPr id="45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34950"/>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66578A1E" w14:textId="77777777" w:rsidR="00B44F84" w:rsidRDefault="00B44F84" w:rsidP="000F784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93C6F" id="Text Box 186" o:spid="_x0000_s1075" type="#_x0000_t202" style="position:absolute;left:0;text-align:left;margin-left:9.5pt;margin-top:1.1pt;width:146.1pt;height:18.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" fillcolor="#8ac8f7 [2894]" strokecolor="#8ac8f7 [2894]" strokeweight="2.5pt">
                <v:textbox>
                  <w:txbxContent>
                    <w:p w14:paraId="66578A1E" w14:textId="77777777" w:rsidR="00B44F84" w:rsidRDefault="00B44F84" w:rsidP="000F7843">
                      <w:pPr>
                        <w:jc w:val="center"/>
                      </w:pPr>
                    </w:p>
                  </w:txbxContent>
                </v:textbox>
              </v:shape>
            </w:pict>
          </mc:Fallback>
        </mc:AlternateContent>
      </w:r>
      <w:r w:rsidR="000F7843" w:rsidRPr="00800D51">
        <w:rPr>
          <w:rFonts w:cstheme="minorBidi" w:hint="eastAsia"/>
        </w:rPr>
        <w:t xml:space="preserve">ア　</w:t>
      </w:r>
      <w:r w:rsidR="000F7843" w:rsidRPr="006A3C41">
        <w:rPr>
          <w:rFonts w:hint="eastAsia"/>
        </w:rPr>
        <w:t>省エネ住宅の普及促進</w:t>
      </w:r>
    </w:p>
    <w:p w14:paraId="51515C1D" w14:textId="3854CD34" w:rsidR="000F7843" w:rsidRDefault="001168AC" w:rsidP="000F7843">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01408" behindDoc="0" locked="0" layoutInCell="1" allowOverlap="1" wp14:anchorId="16F6174A" wp14:editId="768DC894">
                <wp:simplePos x="0" y="0"/>
                <wp:positionH relativeFrom="column">
                  <wp:posOffset>166370</wp:posOffset>
                </wp:positionH>
                <wp:positionV relativeFrom="paragraph">
                  <wp:posOffset>125095</wp:posOffset>
                </wp:positionV>
                <wp:extent cx="1226185" cy="345440"/>
                <wp:effectExtent l="23495" t="20320" r="17145" b="24765"/>
                <wp:wrapNone/>
                <wp:docPr id="45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53E040C8" w14:textId="77777777" w:rsidR="00B44F84" w:rsidRDefault="00B44F84" w:rsidP="000F7843">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F6174A" id="Text Box 181" o:spid="_x0000_s1076" type="#_x0000_t202" style="position:absolute;left:0;text-align:left;margin-left:13.1pt;margin-top:9.85pt;width:96.55pt;height:27.2pt;z-index:25160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" filled="f" fillcolor="#8ac8f7 [2894]" strokecolor="#8ac8f7 [2894]" strokeweight="2.5pt">
                <v:textbox style="mso-fit-shape-to-text:t">
                  <w:txbxContent>
                    <w:p w14:paraId="53E040C8" w14:textId="77777777" w:rsidR="00B44F84" w:rsidRDefault="00B44F84" w:rsidP="000F7843">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v:textbox>
              </v:shape>
            </w:pict>
          </mc:Fallback>
        </mc:AlternateContent>
      </w:r>
      <w:r w:rsidR="000F7843">
        <w:rPr>
          <w:rFonts w:asciiTheme="minorEastAsia" w:eastAsiaTheme="minorEastAsia" w:hAnsiTheme="minorEastAsia" w:cstheme="minorBidi" w:hint="eastAsia"/>
        </w:rPr>
        <w:t xml:space="preserve">　</w:t>
      </w:r>
    </w:p>
    <w:p w14:paraId="39479336" w14:textId="6202A730" w:rsidR="000F7843" w:rsidRDefault="000F7843" w:rsidP="000F7843">
      <w:pPr>
        <w:rPr>
          <w:rFonts w:asciiTheme="majorEastAsia" w:eastAsiaTheme="majorEastAsia" w:hAnsiTheme="majorEastAsia" w:cstheme="minorBidi"/>
        </w:rPr>
      </w:pPr>
    </w:p>
    <w:p w14:paraId="09E74DD2" w14:textId="5259470A" w:rsidR="000F7843" w:rsidRDefault="001168AC" w:rsidP="000F7843">
      <w:pPr>
        <w:ind w:left="440" w:hangingChars="200" w:hanging="440"/>
        <w:rPr>
          <w:rFonts w:asciiTheme="minorEastAsia" w:eastAsiaTheme="minorEastAsia" w:hAnsiTheme="minorEastAsia" w:cstheme="minorBidi"/>
        </w:rPr>
      </w:pPr>
      <w:r>
        <w:rPr>
          <w:noProof/>
        </w:rPr>
        <mc:AlternateContent>
          <mc:Choice Requires="wps">
            <w:drawing>
              <wp:anchor distT="45720" distB="45720" distL="114300" distR="114300" simplePos="0" relativeHeight="251602432" behindDoc="0" locked="0" layoutInCell="1" allowOverlap="1" wp14:anchorId="79E826A1" wp14:editId="1FD53B86">
                <wp:simplePos x="0" y="0"/>
                <wp:positionH relativeFrom="column">
                  <wp:posOffset>187960</wp:posOffset>
                </wp:positionH>
                <wp:positionV relativeFrom="paragraph">
                  <wp:posOffset>41910</wp:posOffset>
                </wp:positionV>
                <wp:extent cx="5681980" cy="1905635"/>
                <wp:effectExtent l="21590" t="18415" r="20955" b="19050"/>
                <wp:wrapNone/>
                <wp:docPr id="4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90563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16C79A4" w14:textId="27AB43F5" w:rsidR="00B44F84" w:rsidRDefault="00B44F84" w:rsidP="00DD5CB8">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住宅における</w:t>
                            </w:r>
                            <w:r>
                              <w:rPr>
                                <w:rFonts w:asciiTheme="minorEastAsia" w:eastAsiaTheme="minorEastAsia" w:hAnsiTheme="minorEastAsia" w:cstheme="minorBidi" w:hint="eastAsia"/>
                              </w:rPr>
                              <w:t>ZEH（ネット・ゼロ・エネルギー・ハウス）の導入により、エネルギー消費量を大幅に削減することができます。</w:t>
                            </w:r>
                          </w:p>
                          <w:p w14:paraId="22F3F3BB" w14:textId="7C9D6C81" w:rsidR="00B44F84" w:rsidRDefault="00B44F84" w:rsidP="00DD5CB8">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国の「地球温暖化対策計画」では、2030年度までに新築住宅のうち</w:t>
                            </w:r>
                            <w:r>
                              <w:rPr>
                                <w:rFonts w:asciiTheme="minorEastAsia" w:eastAsiaTheme="minorEastAsia" w:hAnsiTheme="minorEastAsia" w:cstheme="minorBidi" w:hint="eastAsia"/>
                              </w:rPr>
                              <w:t>Z</w:t>
                            </w:r>
                            <w:r>
                              <w:rPr>
                                <w:rFonts w:asciiTheme="minorEastAsia" w:eastAsiaTheme="minorEastAsia" w:hAnsiTheme="minorEastAsia" w:cstheme="minorBidi"/>
                              </w:rPr>
                              <w:t>EH基準の省エネ性能に適合する住宅の割合を100％とすることを目指しており、それに向けた税、補助、融資による支援を講じていくとしています。</w:t>
                            </w:r>
                          </w:p>
                          <w:p w14:paraId="7C65155C" w14:textId="5DC2BF95" w:rsidR="00B44F84" w:rsidRDefault="00B44F84" w:rsidP="00DD5CB8">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2</w:t>
                            </w:r>
                            <w:r>
                              <w:rPr>
                                <w:rFonts w:asciiTheme="minorEastAsia" w:eastAsiaTheme="minorEastAsia" w:hAnsiTheme="minorEastAsia" w:cstheme="minorBidi"/>
                              </w:rPr>
                              <w:t>021（</w:t>
                            </w:r>
                            <w:r>
                              <w:rPr>
                                <w:rFonts w:asciiTheme="minorEastAsia" w:eastAsiaTheme="minorEastAsia" w:hAnsiTheme="minorEastAsia" w:cstheme="minorBidi" w:hint="eastAsia"/>
                              </w:rPr>
                              <w:t>令和３）年３月3</w:t>
                            </w:r>
                            <w:r>
                              <w:rPr>
                                <w:rFonts w:asciiTheme="minorEastAsia" w:eastAsiaTheme="minorEastAsia" w:hAnsiTheme="minorEastAsia" w:cstheme="minorBidi"/>
                              </w:rPr>
                              <w:t>1日の「</w:t>
                            </w:r>
                            <w:r>
                              <w:rPr>
                                <w:rFonts w:asciiTheme="minorEastAsia" w:eastAsiaTheme="minorEastAsia" w:hAnsiTheme="minorEastAsia" w:cstheme="minorBidi" w:hint="eastAsia"/>
                              </w:rPr>
                              <w:t>Z</w:t>
                            </w:r>
                            <w:r>
                              <w:rPr>
                                <w:rFonts w:asciiTheme="minorEastAsia" w:eastAsiaTheme="minorEastAsia" w:hAnsiTheme="minorEastAsia" w:cstheme="minorBidi"/>
                              </w:rPr>
                              <w:t>EHロードマップフォローアップ委員会」資料によると、</w:t>
                            </w:r>
                            <w:r>
                              <w:rPr>
                                <w:rFonts w:asciiTheme="minorEastAsia" w:eastAsiaTheme="minorEastAsia" w:hAnsiTheme="minorEastAsia" w:cstheme="minorBidi" w:hint="eastAsia"/>
                              </w:rPr>
                              <w:t>20</w:t>
                            </w:r>
                            <w:r>
                              <w:rPr>
                                <w:rFonts w:asciiTheme="minorEastAsia" w:eastAsiaTheme="minorEastAsia" w:hAnsiTheme="minorEastAsia" w:cstheme="minorBidi"/>
                              </w:rPr>
                              <w:t>19（</w:t>
                            </w:r>
                            <w:r>
                              <w:rPr>
                                <w:rFonts w:asciiTheme="minorEastAsia" w:eastAsiaTheme="minorEastAsia" w:hAnsiTheme="minorEastAsia" w:cstheme="minorBidi" w:hint="eastAsia"/>
                              </w:rPr>
                              <w:t>令和元</w:t>
                            </w:r>
                            <w:r>
                              <w:rPr>
                                <w:rFonts w:asciiTheme="minorEastAsia" w:eastAsiaTheme="minorEastAsia" w:hAnsiTheme="minorEastAsia" w:cstheme="minorBidi"/>
                              </w:rPr>
                              <w:t>）</w:t>
                            </w:r>
                            <w:r>
                              <w:rPr>
                                <w:rFonts w:asciiTheme="minorEastAsia" w:eastAsiaTheme="minorEastAsia" w:hAnsiTheme="minorEastAsia" w:cstheme="minorBidi" w:hint="eastAsia"/>
                              </w:rPr>
                              <w:t>年度における新築</w:t>
                            </w:r>
                            <w:r w:rsidRPr="003D4187">
                              <w:rPr>
                                <w:rFonts w:asciiTheme="minorEastAsia" w:eastAsiaTheme="minorEastAsia" w:hAnsiTheme="minorEastAsia" w:cstheme="minorBidi" w:hint="eastAsia"/>
                              </w:rPr>
                              <w:t>注文戸</w:t>
                            </w:r>
                            <w:r>
                              <w:rPr>
                                <w:rFonts w:asciiTheme="minorEastAsia" w:eastAsiaTheme="minorEastAsia" w:hAnsiTheme="minorEastAsia" w:cstheme="minorBidi" w:hint="eastAsia"/>
                              </w:rPr>
                              <w:t>建住宅のうちZ</w:t>
                            </w:r>
                            <w:r>
                              <w:rPr>
                                <w:rFonts w:asciiTheme="minorEastAsia" w:eastAsiaTheme="minorEastAsia" w:hAnsiTheme="minorEastAsia" w:cstheme="minorBidi"/>
                              </w:rPr>
                              <w:t>EH</w:t>
                            </w:r>
                            <w:r>
                              <w:rPr>
                                <w:rFonts w:asciiTheme="minorEastAsia" w:eastAsiaTheme="minorEastAsia" w:hAnsiTheme="minorEastAsia" w:cstheme="minorBidi" w:hint="eastAsia"/>
                              </w:rPr>
                              <w:t>の割合は20.6％と、Z</w:t>
                            </w:r>
                            <w:r>
                              <w:rPr>
                                <w:rFonts w:asciiTheme="minorEastAsia" w:eastAsiaTheme="minorEastAsia" w:hAnsiTheme="minorEastAsia" w:cstheme="minorBidi"/>
                              </w:rPr>
                              <w:t>EH</w:t>
                            </w:r>
                            <w:r>
                              <w:rPr>
                                <w:rFonts w:asciiTheme="minorEastAsia" w:eastAsiaTheme="minorEastAsia" w:hAnsiTheme="minorEastAsia" w:cstheme="minorBidi" w:hint="eastAsia"/>
                              </w:rPr>
                              <w:t>の普及が進んでいるとは言い難い状況です。</w:t>
                            </w:r>
                          </w:p>
                          <w:p w14:paraId="0DEEE584" w14:textId="26D7CB2C" w:rsidR="00B44F84" w:rsidRPr="008D5FE4" w:rsidRDefault="00B44F84" w:rsidP="00DD5CB8">
                            <w:pPr>
                              <w:ind w:firstLineChars="100" w:firstLine="220"/>
                            </w:pPr>
                            <w:r>
                              <w:rPr>
                                <w:rFonts w:asciiTheme="minorEastAsia" w:eastAsiaTheme="minorEastAsia" w:hAnsiTheme="minorEastAsia" w:cstheme="minorBidi" w:hint="eastAsia"/>
                              </w:rPr>
                              <w:t>また、住宅はライフサイクルが長いことから、新築住宅だけでなく令和3</w:t>
                            </w:r>
                            <w:r>
                              <w:rPr>
                                <w:rFonts w:asciiTheme="minorEastAsia" w:eastAsiaTheme="minorEastAsia" w:hAnsiTheme="minorEastAsia" w:cstheme="minorBidi"/>
                              </w:rPr>
                              <w:t>2（</w:t>
                            </w:r>
                            <w:r>
                              <w:rPr>
                                <w:rFonts w:asciiTheme="minorEastAsia" w:eastAsiaTheme="minorEastAsia" w:hAnsiTheme="minorEastAsia" w:cstheme="minorBidi" w:hint="eastAsia"/>
                              </w:rPr>
                              <w:t>2050）年まで残存すると思われる既存住宅の省</w:t>
                            </w:r>
                            <w:r w:rsidRPr="006067A2">
                              <w:rPr>
                                <w:rFonts w:asciiTheme="minorEastAsia" w:eastAsiaTheme="minorEastAsia" w:hAnsiTheme="minorEastAsia" w:cstheme="minorBidi" w:hint="eastAsia"/>
                              </w:rPr>
                              <w:t>エネルギー</w:t>
                            </w:r>
                            <w:r>
                              <w:rPr>
                                <w:rFonts w:asciiTheme="minorEastAsia" w:eastAsiaTheme="minorEastAsia" w:hAnsiTheme="minorEastAsia" w:cstheme="minorBidi" w:hint="eastAsia"/>
                              </w:rPr>
                              <w:t>改修も重要となります。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826A1" id="Text Box 182" o:spid="_x0000_s1077" type="#_x0000_t202" style="position:absolute;left:0;text-align:left;margin-left:14.8pt;margin-top:3.3pt;width:447.4pt;height:150.0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" filled="f" fillcolor="#8ac8f7 [2894]" strokecolor="#8ac8f7 [2894]" strokeweight="2.5pt">
                <v:textbox>
                  <w:txbxContent>
                    <w:p w14:paraId="716C79A4" w14:textId="27AB43F5" w:rsidR="00B44F84" w:rsidRDefault="00B44F84" w:rsidP="00DD5CB8">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住宅における</w:t>
                      </w:r>
                      <w:r>
                        <w:rPr>
                          <w:rFonts w:asciiTheme="minorEastAsia" w:eastAsiaTheme="minorEastAsia" w:hAnsiTheme="minorEastAsia" w:cstheme="minorBidi" w:hint="eastAsia"/>
                        </w:rPr>
                        <w:t>ZEH（ネット・ゼロ・エネルギー・ハウス）の導入により、エネルギー消費量を大幅に削減することができます。</w:t>
                      </w:r>
                    </w:p>
                    <w:p w14:paraId="22F3F3BB" w14:textId="7C9D6C81" w:rsidR="00B44F84" w:rsidRDefault="00B44F84" w:rsidP="00DD5CB8">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国の「地球温暖化対策計画」では、2030年度までに新築住宅のうち</w:t>
                      </w:r>
                      <w:r>
                        <w:rPr>
                          <w:rFonts w:asciiTheme="minorEastAsia" w:eastAsiaTheme="minorEastAsia" w:hAnsiTheme="minorEastAsia" w:cstheme="minorBidi" w:hint="eastAsia"/>
                        </w:rPr>
                        <w:t>Z</w:t>
                      </w:r>
                      <w:r>
                        <w:rPr>
                          <w:rFonts w:asciiTheme="minorEastAsia" w:eastAsiaTheme="minorEastAsia" w:hAnsiTheme="minorEastAsia" w:cstheme="minorBidi"/>
                        </w:rPr>
                        <w:t>EH基準の省エネ性能に適合する住宅の割合を100％とすることを目指しており、それに向けた税、補助、融資による支援を講じていくとしています。</w:t>
                      </w:r>
                    </w:p>
                    <w:p w14:paraId="7C65155C" w14:textId="5DC2BF95" w:rsidR="00B44F84" w:rsidRDefault="00B44F84" w:rsidP="00DD5CB8">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2</w:t>
                      </w:r>
                      <w:r>
                        <w:rPr>
                          <w:rFonts w:asciiTheme="minorEastAsia" w:eastAsiaTheme="minorEastAsia" w:hAnsiTheme="minorEastAsia" w:cstheme="minorBidi"/>
                        </w:rPr>
                        <w:t>021（</w:t>
                      </w:r>
                      <w:r>
                        <w:rPr>
                          <w:rFonts w:asciiTheme="minorEastAsia" w:eastAsiaTheme="minorEastAsia" w:hAnsiTheme="minorEastAsia" w:cstheme="minorBidi" w:hint="eastAsia"/>
                        </w:rPr>
                        <w:t>令和３）年３月3</w:t>
                      </w:r>
                      <w:r>
                        <w:rPr>
                          <w:rFonts w:asciiTheme="minorEastAsia" w:eastAsiaTheme="minorEastAsia" w:hAnsiTheme="minorEastAsia" w:cstheme="minorBidi"/>
                        </w:rPr>
                        <w:t>1日の「</w:t>
                      </w:r>
                      <w:r>
                        <w:rPr>
                          <w:rFonts w:asciiTheme="minorEastAsia" w:eastAsiaTheme="minorEastAsia" w:hAnsiTheme="minorEastAsia" w:cstheme="minorBidi" w:hint="eastAsia"/>
                        </w:rPr>
                        <w:t>Z</w:t>
                      </w:r>
                      <w:r>
                        <w:rPr>
                          <w:rFonts w:asciiTheme="minorEastAsia" w:eastAsiaTheme="minorEastAsia" w:hAnsiTheme="minorEastAsia" w:cstheme="minorBidi"/>
                        </w:rPr>
                        <w:t>EHロードマップフォローアップ委員会」資料によると、</w:t>
                      </w:r>
                      <w:r>
                        <w:rPr>
                          <w:rFonts w:asciiTheme="minorEastAsia" w:eastAsiaTheme="minorEastAsia" w:hAnsiTheme="minorEastAsia" w:cstheme="minorBidi" w:hint="eastAsia"/>
                        </w:rPr>
                        <w:t>20</w:t>
                      </w:r>
                      <w:r>
                        <w:rPr>
                          <w:rFonts w:asciiTheme="minorEastAsia" w:eastAsiaTheme="minorEastAsia" w:hAnsiTheme="minorEastAsia" w:cstheme="minorBidi"/>
                        </w:rPr>
                        <w:t>19（</w:t>
                      </w:r>
                      <w:r>
                        <w:rPr>
                          <w:rFonts w:asciiTheme="minorEastAsia" w:eastAsiaTheme="minorEastAsia" w:hAnsiTheme="minorEastAsia" w:cstheme="minorBidi" w:hint="eastAsia"/>
                        </w:rPr>
                        <w:t>令和元</w:t>
                      </w:r>
                      <w:r>
                        <w:rPr>
                          <w:rFonts w:asciiTheme="minorEastAsia" w:eastAsiaTheme="minorEastAsia" w:hAnsiTheme="minorEastAsia" w:cstheme="minorBidi"/>
                        </w:rPr>
                        <w:t>）</w:t>
                      </w:r>
                      <w:r>
                        <w:rPr>
                          <w:rFonts w:asciiTheme="minorEastAsia" w:eastAsiaTheme="minorEastAsia" w:hAnsiTheme="minorEastAsia" w:cstheme="minorBidi" w:hint="eastAsia"/>
                        </w:rPr>
                        <w:t>年度における新築</w:t>
                      </w:r>
                      <w:r w:rsidRPr="003D4187">
                        <w:rPr>
                          <w:rFonts w:asciiTheme="minorEastAsia" w:eastAsiaTheme="minorEastAsia" w:hAnsiTheme="minorEastAsia" w:cstheme="minorBidi" w:hint="eastAsia"/>
                        </w:rPr>
                        <w:t>注文戸</w:t>
                      </w:r>
                      <w:r>
                        <w:rPr>
                          <w:rFonts w:asciiTheme="minorEastAsia" w:eastAsiaTheme="minorEastAsia" w:hAnsiTheme="minorEastAsia" w:cstheme="minorBidi" w:hint="eastAsia"/>
                        </w:rPr>
                        <w:t>建住宅のうちZ</w:t>
                      </w:r>
                      <w:r>
                        <w:rPr>
                          <w:rFonts w:asciiTheme="minorEastAsia" w:eastAsiaTheme="minorEastAsia" w:hAnsiTheme="minorEastAsia" w:cstheme="minorBidi"/>
                        </w:rPr>
                        <w:t>EH</w:t>
                      </w:r>
                      <w:r>
                        <w:rPr>
                          <w:rFonts w:asciiTheme="minorEastAsia" w:eastAsiaTheme="minorEastAsia" w:hAnsiTheme="minorEastAsia" w:cstheme="minorBidi" w:hint="eastAsia"/>
                        </w:rPr>
                        <w:t>の割合は20.6％と、Z</w:t>
                      </w:r>
                      <w:r>
                        <w:rPr>
                          <w:rFonts w:asciiTheme="minorEastAsia" w:eastAsiaTheme="minorEastAsia" w:hAnsiTheme="minorEastAsia" w:cstheme="minorBidi"/>
                        </w:rPr>
                        <w:t>EH</w:t>
                      </w:r>
                      <w:r>
                        <w:rPr>
                          <w:rFonts w:asciiTheme="minorEastAsia" w:eastAsiaTheme="minorEastAsia" w:hAnsiTheme="minorEastAsia" w:cstheme="minorBidi" w:hint="eastAsia"/>
                        </w:rPr>
                        <w:t>の普及が進んでいるとは言い難い状況です。</w:t>
                      </w:r>
                    </w:p>
                    <w:p w14:paraId="0DEEE584" w14:textId="26D7CB2C" w:rsidR="00B44F84" w:rsidRPr="008D5FE4" w:rsidRDefault="00B44F84" w:rsidP="00DD5CB8">
                      <w:pPr>
                        <w:ind w:firstLineChars="100" w:firstLine="220"/>
                      </w:pPr>
                      <w:r>
                        <w:rPr>
                          <w:rFonts w:asciiTheme="minorEastAsia" w:eastAsiaTheme="minorEastAsia" w:hAnsiTheme="minorEastAsia" w:cstheme="minorBidi" w:hint="eastAsia"/>
                        </w:rPr>
                        <w:t>また、住宅はライフサイクルが長いことから、新築住宅だけでなく令和3</w:t>
                      </w:r>
                      <w:r>
                        <w:rPr>
                          <w:rFonts w:asciiTheme="minorEastAsia" w:eastAsiaTheme="minorEastAsia" w:hAnsiTheme="minorEastAsia" w:cstheme="minorBidi"/>
                        </w:rPr>
                        <w:t>2（</w:t>
                      </w:r>
                      <w:r>
                        <w:rPr>
                          <w:rFonts w:asciiTheme="minorEastAsia" w:eastAsiaTheme="minorEastAsia" w:hAnsiTheme="minorEastAsia" w:cstheme="minorBidi" w:hint="eastAsia"/>
                        </w:rPr>
                        <w:t>2050）年まで残存すると思われる既存住宅の省</w:t>
                      </w:r>
                      <w:r w:rsidRPr="006067A2">
                        <w:rPr>
                          <w:rFonts w:asciiTheme="minorEastAsia" w:eastAsiaTheme="minorEastAsia" w:hAnsiTheme="minorEastAsia" w:cstheme="minorBidi" w:hint="eastAsia"/>
                        </w:rPr>
                        <w:t>エネルギー</w:t>
                      </w:r>
                      <w:r>
                        <w:rPr>
                          <w:rFonts w:asciiTheme="minorEastAsia" w:eastAsiaTheme="minorEastAsia" w:hAnsiTheme="minorEastAsia" w:cstheme="minorBidi" w:hint="eastAsia"/>
                        </w:rPr>
                        <w:t>改修も重要となります。</w:t>
                      </w:r>
                    </w:p>
                  </w:txbxContent>
                </v:textbox>
              </v:shape>
            </w:pict>
          </mc:Fallback>
        </mc:AlternateContent>
      </w:r>
      <w:r w:rsidR="000F7843">
        <w:rPr>
          <w:rFonts w:asciiTheme="minorEastAsia" w:eastAsiaTheme="minorEastAsia" w:hAnsiTheme="minorEastAsia" w:cstheme="minorBidi" w:hint="eastAsia"/>
        </w:rPr>
        <w:t xml:space="preserve">　　　</w:t>
      </w:r>
      <w:r w:rsidR="000F7843" w:rsidDel="008D5FE4">
        <w:rPr>
          <w:rFonts w:asciiTheme="minorEastAsia" w:eastAsiaTheme="minorEastAsia" w:hAnsiTheme="minorEastAsia" w:cstheme="minorBidi" w:hint="eastAsia"/>
        </w:rPr>
        <w:t xml:space="preserve"> </w:t>
      </w:r>
    </w:p>
    <w:p w14:paraId="09A1248B" w14:textId="77777777" w:rsidR="000F7843" w:rsidRDefault="000F7843" w:rsidP="000F7843">
      <w:pPr>
        <w:ind w:left="440" w:hangingChars="200" w:hanging="440"/>
        <w:rPr>
          <w:rFonts w:asciiTheme="minorEastAsia" w:eastAsiaTheme="minorEastAsia" w:hAnsiTheme="minorEastAsia" w:cstheme="minorBidi"/>
        </w:rPr>
      </w:pPr>
    </w:p>
    <w:p w14:paraId="0603A544" w14:textId="77777777" w:rsidR="000F7843" w:rsidRDefault="000F7843" w:rsidP="000F7843">
      <w:pPr>
        <w:rPr>
          <w:rFonts w:asciiTheme="minorEastAsia" w:eastAsiaTheme="minorEastAsia" w:hAnsiTheme="minorEastAsia" w:cstheme="minorBidi"/>
        </w:rPr>
      </w:pPr>
    </w:p>
    <w:p w14:paraId="54E7E117" w14:textId="77777777" w:rsidR="000F7843" w:rsidRDefault="000F7843" w:rsidP="000F7843">
      <w:pPr>
        <w:rPr>
          <w:rFonts w:asciiTheme="minorEastAsia" w:eastAsiaTheme="minorEastAsia" w:hAnsiTheme="minorEastAsia" w:cstheme="minorBidi"/>
        </w:rPr>
      </w:pPr>
    </w:p>
    <w:p w14:paraId="5EB322D2" w14:textId="77777777" w:rsidR="000F7843" w:rsidRDefault="000F7843" w:rsidP="000F7843">
      <w:pPr>
        <w:rPr>
          <w:rFonts w:asciiTheme="minorEastAsia" w:eastAsiaTheme="minorEastAsia" w:hAnsiTheme="minorEastAsia" w:cstheme="minorBidi"/>
        </w:rPr>
      </w:pPr>
    </w:p>
    <w:p w14:paraId="194BA89C" w14:textId="77777777" w:rsidR="000F7843" w:rsidRDefault="000F7843" w:rsidP="000F7843">
      <w:pPr>
        <w:rPr>
          <w:rFonts w:asciiTheme="minorEastAsia" w:eastAsiaTheme="minorEastAsia" w:hAnsiTheme="minorEastAsia" w:cstheme="minorBidi"/>
        </w:rPr>
      </w:pPr>
    </w:p>
    <w:p w14:paraId="069025BE" w14:textId="77777777" w:rsidR="000F7843" w:rsidRDefault="000F7843" w:rsidP="000F7843">
      <w:pPr>
        <w:rPr>
          <w:rFonts w:asciiTheme="minorEastAsia" w:eastAsiaTheme="minorEastAsia" w:hAnsiTheme="minorEastAsia" w:cstheme="minorBidi"/>
        </w:rPr>
      </w:pPr>
    </w:p>
    <w:p w14:paraId="63049EEC" w14:textId="77777777" w:rsidR="000F7843" w:rsidRDefault="000F7843" w:rsidP="000F7843">
      <w:pPr>
        <w:rPr>
          <w:rFonts w:asciiTheme="minorEastAsia" w:eastAsiaTheme="minorEastAsia" w:hAnsiTheme="minorEastAsia" w:cstheme="minorBidi"/>
        </w:rPr>
      </w:pPr>
    </w:p>
    <w:p w14:paraId="4351A6B7" w14:textId="77777777" w:rsidR="000F7843" w:rsidRDefault="000F7843" w:rsidP="000F7843">
      <w:pPr>
        <w:rPr>
          <w:rFonts w:asciiTheme="minorEastAsia" w:eastAsiaTheme="minorEastAsia" w:hAnsiTheme="minorEastAsia" w:cstheme="minorBidi"/>
        </w:rPr>
      </w:pPr>
    </w:p>
    <w:p w14:paraId="5D6923F0" w14:textId="0E5AD8A7" w:rsidR="0080511F" w:rsidRDefault="001168AC" w:rsidP="000F7843">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03456" behindDoc="0" locked="0" layoutInCell="1" allowOverlap="1" wp14:anchorId="5A1EE9E5" wp14:editId="7FFFAB48">
                <wp:simplePos x="0" y="0"/>
                <wp:positionH relativeFrom="column">
                  <wp:posOffset>2416175</wp:posOffset>
                </wp:positionH>
                <wp:positionV relativeFrom="paragraph">
                  <wp:posOffset>109220</wp:posOffset>
                </wp:positionV>
                <wp:extent cx="1057275" cy="333375"/>
                <wp:effectExtent l="401955" t="28575" r="398145" b="66675"/>
                <wp:wrapNone/>
                <wp:docPr id="45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B24B0" id="AutoShape 183" o:spid="_x0000_s1026" type="#_x0000_t67" style="position:absolute;left:0;text-align:left;margin-left:190.25pt;margin-top:8.6pt;width:83.25pt;height:26.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" fillcolor="#b4dcfa [3214]" strokecolor="#b4dcfa [3214]" strokeweight="4.5pt">
                <v:stroke linestyle="thinThin"/>
                <v:textbox style="layout-flow:vertical-ideographic" inset="5.85pt,.7pt,5.85pt,.7pt"/>
              </v:shape>
            </w:pict>
          </mc:Fallback>
        </mc:AlternateContent>
      </w:r>
    </w:p>
    <w:p w14:paraId="08966184" w14:textId="77777777" w:rsidR="004502CC" w:rsidRDefault="004502CC" w:rsidP="000F7843">
      <w:pPr>
        <w:rPr>
          <w:rFonts w:asciiTheme="minorEastAsia" w:eastAsiaTheme="minorEastAsia" w:hAnsiTheme="minorEastAsia" w:cstheme="minorBidi"/>
        </w:rPr>
      </w:pPr>
    </w:p>
    <w:p w14:paraId="0C27AB18" w14:textId="77777777" w:rsidR="004502CC" w:rsidRDefault="004502CC" w:rsidP="000F7843">
      <w:pPr>
        <w:rPr>
          <w:rFonts w:asciiTheme="minorEastAsia" w:eastAsiaTheme="minorEastAsia" w:hAnsiTheme="minorEastAsia" w:cstheme="minorBidi"/>
        </w:rPr>
      </w:pPr>
    </w:p>
    <w:p w14:paraId="58E2BBE0" w14:textId="759CFEBF" w:rsidR="000F7843" w:rsidRDefault="001168AC" w:rsidP="000F7843">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04480" behindDoc="0" locked="0" layoutInCell="1" allowOverlap="1" wp14:anchorId="6EFFD652" wp14:editId="26DFDFE4">
                <wp:simplePos x="0" y="0"/>
                <wp:positionH relativeFrom="column">
                  <wp:posOffset>156845</wp:posOffset>
                </wp:positionH>
                <wp:positionV relativeFrom="paragraph">
                  <wp:posOffset>185420</wp:posOffset>
                </wp:positionV>
                <wp:extent cx="1492885" cy="345440"/>
                <wp:effectExtent l="23495" t="23495" r="17145" b="21590"/>
                <wp:wrapNone/>
                <wp:docPr id="45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37B41DF" w14:textId="77777777" w:rsidR="00B44F84" w:rsidRDefault="00B44F84" w:rsidP="000F7843">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FFD652" id="Text Box 184" o:spid="_x0000_s1078" type="#_x0000_t202" style="position:absolute;left:0;text-align:left;margin-left:12.35pt;margin-top:14.6pt;width:117.55pt;height:27.2pt;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" filled="f" fillcolor="#8ac8f7 [2894]" strokecolor="#8ac8f7 [2894]" strokeweight="2.5pt">
                <v:textbox style="mso-fit-shape-to-text:t">
                  <w:txbxContent>
                    <w:p w14:paraId="737B41DF" w14:textId="77777777" w:rsidR="00B44F84" w:rsidRDefault="00B44F84" w:rsidP="000F7843">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0D4E6C6D" w14:textId="28524EA5" w:rsidR="000F7843" w:rsidRDefault="000F7843" w:rsidP="000F7843">
      <w:pPr>
        <w:rPr>
          <w:rFonts w:asciiTheme="minorEastAsia" w:eastAsiaTheme="minorEastAsia" w:hAnsiTheme="minorEastAsia" w:cstheme="minorBidi"/>
        </w:rPr>
      </w:pPr>
    </w:p>
    <w:p w14:paraId="14A2423B" w14:textId="475BB8D8" w:rsidR="000F7843" w:rsidRDefault="001168AC" w:rsidP="000F7843">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05504" behindDoc="0" locked="0" layoutInCell="1" allowOverlap="1" wp14:anchorId="67CE09B6" wp14:editId="116AC030">
                <wp:simplePos x="0" y="0"/>
                <wp:positionH relativeFrom="column">
                  <wp:posOffset>173990</wp:posOffset>
                </wp:positionH>
                <wp:positionV relativeFrom="paragraph">
                  <wp:posOffset>111760</wp:posOffset>
                </wp:positionV>
                <wp:extent cx="5681980" cy="591185"/>
                <wp:effectExtent l="17145" t="18415" r="15875" b="19050"/>
                <wp:wrapNone/>
                <wp:docPr id="44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59118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564DB083" w14:textId="15536E3D" w:rsidR="00B44F84" w:rsidRPr="008D5FE4" w:rsidRDefault="00B44F84" w:rsidP="00DD5CB8">
                            <w:pPr>
                              <w:ind w:firstLineChars="100" w:firstLine="220"/>
                            </w:pPr>
                            <w:r>
                              <w:rPr>
                                <w:rFonts w:asciiTheme="minorEastAsia" w:eastAsiaTheme="minorEastAsia" w:hAnsiTheme="minorEastAsia" w:cstheme="minorBidi" w:hint="eastAsia"/>
                              </w:rPr>
                              <w:t>新築住宅におけるZ</w:t>
                            </w:r>
                            <w:r>
                              <w:rPr>
                                <w:rFonts w:asciiTheme="minorEastAsia" w:eastAsiaTheme="minorEastAsia" w:hAnsiTheme="minorEastAsia" w:cstheme="minorBidi"/>
                              </w:rPr>
                              <w:t>EH</w:t>
                            </w:r>
                            <w:r>
                              <w:rPr>
                                <w:rFonts w:asciiTheme="minorEastAsia" w:eastAsiaTheme="minorEastAsia" w:hAnsiTheme="minorEastAsia" w:cstheme="minorBidi" w:hint="eastAsia"/>
                              </w:rPr>
                              <w:t>の普及に加え、既存住宅における省エネルギー改修の促進により、住宅の省エネルギー性能の向上を図ります。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E09B6" id="Text Box 185" o:spid="_x0000_s1079" type="#_x0000_t202" style="position:absolute;left:0;text-align:left;margin-left:13.7pt;margin-top:8.8pt;width:447.4pt;height:46.5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" filled="f" fillcolor="#8ac8f7 [2894]" strokecolor="#8ac8f7 [2894]" strokeweight="2.5pt">
                <v:textbox>
                  <w:txbxContent>
                    <w:p w14:paraId="564DB083" w14:textId="15536E3D" w:rsidR="00B44F84" w:rsidRPr="008D5FE4" w:rsidRDefault="00B44F84" w:rsidP="00DD5CB8">
                      <w:pPr>
                        <w:ind w:firstLineChars="100" w:firstLine="220"/>
                      </w:pPr>
                      <w:r>
                        <w:rPr>
                          <w:rFonts w:asciiTheme="minorEastAsia" w:eastAsiaTheme="minorEastAsia" w:hAnsiTheme="minorEastAsia" w:cstheme="minorBidi" w:hint="eastAsia"/>
                        </w:rPr>
                        <w:t>新築住宅におけるZ</w:t>
                      </w:r>
                      <w:r>
                        <w:rPr>
                          <w:rFonts w:asciiTheme="minorEastAsia" w:eastAsiaTheme="minorEastAsia" w:hAnsiTheme="minorEastAsia" w:cstheme="minorBidi"/>
                        </w:rPr>
                        <w:t>EH</w:t>
                      </w:r>
                      <w:r>
                        <w:rPr>
                          <w:rFonts w:asciiTheme="minorEastAsia" w:eastAsiaTheme="minorEastAsia" w:hAnsiTheme="minorEastAsia" w:cstheme="minorBidi" w:hint="eastAsia"/>
                        </w:rPr>
                        <w:t>の普及に加え、既存住宅における省エネルギー改修の促進により、住宅の省エネルギー性能の向上を図ります。</w:t>
                      </w:r>
                    </w:p>
                  </w:txbxContent>
                </v:textbox>
              </v:shape>
            </w:pict>
          </mc:Fallback>
        </mc:AlternateContent>
      </w:r>
    </w:p>
    <w:p w14:paraId="37B52580" w14:textId="77777777" w:rsidR="00296A06" w:rsidRDefault="00296A06" w:rsidP="00B64789">
      <w:pPr>
        <w:rPr>
          <w:rFonts w:ascii="ＭＳ 明朝" w:hAnsi="ＭＳ 明朝"/>
        </w:rPr>
      </w:pPr>
    </w:p>
    <w:p w14:paraId="550B0A3A" w14:textId="6A021FEA" w:rsidR="00B64789" w:rsidRPr="00103504" w:rsidRDefault="00B64789" w:rsidP="00B64789">
      <w:pPr>
        <w:rPr>
          <w:rFonts w:ascii="ＭＳ 明朝" w:hAnsi="ＭＳ 明朝"/>
        </w:rPr>
      </w:pPr>
    </w:p>
    <w:p w14:paraId="169C6333" w14:textId="77777777" w:rsidR="004502CC" w:rsidRDefault="004502CC">
      <w:pPr>
        <w:widowControl/>
        <w:jc w:val="left"/>
        <w:rPr>
          <w:rFonts w:asciiTheme="majorEastAsia" w:eastAsiaTheme="majorEastAsia" w:hAnsiTheme="majorEastAsia" w:cstheme="minorBidi"/>
        </w:rPr>
      </w:pPr>
      <w:r>
        <w:rPr>
          <w:rFonts w:asciiTheme="majorEastAsia" w:eastAsiaTheme="majorEastAsia" w:hAnsiTheme="majorEastAsia" w:cstheme="minorBidi"/>
        </w:rPr>
        <w:br w:type="page"/>
      </w:r>
    </w:p>
    <w:p w14:paraId="239441AB" w14:textId="360C60C1" w:rsidR="00B64789" w:rsidRDefault="001168AC" w:rsidP="00B64789">
      <w:pPr>
        <w:rPr>
          <w:rFonts w:asciiTheme="majorEastAsia" w:eastAsiaTheme="majorEastAsia" w:hAnsiTheme="majorEastAsia" w:cstheme="minorBidi"/>
        </w:rPr>
      </w:pPr>
      <w:r>
        <w:rPr>
          <w:rFonts w:asciiTheme="minorEastAsia" w:eastAsiaTheme="minorEastAsia" w:hAnsiTheme="minorEastAsia" w:cstheme="minorBidi"/>
          <w:noProof/>
        </w:rPr>
        <w:lastRenderedPageBreak/>
        <mc:AlternateContent>
          <mc:Choice Requires="wps">
            <w:drawing>
              <wp:anchor distT="0" distB="0" distL="114300" distR="114300" simplePos="0" relativeHeight="251608576" behindDoc="0" locked="0" layoutInCell="1" allowOverlap="1" wp14:anchorId="74F6677C" wp14:editId="1C564E73">
                <wp:simplePos x="0" y="0"/>
                <wp:positionH relativeFrom="column">
                  <wp:posOffset>120650</wp:posOffset>
                </wp:positionH>
                <wp:positionV relativeFrom="paragraph">
                  <wp:posOffset>137795</wp:posOffset>
                </wp:positionV>
                <wp:extent cx="5827395" cy="8134350"/>
                <wp:effectExtent l="11430" t="9525" r="9525" b="9525"/>
                <wp:wrapNone/>
                <wp:docPr id="44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81343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961D67" w14:textId="2FB6752B" w:rsidR="00B44F84" w:rsidRPr="00ED300E" w:rsidRDefault="00B44F84" w:rsidP="004502CC">
                            <w:pPr>
                              <w:rPr>
                                <w:rFonts w:asciiTheme="minorEastAsia" w:eastAsiaTheme="minorEastAsia" w:hAnsiTheme="minorEastAsia" w:cstheme="minorBidi"/>
                                <w:sz w:val="24"/>
                                <w:szCs w:val="24"/>
                              </w:rPr>
                            </w:pPr>
                            <w:r w:rsidRPr="00ED300E">
                              <w:rPr>
                                <w:rFonts w:ascii="ＭＳ ゴシック" w:eastAsia="ＭＳ ゴシック" w:hAnsi="ＭＳ ゴシック" w:cstheme="minorBidi" w:hint="eastAsia"/>
                                <w:sz w:val="24"/>
                                <w:szCs w:val="24"/>
                              </w:rPr>
                              <w:t>＜ZEH</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58F2CA3D" w14:textId="77777777" w:rsidR="00B44F84" w:rsidRPr="00AB0A66" w:rsidRDefault="00B44F84" w:rsidP="004502CC">
                            <w:pPr>
                              <w:ind w:firstLineChars="100" w:firstLine="220"/>
                              <w:rPr>
                                <w:rFonts w:ascii="ＭＳ 明朝" w:hAnsi="ＭＳ 明朝" w:cstheme="minorBidi"/>
                              </w:rPr>
                            </w:pPr>
                            <w:r w:rsidRPr="00AB0A66">
                              <w:rPr>
                                <w:rFonts w:ascii="ＭＳ 明朝" w:hAnsi="ＭＳ 明朝" w:cstheme="minorBidi" w:hint="eastAsia"/>
                              </w:rPr>
                              <w:t>Z</w:t>
                            </w:r>
                            <w:bookmarkStart w:id="2" w:name="_Hlk83721156"/>
                            <w:r w:rsidRPr="00AB0A66">
                              <w:rPr>
                                <w:rFonts w:ascii="ＭＳ 明朝" w:hAnsi="ＭＳ 明朝" w:cstheme="minorBidi" w:hint="eastAsia"/>
                              </w:rPr>
                              <w:t>EH（ゼッチ）（ネット・ゼロ・エネルギー・ハウス）とは、「外皮の断熱性能等を大幅に向上させるとともに、高効率な設備システムの導入により、室内環境の質を維持しつつ大幅な省エネルギーを実現した上で、再生可能エネルギーを導入することにより、年間の一次エネルギー消費量の収支がゼロとすることを目指した住宅」です。</w:t>
                            </w:r>
                            <w:bookmarkEnd w:id="2"/>
                          </w:p>
                          <w:p w14:paraId="75456D7C" w14:textId="77777777" w:rsidR="00B44F84" w:rsidRDefault="00B44F84" w:rsidP="004502CC">
                            <w:pPr>
                              <w:rPr>
                                <w:rFonts w:ascii="ＭＳ ゴシック" w:eastAsia="ＭＳ ゴシック" w:hAnsi="ＭＳ ゴシック" w:cstheme="minorBidi"/>
                              </w:rPr>
                            </w:pPr>
                          </w:p>
                          <w:p w14:paraId="03861A66" w14:textId="77777777" w:rsidR="00B44F84" w:rsidRDefault="00B44F84" w:rsidP="004502CC">
                            <w:pPr>
                              <w:rPr>
                                <w:rFonts w:ascii="ＭＳ ゴシック" w:eastAsia="ＭＳ ゴシック" w:hAnsi="ＭＳ ゴシック" w:cstheme="minorBidi"/>
                              </w:rPr>
                            </w:pPr>
                            <w:r>
                              <w:rPr>
                                <w:rFonts w:ascii="ＭＳ ゴシック" w:eastAsia="ＭＳ ゴシック" w:hAnsi="ＭＳ ゴシック" w:cstheme="minorBidi" w:hint="eastAsia"/>
                              </w:rPr>
                              <w:t>【ZEHのメリット】</w:t>
                            </w:r>
                          </w:p>
                          <w:p w14:paraId="4AAF6158" w14:textId="77777777" w:rsidR="00B44F84" w:rsidRPr="009C3009" w:rsidRDefault="00B44F84" w:rsidP="004502CC">
                            <w:pPr>
                              <w:ind w:firstLineChars="100" w:firstLine="220"/>
                              <w:rPr>
                                <w:rFonts w:ascii="ＭＳ ゴシック" w:eastAsia="ＭＳ ゴシック" w:hAnsi="ＭＳ ゴシック" w:cstheme="minorBidi"/>
                              </w:rPr>
                            </w:pPr>
                            <w:r w:rsidRPr="009C3009">
                              <w:rPr>
                                <w:rFonts w:ascii="ＭＳ ゴシック" w:eastAsia="ＭＳ ゴシック" w:hAnsi="ＭＳ ゴシック" w:cstheme="minorBidi" w:hint="eastAsia"/>
                              </w:rPr>
                              <w:t>①経済性</w:t>
                            </w:r>
                          </w:p>
                          <w:p w14:paraId="45363FD7" w14:textId="77777777" w:rsidR="00B44F84" w:rsidRPr="009C3009" w:rsidRDefault="00B44F84" w:rsidP="004502CC">
                            <w:pPr>
                              <w:ind w:leftChars="200" w:left="440"/>
                              <w:rPr>
                                <w:rFonts w:ascii="ＭＳ 明朝" w:hAnsi="ＭＳ 明朝" w:cstheme="minorBidi"/>
                              </w:rPr>
                            </w:pPr>
                            <w:r w:rsidRPr="009C3009">
                              <w:rPr>
                                <w:rFonts w:ascii="ＭＳ 明朝" w:hAnsi="ＭＳ 明朝" w:cstheme="minorBidi" w:hint="eastAsia"/>
                              </w:rPr>
                              <w:t>高い断熱性能や高効率設備の利用により、月々の光熱費を安く抑えることができます。さらに、太陽光発電等の創エネについて売電を行った場合は収入を得ることができます。</w:t>
                            </w:r>
                          </w:p>
                          <w:p w14:paraId="4D3BF0E6" w14:textId="77777777" w:rsidR="00B44F84" w:rsidRPr="009C3009" w:rsidRDefault="00B44F84" w:rsidP="004502CC">
                            <w:pPr>
                              <w:ind w:firstLineChars="100" w:firstLine="220"/>
                              <w:rPr>
                                <w:rFonts w:ascii="ＭＳ ゴシック" w:eastAsia="ＭＳ ゴシック" w:hAnsi="ＭＳ ゴシック" w:cstheme="minorBidi"/>
                              </w:rPr>
                            </w:pPr>
                            <w:r w:rsidRPr="009C3009">
                              <w:rPr>
                                <w:rFonts w:ascii="ＭＳ ゴシック" w:eastAsia="ＭＳ ゴシック" w:hAnsi="ＭＳ ゴシック" w:cstheme="minorBidi" w:hint="eastAsia"/>
                              </w:rPr>
                              <w:t>②快適・健康性</w:t>
                            </w:r>
                          </w:p>
                          <w:p w14:paraId="0F958093" w14:textId="77777777" w:rsidR="00B44F84" w:rsidRPr="009C3009" w:rsidRDefault="00B44F84" w:rsidP="004502CC">
                            <w:pPr>
                              <w:ind w:leftChars="200" w:left="440"/>
                              <w:rPr>
                                <w:rFonts w:ascii="ＭＳ 明朝" w:hAnsi="ＭＳ 明朝" w:cstheme="minorBidi"/>
                              </w:rPr>
                            </w:pPr>
                            <w:r w:rsidRPr="009C3009">
                              <w:rPr>
                                <w:rFonts w:ascii="ＭＳ 明朝" w:hAnsi="ＭＳ 明朝" w:cstheme="minorBidi" w:hint="eastAsia"/>
                              </w:rPr>
                              <w:t>高断熱の家は、室温を一定に保ちやすいため、夏は涼しく、冬は暖かい、快適な生活がおくれます。さらに、冬は、効率的に家全体を暖められるので、急激な温度変化によるヒートショックによる心筋梗塞等の事故を防ぐ効果もあります。</w:t>
                            </w:r>
                          </w:p>
                          <w:p w14:paraId="757232C8" w14:textId="77777777" w:rsidR="00B44F84" w:rsidRPr="009C3009" w:rsidRDefault="00B44F84" w:rsidP="004502CC">
                            <w:pPr>
                              <w:ind w:firstLineChars="100" w:firstLine="220"/>
                              <w:rPr>
                                <w:rFonts w:ascii="ＭＳ ゴシック" w:eastAsia="ＭＳ ゴシック" w:hAnsi="ＭＳ ゴシック" w:cstheme="minorBidi"/>
                              </w:rPr>
                            </w:pPr>
                            <w:r w:rsidRPr="009C3009">
                              <w:rPr>
                                <w:rFonts w:ascii="ＭＳ ゴシック" w:eastAsia="ＭＳ ゴシック" w:hAnsi="ＭＳ ゴシック" w:cstheme="minorBidi" w:hint="eastAsia"/>
                              </w:rPr>
                              <w:t>③レジリエンス</w:t>
                            </w:r>
                          </w:p>
                          <w:p w14:paraId="39132961" w14:textId="2B637E82" w:rsidR="00B44F84" w:rsidRPr="009C3009" w:rsidRDefault="00B44F84" w:rsidP="004502CC">
                            <w:pPr>
                              <w:ind w:leftChars="200" w:left="440"/>
                              <w:rPr>
                                <w:rFonts w:ascii="ＭＳ 明朝" w:hAnsi="ＭＳ 明朝" w:cstheme="minorBidi"/>
                              </w:rPr>
                            </w:pPr>
                            <w:r w:rsidRPr="009C3009">
                              <w:rPr>
                                <w:rFonts w:ascii="ＭＳ 明朝" w:hAnsi="ＭＳ 明朝" w:cstheme="minorBidi" w:hint="eastAsia"/>
                              </w:rPr>
                              <w:t>台風や地震等、災害の発生に伴う停電時においても、太陽光発電や蓄電池を活用すれば電気を使うことができ、非常時でも安心な生活を送ることができます。</w:t>
                            </w:r>
                          </w:p>
                          <w:p w14:paraId="2F27387E" w14:textId="77777777" w:rsidR="00B44F84" w:rsidRPr="00ED300E" w:rsidRDefault="00B44F84" w:rsidP="004502CC">
                            <w:pPr>
                              <w:rPr>
                                <w:rFonts w:asciiTheme="minorEastAsia" w:eastAsiaTheme="minorEastAsia" w:hAnsiTheme="minorEastAsia" w:cstheme="minorBidi"/>
                              </w:rPr>
                            </w:pPr>
                            <w:r>
                              <w:rPr>
                                <w:rFonts w:asciiTheme="minorEastAsia" w:eastAsiaTheme="minorEastAsia" w:hAnsiTheme="minorEastAsia" w:cstheme="minorBidi"/>
                                <w:noProof/>
                              </w:rPr>
                              <w:drawing>
                                <wp:inline distT="0" distB="0" distL="0" distR="0" wp14:anchorId="6D54061A" wp14:editId="4B7AF899">
                                  <wp:extent cx="5235575" cy="31108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6200" cy="3111120"/>
                                          </a:xfrm>
                                          <a:prstGeom prst="rect">
                                            <a:avLst/>
                                          </a:prstGeom>
                                          <a:ln>
                                            <a:noFill/>
                                          </a:ln>
                                        </pic:spPr>
                                      </pic:pic>
                                    </a:graphicData>
                                  </a:graphic>
                                </wp:inline>
                              </w:drawing>
                            </w:r>
                          </w:p>
                          <w:p w14:paraId="0EAF13D7" w14:textId="77777777" w:rsidR="00B44F84" w:rsidRDefault="00B44F84" w:rsidP="004502CC">
                            <w:pPr>
                              <w:rPr>
                                <w:rFonts w:asciiTheme="minorEastAsia" w:eastAsiaTheme="minorEastAsia" w:hAnsiTheme="minorEastAsia" w:cstheme="minorBidi"/>
                              </w:rPr>
                            </w:pPr>
                          </w:p>
                          <w:p w14:paraId="6D98DF51" w14:textId="547C4254" w:rsidR="00B44F84" w:rsidRDefault="00B44F84" w:rsidP="00563C09">
                            <w:pPr>
                              <w:ind w:firstLineChars="500" w:firstLine="900"/>
                              <w:rPr>
                                <w:rFonts w:asciiTheme="minorEastAsia" w:eastAsiaTheme="minorEastAsia" w:hAnsiTheme="minorEastAsia" w:cstheme="minorBidi"/>
                              </w:rPr>
                            </w:pPr>
                            <w:r w:rsidRPr="007E62DE">
                              <w:rPr>
                                <w:rFonts w:ascii="ＭＳ ゴシック" w:eastAsia="ＭＳ ゴシック" w:hAnsi="ＭＳ ゴシック" w:hint="eastAsia"/>
                                <w:sz w:val="18"/>
                                <w:szCs w:val="18"/>
                              </w:rPr>
                              <w:t>【出典：</w:t>
                            </w:r>
                            <w:r w:rsidRPr="00643727">
                              <w:rPr>
                                <w:rFonts w:ascii="ＭＳ ゴシック" w:eastAsia="ＭＳ ゴシック" w:hAnsi="ＭＳ ゴシック" w:hint="eastAsia"/>
                                <w:sz w:val="18"/>
                                <w:szCs w:val="18"/>
                              </w:rPr>
                              <w:t>ZEH（ネット・ゼロ・エネルギー・ハウス）</w:t>
                            </w:r>
                            <w:r>
                              <w:rPr>
                                <w:rFonts w:ascii="ＭＳ ゴシック" w:eastAsia="ＭＳ ゴシック" w:hAnsi="ＭＳ ゴシック" w:hint="eastAsia"/>
                                <w:sz w:val="18"/>
                                <w:szCs w:val="18"/>
                              </w:rPr>
                              <w:t>（経済産業省資源エネルギー庁ホームページ）</w:t>
                            </w:r>
                            <w:r w:rsidRPr="007E62DE">
                              <w:rPr>
                                <w:rFonts w:ascii="ＭＳ ゴシック" w:eastAsia="ＭＳ ゴシック" w:hAnsi="ＭＳ ゴシック" w:hint="eastAsia"/>
                                <w:sz w:val="18"/>
                                <w:szCs w:val="18"/>
                              </w:rPr>
                              <w:t>】</w:t>
                            </w:r>
                          </w:p>
                          <w:p w14:paraId="1CBC19D1" w14:textId="77777777" w:rsidR="00B44F84" w:rsidRDefault="00B44F84" w:rsidP="004502CC">
                            <w:pPr>
                              <w:rPr>
                                <w:rFonts w:asciiTheme="minorEastAsia" w:eastAsiaTheme="minorEastAsia" w:hAnsiTheme="minorEastAsia" w:cstheme="minorBidi"/>
                              </w:rPr>
                            </w:pPr>
                          </w:p>
                          <w:p w14:paraId="77373646" w14:textId="77777777" w:rsidR="00B44F84" w:rsidRDefault="00B44F84" w:rsidP="004502CC">
                            <w:pPr>
                              <w:rPr>
                                <w:rFonts w:asciiTheme="minorEastAsia" w:eastAsiaTheme="minorEastAsia" w:hAnsiTheme="minorEastAsia" w:cstheme="minorBidi"/>
                              </w:rPr>
                            </w:pPr>
                          </w:p>
                          <w:p w14:paraId="1C2A02FC" w14:textId="77777777" w:rsidR="00B44F84" w:rsidRDefault="00B44F84" w:rsidP="004502CC">
                            <w:pPr>
                              <w:rPr>
                                <w:rFonts w:asciiTheme="minorEastAsia" w:eastAsiaTheme="minorEastAsia" w:hAnsiTheme="minorEastAsia" w:cstheme="minorBidi"/>
                              </w:rPr>
                            </w:pPr>
                          </w:p>
                          <w:p w14:paraId="12C13239" w14:textId="77777777" w:rsidR="00B44F84" w:rsidRDefault="00B44F84" w:rsidP="004502CC">
                            <w:pPr>
                              <w:rPr>
                                <w:rFonts w:asciiTheme="minorEastAsia" w:eastAsiaTheme="minorEastAsia" w:hAnsiTheme="minorEastAsia" w:cstheme="minorBidi"/>
                              </w:rPr>
                            </w:pPr>
                          </w:p>
                          <w:p w14:paraId="18B082C9" w14:textId="77777777" w:rsidR="00B44F84" w:rsidRDefault="00B44F84" w:rsidP="004502CC">
                            <w:pPr>
                              <w:rPr>
                                <w:rFonts w:asciiTheme="minorEastAsia" w:eastAsiaTheme="minorEastAsia" w:hAnsiTheme="minorEastAsia" w:cstheme="minorBidi"/>
                              </w:rPr>
                            </w:pPr>
                          </w:p>
                          <w:p w14:paraId="469616D6" w14:textId="77777777" w:rsidR="00B44F84" w:rsidRDefault="00B44F84" w:rsidP="004502CC">
                            <w:pPr>
                              <w:rPr>
                                <w:rFonts w:asciiTheme="minorEastAsia" w:eastAsiaTheme="minorEastAsia" w:hAnsiTheme="minorEastAsia" w:cstheme="minorBidi"/>
                              </w:rPr>
                            </w:pPr>
                          </w:p>
                          <w:p w14:paraId="06F6E3F7" w14:textId="77777777" w:rsidR="00B44F84" w:rsidRDefault="00B44F84" w:rsidP="004502CC">
                            <w:pPr>
                              <w:rPr>
                                <w:rFonts w:asciiTheme="minorEastAsia" w:eastAsiaTheme="minorEastAsia" w:hAnsiTheme="minorEastAsia" w:cstheme="minorBidi"/>
                              </w:rPr>
                            </w:pPr>
                          </w:p>
                          <w:p w14:paraId="48943480" w14:textId="77777777" w:rsidR="00B44F84" w:rsidRDefault="00B44F84" w:rsidP="004502CC">
                            <w:pPr>
                              <w:rPr>
                                <w:rFonts w:asciiTheme="minorEastAsia" w:eastAsiaTheme="minorEastAsia" w:hAnsiTheme="minorEastAsia" w:cstheme="minorBidi"/>
                              </w:rPr>
                            </w:pPr>
                          </w:p>
                          <w:p w14:paraId="78AEEE0F" w14:textId="77777777" w:rsidR="00B44F84" w:rsidRDefault="00B44F84" w:rsidP="004502CC">
                            <w:pPr>
                              <w:rPr>
                                <w:rFonts w:asciiTheme="minorEastAsia" w:eastAsiaTheme="minorEastAsia" w:hAnsiTheme="minorEastAsia" w:cstheme="minorBidi"/>
                              </w:rPr>
                            </w:pPr>
                          </w:p>
                          <w:p w14:paraId="69EFB44D" w14:textId="77777777" w:rsidR="00B44F84" w:rsidRDefault="00B44F84" w:rsidP="004502CC">
                            <w:pPr>
                              <w:rPr>
                                <w:rFonts w:asciiTheme="minorEastAsia" w:eastAsiaTheme="minorEastAsia" w:hAnsiTheme="minorEastAsia" w:cstheme="minorBidi"/>
                              </w:rPr>
                            </w:pPr>
                          </w:p>
                          <w:p w14:paraId="2BE4DBBF" w14:textId="77777777" w:rsidR="00B44F84" w:rsidRDefault="00B44F84" w:rsidP="004502CC">
                            <w:pPr>
                              <w:rPr>
                                <w:rFonts w:asciiTheme="minorEastAsia" w:eastAsiaTheme="minorEastAsia" w:hAnsiTheme="minorEastAsia" w:cstheme="minorBidi"/>
                              </w:rPr>
                            </w:pPr>
                          </w:p>
                          <w:p w14:paraId="05CEE5D6" w14:textId="77777777" w:rsidR="00B44F84" w:rsidRDefault="00B44F84" w:rsidP="004502CC">
                            <w:pPr>
                              <w:widowControl/>
                              <w:jc w:val="right"/>
                            </w:pPr>
                            <w:r w:rsidRPr="007E62DE">
                              <w:rPr>
                                <w:rFonts w:ascii="ＭＳ ゴシック" w:eastAsia="ＭＳ ゴシック" w:hAnsi="ＭＳ ゴシック" w:hint="eastAsia"/>
                                <w:sz w:val="18"/>
                                <w:szCs w:val="18"/>
                              </w:rPr>
                              <w:t>【出典：</w:t>
                            </w:r>
                            <w:r w:rsidRPr="00643727">
                              <w:rPr>
                                <w:rFonts w:ascii="ＭＳ ゴシック" w:eastAsia="ＭＳ ゴシック" w:hAnsi="ＭＳ ゴシック" w:hint="eastAsia"/>
                                <w:sz w:val="18"/>
                                <w:szCs w:val="18"/>
                              </w:rPr>
                              <w:t>ZEH（ネット・ゼロ・エネルギー・ハウス）</w:t>
                            </w:r>
                            <w:r>
                              <w:rPr>
                                <w:rFonts w:ascii="ＭＳ ゴシック" w:eastAsia="ＭＳ ゴシック" w:hAnsi="ＭＳ ゴシック" w:hint="eastAsia"/>
                                <w:sz w:val="18"/>
                                <w:szCs w:val="18"/>
                              </w:rPr>
                              <w:t>、経済産業省資源エネルギー庁</w:t>
                            </w:r>
                            <w:r w:rsidRPr="007E62DE">
                              <w:rPr>
                                <w:rFonts w:ascii="ＭＳ ゴシック" w:eastAsia="ＭＳ ゴシック" w:hAnsi="ＭＳ ゴシック" w:hint="eastAsia"/>
                                <w:sz w:val="18"/>
                                <w:szCs w:val="18"/>
                              </w:rPr>
                              <w:t>】</w:t>
                            </w:r>
                          </w:p>
                          <w:p w14:paraId="4B1A49FA" w14:textId="77777777" w:rsidR="00B44F84" w:rsidRPr="004502CC" w:rsidRDefault="00B44F84" w:rsidP="007D791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677C" id="Text Box 189" o:spid="_x0000_s1080" type="#_x0000_t202" style="position:absolute;left:0;text-align:left;margin-left:9.5pt;margin-top:10.85pt;width:458.85pt;height:64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" filled="f" strokeweight="1pt">
                <v:textbox inset="5.85pt,.7pt,5.85pt,.7pt">
                  <w:txbxContent>
                    <w:p w14:paraId="4B961D67" w14:textId="2FB6752B" w:rsidR="00B44F84" w:rsidRPr="00ED300E" w:rsidRDefault="00B44F84" w:rsidP="004502CC">
                      <w:pPr>
                        <w:rPr>
                          <w:rFonts w:asciiTheme="minorEastAsia" w:eastAsiaTheme="minorEastAsia" w:hAnsiTheme="minorEastAsia" w:cstheme="minorBidi"/>
                          <w:sz w:val="24"/>
                          <w:szCs w:val="24"/>
                        </w:rPr>
                      </w:pPr>
                      <w:r w:rsidRPr="00ED300E">
                        <w:rPr>
                          <w:rFonts w:ascii="ＭＳ ゴシック" w:eastAsia="ＭＳ ゴシック" w:hAnsi="ＭＳ ゴシック" w:cstheme="minorBidi" w:hint="eastAsia"/>
                          <w:sz w:val="24"/>
                          <w:szCs w:val="24"/>
                        </w:rPr>
                        <w:t>＜ZEH</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58F2CA3D" w14:textId="77777777" w:rsidR="00B44F84" w:rsidRPr="00AB0A66" w:rsidRDefault="00B44F84" w:rsidP="004502CC">
                      <w:pPr>
                        <w:ind w:firstLineChars="100" w:firstLine="220"/>
                        <w:rPr>
                          <w:rFonts w:ascii="ＭＳ 明朝" w:hAnsi="ＭＳ 明朝" w:cstheme="minorBidi"/>
                        </w:rPr>
                      </w:pPr>
                      <w:r w:rsidRPr="00AB0A66">
                        <w:rPr>
                          <w:rFonts w:ascii="ＭＳ 明朝" w:hAnsi="ＭＳ 明朝" w:cstheme="minorBidi" w:hint="eastAsia"/>
                        </w:rPr>
                        <w:t>Z</w:t>
                      </w:r>
                      <w:bookmarkStart w:id="3" w:name="_Hlk83721156"/>
                      <w:r w:rsidRPr="00AB0A66">
                        <w:rPr>
                          <w:rFonts w:ascii="ＭＳ 明朝" w:hAnsi="ＭＳ 明朝" w:cstheme="minorBidi" w:hint="eastAsia"/>
                        </w:rPr>
                        <w:t>EH（ゼッチ）（ネット・ゼロ・エネルギー・ハウス）とは、「外皮の断熱性能等を大幅に向上させるとともに、高効率な設備システムの導入により、室内環境の質を維持しつつ大幅な省エネルギーを実現した上で、再生可能エネルギーを導入することにより、年間の一次エネルギー消費量の収支がゼロとすることを目指した住宅」です。</w:t>
                      </w:r>
                      <w:bookmarkEnd w:id="3"/>
                    </w:p>
                    <w:p w14:paraId="75456D7C" w14:textId="77777777" w:rsidR="00B44F84" w:rsidRDefault="00B44F84" w:rsidP="004502CC">
                      <w:pPr>
                        <w:rPr>
                          <w:rFonts w:ascii="ＭＳ ゴシック" w:eastAsia="ＭＳ ゴシック" w:hAnsi="ＭＳ ゴシック" w:cstheme="minorBidi"/>
                        </w:rPr>
                      </w:pPr>
                    </w:p>
                    <w:p w14:paraId="03861A66" w14:textId="77777777" w:rsidR="00B44F84" w:rsidRDefault="00B44F84" w:rsidP="004502CC">
                      <w:pPr>
                        <w:rPr>
                          <w:rFonts w:ascii="ＭＳ ゴシック" w:eastAsia="ＭＳ ゴシック" w:hAnsi="ＭＳ ゴシック" w:cstheme="minorBidi"/>
                        </w:rPr>
                      </w:pPr>
                      <w:r>
                        <w:rPr>
                          <w:rFonts w:ascii="ＭＳ ゴシック" w:eastAsia="ＭＳ ゴシック" w:hAnsi="ＭＳ ゴシック" w:cstheme="minorBidi" w:hint="eastAsia"/>
                        </w:rPr>
                        <w:t>【ZEHのメリット】</w:t>
                      </w:r>
                    </w:p>
                    <w:p w14:paraId="4AAF6158" w14:textId="77777777" w:rsidR="00B44F84" w:rsidRPr="009C3009" w:rsidRDefault="00B44F84" w:rsidP="004502CC">
                      <w:pPr>
                        <w:ind w:firstLineChars="100" w:firstLine="220"/>
                        <w:rPr>
                          <w:rFonts w:ascii="ＭＳ ゴシック" w:eastAsia="ＭＳ ゴシック" w:hAnsi="ＭＳ ゴシック" w:cstheme="minorBidi"/>
                        </w:rPr>
                      </w:pPr>
                      <w:r w:rsidRPr="009C3009">
                        <w:rPr>
                          <w:rFonts w:ascii="ＭＳ ゴシック" w:eastAsia="ＭＳ ゴシック" w:hAnsi="ＭＳ ゴシック" w:cstheme="minorBidi" w:hint="eastAsia"/>
                        </w:rPr>
                        <w:t>①経済性</w:t>
                      </w:r>
                    </w:p>
                    <w:p w14:paraId="45363FD7" w14:textId="77777777" w:rsidR="00B44F84" w:rsidRPr="009C3009" w:rsidRDefault="00B44F84" w:rsidP="004502CC">
                      <w:pPr>
                        <w:ind w:leftChars="200" w:left="440"/>
                        <w:rPr>
                          <w:rFonts w:ascii="ＭＳ 明朝" w:hAnsi="ＭＳ 明朝" w:cstheme="minorBidi"/>
                        </w:rPr>
                      </w:pPr>
                      <w:r w:rsidRPr="009C3009">
                        <w:rPr>
                          <w:rFonts w:ascii="ＭＳ 明朝" w:hAnsi="ＭＳ 明朝" w:cstheme="minorBidi" w:hint="eastAsia"/>
                        </w:rPr>
                        <w:t>高い断熱性能や高効率設備の利用により、月々の光熱費を安く抑えることができます。さらに、太陽光発電等の創エネについて売電を行った場合は収入を得ることができます。</w:t>
                      </w:r>
                    </w:p>
                    <w:p w14:paraId="4D3BF0E6" w14:textId="77777777" w:rsidR="00B44F84" w:rsidRPr="009C3009" w:rsidRDefault="00B44F84" w:rsidP="004502CC">
                      <w:pPr>
                        <w:ind w:firstLineChars="100" w:firstLine="220"/>
                        <w:rPr>
                          <w:rFonts w:ascii="ＭＳ ゴシック" w:eastAsia="ＭＳ ゴシック" w:hAnsi="ＭＳ ゴシック" w:cstheme="minorBidi"/>
                        </w:rPr>
                      </w:pPr>
                      <w:r w:rsidRPr="009C3009">
                        <w:rPr>
                          <w:rFonts w:ascii="ＭＳ ゴシック" w:eastAsia="ＭＳ ゴシック" w:hAnsi="ＭＳ ゴシック" w:cstheme="minorBidi" w:hint="eastAsia"/>
                        </w:rPr>
                        <w:t>②快適・健康性</w:t>
                      </w:r>
                    </w:p>
                    <w:p w14:paraId="0F958093" w14:textId="77777777" w:rsidR="00B44F84" w:rsidRPr="009C3009" w:rsidRDefault="00B44F84" w:rsidP="004502CC">
                      <w:pPr>
                        <w:ind w:leftChars="200" w:left="440"/>
                        <w:rPr>
                          <w:rFonts w:ascii="ＭＳ 明朝" w:hAnsi="ＭＳ 明朝" w:cstheme="minorBidi"/>
                        </w:rPr>
                      </w:pPr>
                      <w:r w:rsidRPr="009C3009">
                        <w:rPr>
                          <w:rFonts w:ascii="ＭＳ 明朝" w:hAnsi="ＭＳ 明朝" w:cstheme="minorBidi" w:hint="eastAsia"/>
                        </w:rPr>
                        <w:t>高断熱の家は、室温を一定に保ちやすいため、夏は涼しく、冬は暖かい、快適な生活がおくれます。さらに、冬は、効率的に家全体を暖められるので、急激な温度変化によるヒートショックによる心筋梗塞等の事故を防ぐ効果もあります。</w:t>
                      </w:r>
                    </w:p>
                    <w:p w14:paraId="757232C8" w14:textId="77777777" w:rsidR="00B44F84" w:rsidRPr="009C3009" w:rsidRDefault="00B44F84" w:rsidP="004502CC">
                      <w:pPr>
                        <w:ind w:firstLineChars="100" w:firstLine="220"/>
                        <w:rPr>
                          <w:rFonts w:ascii="ＭＳ ゴシック" w:eastAsia="ＭＳ ゴシック" w:hAnsi="ＭＳ ゴシック" w:cstheme="minorBidi"/>
                        </w:rPr>
                      </w:pPr>
                      <w:r w:rsidRPr="009C3009">
                        <w:rPr>
                          <w:rFonts w:ascii="ＭＳ ゴシック" w:eastAsia="ＭＳ ゴシック" w:hAnsi="ＭＳ ゴシック" w:cstheme="minorBidi" w:hint="eastAsia"/>
                        </w:rPr>
                        <w:t>③レジリエンス</w:t>
                      </w:r>
                    </w:p>
                    <w:p w14:paraId="39132961" w14:textId="2B637E82" w:rsidR="00B44F84" w:rsidRPr="009C3009" w:rsidRDefault="00B44F84" w:rsidP="004502CC">
                      <w:pPr>
                        <w:ind w:leftChars="200" w:left="440"/>
                        <w:rPr>
                          <w:rFonts w:ascii="ＭＳ 明朝" w:hAnsi="ＭＳ 明朝" w:cstheme="minorBidi"/>
                        </w:rPr>
                      </w:pPr>
                      <w:r w:rsidRPr="009C3009">
                        <w:rPr>
                          <w:rFonts w:ascii="ＭＳ 明朝" w:hAnsi="ＭＳ 明朝" w:cstheme="minorBidi" w:hint="eastAsia"/>
                        </w:rPr>
                        <w:t>台風や地震等、災害の発生に伴う停電時においても、太陽光発電や蓄電池を活用すれば電気を使うことができ、非常時でも安心な生活を送ることができます。</w:t>
                      </w:r>
                    </w:p>
                    <w:p w14:paraId="2F27387E" w14:textId="77777777" w:rsidR="00B44F84" w:rsidRPr="00ED300E" w:rsidRDefault="00B44F84" w:rsidP="004502CC">
                      <w:pPr>
                        <w:rPr>
                          <w:rFonts w:asciiTheme="minorEastAsia" w:eastAsiaTheme="minorEastAsia" w:hAnsiTheme="minorEastAsia" w:cstheme="minorBidi"/>
                        </w:rPr>
                      </w:pPr>
                      <w:r>
                        <w:rPr>
                          <w:rFonts w:asciiTheme="minorEastAsia" w:eastAsiaTheme="minorEastAsia" w:hAnsiTheme="minorEastAsia" w:cstheme="minorBidi"/>
                          <w:noProof/>
                        </w:rPr>
                        <w:drawing>
                          <wp:inline distT="0" distB="0" distL="0" distR="0" wp14:anchorId="6D54061A" wp14:editId="4B7AF899">
                            <wp:extent cx="5235575" cy="31108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6200" cy="3111120"/>
                                    </a:xfrm>
                                    <a:prstGeom prst="rect">
                                      <a:avLst/>
                                    </a:prstGeom>
                                    <a:ln>
                                      <a:noFill/>
                                    </a:ln>
                                  </pic:spPr>
                                </pic:pic>
                              </a:graphicData>
                            </a:graphic>
                          </wp:inline>
                        </w:drawing>
                      </w:r>
                    </w:p>
                    <w:p w14:paraId="0EAF13D7" w14:textId="77777777" w:rsidR="00B44F84" w:rsidRDefault="00B44F84" w:rsidP="004502CC">
                      <w:pPr>
                        <w:rPr>
                          <w:rFonts w:asciiTheme="minorEastAsia" w:eastAsiaTheme="minorEastAsia" w:hAnsiTheme="minorEastAsia" w:cstheme="minorBidi"/>
                        </w:rPr>
                      </w:pPr>
                    </w:p>
                    <w:p w14:paraId="6D98DF51" w14:textId="547C4254" w:rsidR="00B44F84" w:rsidRDefault="00B44F84" w:rsidP="00563C09">
                      <w:pPr>
                        <w:ind w:firstLineChars="500" w:firstLine="900"/>
                        <w:rPr>
                          <w:rFonts w:asciiTheme="minorEastAsia" w:eastAsiaTheme="minorEastAsia" w:hAnsiTheme="minorEastAsia" w:cstheme="minorBidi"/>
                        </w:rPr>
                      </w:pPr>
                      <w:r w:rsidRPr="007E62DE">
                        <w:rPr>
                          <w:rFonts w:ascii="ＭＳ ゴシック" w:eastAsia="ＭＳ ゴシック" w:hAnsi="ＭＳ ゴシック" w:hint="eastAsia"/>
                          <w:sz w:val="18"/>
                          <w:szCs w:val="18"/>
                        </w:rPr>
                        <w:t>【出典：</w:t>
                      </w:r>
                      <w:r w:rsidRPr="00643727">
                        <w:rPr>
                          <w:rFonts w:ascii="ＭＳ ゴシック" w:eastAsia="ＭＳ ゴシック" w:hAnsi="ＭＳ ゴシック" w:hint="eastAsia"/>
                          <w:sz w:val="18"/>
                          <w:szCs w:val="18"/>
                        </w:rPr>
                        <w:t>ZEH（ネット・ゼロ・エネルギー・ハウス）</w:t>
                      </w:r>
                      <w:r>
                        <w:rPr>
                          <w:rFonts w:ascii="ＭＳ ゴシック" w:eastAsia="ＭＳ ゴシック" w:hAnsi="ＭＳ ゴシック" w:hint="eastAsia"/>
                          <w:sz w:val="18"/>
                          <w:szCs w:val="18"/>
                        </w:rPr>
                        <w:t>（経済産業省資源エネルギー庁ホームページ）</w:t>
                      </w:r>
                      <w:r w:rsidRPr="007E62DE">
                        <w:rPr>
                          <w:rFonts w:ascii="ＭＳ ゴシック" w:eastAsia="ＭＳ ゴシック" w:hAnsi="ＭＳ ゴシック" w:hint="eastAsia"/>
                          <w:sz w:val="18"/>
                          <w:szCs w:val="18"/>
                        </w:rPr>
                        <w:t>】</w:t>
                      </w:r>
                    </w:p>
                    <w:p w14:paraId="1CBC19D1" w14:textId="77777777" w:rsidR="00B44F84" w:rsidRDefault="00B44F84" w:rsidP="004502CC">
                      <w:pPr>
                        <w:rPr>
                          <w:rFonts w:asciiTheme="minorEastAsia" w:eastAsiaTheme="minorEastAsia" w:hAnsiTheme="minorEastAsia" w:cstheme="minorBidi"/>
                        </w:rPr>
                      </w:pPr>
                    </w:p>
                    <w:p w14:paraId="77373646" w14:textId="77777777" w:rsidR="00B44F84" w:rsidRDefault="00B44F84" w:rsidP="004502CC">
                      <w:pPr>
                        <w:rPr>
                          <w:rFonts w:asciiTheme="minorEastAsia" w:eastAsiaTheme="minorEastAsia" w:hAnsiTheme="minorEastAsia" w:cstheme="minorBidi"/>
                        </w:rPr>
                      </w:pPr>
                    </w:p>
                    <w:p w14:paraId="1C2A02FC" w14:textId="77777777" w:rsidR="00B44F84" w:rsidRDefault="00B44F84" w:rsidP="004502CC">
                      <w:pPr>
                        <w:rPr>
                          <w:rFonts w:asciiTheme="minorEastAsia" w:eastAsiaTheme="minorEastAsia" w:hAnsiTheme="minorEastAsia" w:cstheme="minorBidi"/>
                        </w:rPr>
                      </w:pPr>
                    </w:p>
                    <w:p w14:paraId="12C13239" w14:textId="77777777" w:rsidR="00B44F84" w:rsidRDefault="00B44F84" w:rsidP="004502CC">
                      <w:pPr>
                        <w:rPr>
                          <w:rFonts w:asciiTheme="minorEastAsia" w:eastAsiaTheme="minorEastAsia" w:hAnsiTheme="minorEastAsia" w:cstheme="minorBidi"/>
                        </w:rPr>
                      </w:pPr>
                    </w:p>
                    <w:p w14:paraId="18B082C9" w14:textId="77777777" w:rsidR="00B44F84" w:rsidRDefault="00B44F84" w:rsidP="004502CC">
                      <w:pPr>
                        <w:rPr>
                          <w:rFonts w:asciiTheme="minorEastAsia" w:eastAsiaTheme="minorEastAsia" w:hAnsiTheme="minorEastAsia" w:cstheme="minorBidi"/>
                        </w:rPr>
                      </w:pPr>
                    </w:p>
                    <w:p w14:paraId="469616D6" w14:textId="77777777" w:rsidR="00B44F84" w:rsidRDefault="00B44F84" w:rsidP="004502CC">
                      <w:pPr>
                        <w:rPr>
                          <w:rFonts w:asciiTheme="minorEastAsia" w:eastAsiaTheme="minorEastAsia" w:hAnsiTheme="minorEastAsia" w:cstheme="minorBidi"/>
                        </w:rPr>
                      </w:pPr>
                    </w:p>
                    <w:p w14:paraId="06F6E3F7" w14:textId="77777777" w:rsidR="00B44F84" w:rsidRDefault="00B44F84" w:rsidP="004502CC">
                      <w:pPr>
                        <w:rPr>
                          <w:rFonts w:asciiTheme="minorEastAsia" w:eastAsiaTheme="minorEastAsia" w:hAnsiTheme="minorEastAsia" w:cstheme="minorBidi"/>
                        </w:rPr>
                      </w:pPr>
                    </w:p>
                    <w:p w14:paraId="48943480" w14:textId="77777777" w:rsidR="00B44F84" w:rsidRDefault="00B44F84" w:rsidP="004502CC">
                      <w:pPr>
                        <w:rPr>
                          <w:rFonts w:asciiTheme="minorEastAsia" w:eastAsiaTheme="minorEastAsia" w:hAnsiTheme="minorEastAsia" w:cstheme="minorBidi"/>
                        </w:rPr>
                      </w:pPr>
                    </w:p>
                    <w:p w14:paraId="78AEEE0F" w14:textId="77777777" w:rsidR="00B44F84" w:rsidRDefault="00B44F84" w:rsidP="004502CC">
                      <w:pPr>
                        <w:rPr>
                          <w:rFonts w:asciiTheme="minorEastAsia" w:eastAsiaTheme="minorEastAsia" w:hAnsiTheme="minorEastAsia" w:cstheme="minorBidi"/>
                        </w:rPr>
                      </w:pPr>
                    </w:p>
                    <w:p w14:paraId="69EFB44D" w14:textId="77777777" w:rsidR="00B44F84" w:rsidRDefault="00B44F84" w:rsidP="004502CC">
                      <w:pPr>
                        <w:rPr>
                          <w:rFonts w:asciiTheme="minorEastAsia" w:eastAsiaTheme="minorEastAsia" w:hAnsiTheme="minorEastAsia" w:cstheme="minorBidi"/>
                        </w:rPr>
                      </w:pPr>
                    </w:p>
                    <w:p w14:paraId="2BE4DBBF" w14:textId="77777777" w:rsidR="00B44F84" w:rsidRDefault="00B44F84" w:rsidP="004502CC">
                      <w:pPr>
                        <w:rPr>
                          <w:rFonts w:asciiTheme="minorEastAsia" w:eastAsiaTheme="minorEastAsia" w:hAnsiTheme="minorEastAsia" w:cstheme="minorBidi"/>
                        </w:rPr>
                      </w:pPr>
                    </w:p>
                    <w:p w14:paraId="05CEE5D6" w14:textId="77777777" w:rsidR="00B44F84" w:rsidRDefault="00B44F84" w:rsidP="004502CC">
                      <w:pPr>
                        <w:widowControl/>
                        <w:jc w:val="right"/>
                      </w:pPr>
                      <w:r w:rsidRPr="007E62DE">
                        <w:rPr>
                          <w:rFonts w:ascii="ＭＳ ゴシック" w:eastAsia="ＭＳ ゴシック" w:hAnsi="ＭＳ ゴシック" w:hint="eastAsia"/>
                          <w:sz w:val="18"/>
                          <w:szCs w:val="18"/>
                        </w:rPr>
                        <w:t>【出典：</w:t>
                      </w:r>
                      <w:r w:rsidRPr="00643727">
                        <w:rPr>
                          <w:rFonts w:ascii="ＭＳ ゴシック" w:eastAsia="ＭＳ ゴシック" w:hAnsi="ＭＳ ゴシック" w:hint="eastAsia"/>
                          <w:sz w:val="18"/>
                          <w:szCs w:val="18"/>
                        </w:rPr>
                        <w:t>ZEH（ネット・ゼロ・エネルギー・ハウス）</w:t>
                      </w:r>
                      <w:r>
                        <w:rPr>
                          <w:rFonts w:ascii="ＭＳ ゴシック" w:eastAsia="ＭＳ ゴシック" w:hAnsi="ＭＳ ゴシック" w:hint="eastAsia"/>
                          <w:sz w:val="18"/>
                          <w:szCs w:val="18"/>
                        </w:rPr>
                        <w:t>、経済産業省資源エネルギー庁</w:t>
                      </w:r>
                      <w:r w:rsidRPr="007E62DE">
                        <w:rPr>
                          <w:rFonts w:ascii="ＭＳ ゴシック" w:eastAsia="ＭＳ ゴシック" w:hAnsi="ＭＳ ゴシック" w:hint="eastAsia"/>
                          <w:sz w:val="18"/>
                          <w:szCs w:val="18"/>
                        </w:rPr>
                        <w:t>】</w:t>
                      </w:r>
                    </w:p>
                    <w:p w14:paraId="4B1A49FA" w14:textId="77777777" w:rsidR="00B44F84" w:rsidRPr="004502CC" w:rsidRDefault="00B44F84" w:rsidP="007D7913"/>
                  </w:txbxContent>
                </v:textbox>
              </v:shape>
            </w:pict>
          </mc:Fallback>
        </mc:AlternateContent>
      </w:r>
    </w:p>
    <w:p w14:paraId="09A7F47F" w14:textId="511E669B" w:rsidR="00B64789" w:rsidRDefault="00B64789" w:rsidP="00B64789">
      <w:pPr>
        <w:rPr>
          <w:rFonts w:asciiTheme="majorEastAsia" w:eastAsiaTheme="majorEastAsia" w:hAnsiTheme="majorEastAsia" w:cstheme="minorBidi"/>
        </w:rPr>
      </w:pPr>
    </w:p>
    <w:p w14:paraId="0F63265C" w14:textId="77777777" w:rsidR="007D7913" w:rsidRDefault="007D7913" w:rsidP="00DD5CB8">
      <w:pPr>
        <w:rPr>
          <w:rFonts w:asciiTheme="minorEastAsia" w:eastAsiaTheme="minorEastAsia" w:hAnsiTheme="minorEastAsia" w:cstheme="minorBidi"/>
        </w:rPr>
      </w:pPr>
    </w:p>
    <w:p w14:paraId="69C34966" w14:textId="77777777" w:rsidR="007D7913" w:rsidRDefault="007D7913" w:rsidP="00DD5CB8">
      <w:pPr>
        <w:rPr>
          <w:rFonts w:asciiTheme="minorEastAsia" w:eastAsiaTheme="minorEastAsia" w:hAnsiTheme="minorEastAsia" w:cstheme="minorBidi"/>
        </w:rPr>
      </w:pPr>
    </w:p>
    <w:p w14:paraId="03E3ADD1" w14:textId="77777777" w:rsidR="007D7913" w:rsidRDefault="007D7913" w:rsidP="00DD5CB8">
      <w:pPr>
        <w:rPr>
          <w:rFonts w:asciiTheme="minorEastAsia" w:eastAsiaTheme="minorEastAsia" w:hAnsiTheme="minorEastAsia" w:cstheme="minorBidi"/>
        </w:rPr>
      </w:pPr>
    </w:p>
    <w:p w14:paraId="587FF9CE" w14:textId="77777777" w:rsidR="007D7913" w:rsidRDefault="007D7913" w:rsidP="00DD5CB8">
      <w:pPr>
        <w:rPr>
          <w:rFonts w:asciiTheme="minorEastAsia" w:eastAsiaTheme="minorEastAsia" w:hAnsiTheme="minorEastAsia" w:cstheme="minorBidi"/>
        </w:rPr>
      </w:pPr>
    </w:p>
    <w:p w14:paraId="409F359E" w14:textId="77777777" w:rsidR="007D7913" w:rsidRDefault="007D7913" w:rsidP="00DD5CB8">
      <w:pPr>
        <w:rPr>
          <w:rFonts w:asciiTheme="minorEastAsia" w:eastAsiaTheme="minorEastAsia" w:hAnsiTheme="minorEastAsia" w:cstheme="minorBidi"/>
        </w:rPr>
      </w:pPr>
    </w:p>
    <w:p w14:paraId="7C2BA419" w14:textId="72F69876" w:rsidR="007050C4" w:rsidRDefault="007050C4">
      <w:pPr>
        <w:widowControl/>
        <w:jc w:val="left"/>
        <w:rPr>
          <w:rFonts w:asciiTheme="minorEastAsia" w:eastAsiaTheme="minorEastAsia" w:hAnsiTheme="minorEastAsia" w:cstheme="minorBidi"/>
        </w:rPr>
      </w:pPr>
      <w:r>
        <w:rPr>
          <w:rFonts w:asciiTheme="minorEastAsia" w:eastAsiaTheme="minorEastAsia" w:hAnsiTheme="minorEastAsia" w:cstheme="minorBidi"/>
        </w:rPr>
        <w:br w:type="page"/>
      </w:r>
    </w:p>
    <w:p w14:paraId="2549F57B" w14:textId="11A1F618" w:rsidR="005A2D18" w:rsidRPr="003A0220" w:rsidRDefault="001168AC" w:rsidP="003A0220">
      <w:pPr>
        <w:pStyle w:val="af5"/>
      </w:pPr>
      <w:r>
        <w:rPr>
          <w:noProof/>
        </w:rPr>
        <w:lastRenderedPageBreak/>
        <mc:AlternateContent>
          <mc:Choice Requires="wps">
            <w:drawing>
              <wp:anchor distT="45720" distB="45720" distL="114300" distR="114300" simplePos="0" relativeHeight="251614720" behindDoc="1" locked="0" layoutInCell="1" allowOverlap="1" wp14:anchorId="451E6957" wp14:editId="07CE5510">
                <wp:simplePos x="0" y="0"/>
                <wp:positionH relativeFrom="column">
                  <wp:posOffset>211455</wp:posOffset>
                </wp:positionH>
                <wp:positionV relativeFrom="paragraph">
                  <wp:posOffset>-5080</wp:posOffset>
                </wp:positionV>
                <wp:extent cx="2098040" cy="234950"/>
                <wp:effectExtent l="19050" t="19050" r="16510" b="1270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34950"/>
                        </a:xfrm>
                        <a:prstGeom prst="rect">
                          <a:avLst/>
                        </a:prstGeom>
                        <a:solidFill>
                          <a:srgbClr val="B4DCFA">
                            <a:lumMod val="90000"/>
                            <a:lumOff val="0"/>
                          </a:srgbClr>
                        </a:solidFill>
                        <a:ln w="31750">
                          <a:solidFill>
                            <a:srgbClr val="B4DCFA">
                              <a:lumMod val="90000"/>
                              <a:lumOff val="0"/>
                            </a:srgbClr>
                          </a:solidFill>
                          <a:miter lim="800000"/>
                          <a:headEnd/>
                          <a:tailEnd/>
                        </a:ln>
                      </wps:spPr>
                      <wps:txbx>
                        <w:txbxContent>
                          <w:p w14:paraId="17511FAE" w14:textId="77777777" w:rsidR="00B44F84" w:rsidRDefault="00B44F84" w:rsidP="00180A2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E6957" id="Text Box 2" o:spid="_x0000_s1081" type="#_x0000_t202" style="position:absolute;left:0;text-align:left;margin-left:16.65pt;margin-top:-.4pt;width:165.2pt;height:18.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" fillcolor="#8cc9f7" strokecolor="#8cc9f7" strokeweight="2.5pt">
                <v:textbox>
                  <w:txbxContent>
                    <w:p w14:paraId="17511FAE" w14:textId="77777777" w:rsidR="00B44F84" w:rsidRDefault="00B44F84" w:rsidP="00180A28">
                      <w:pPr>
                        <w:jc w:val="center"/>
                      </w:pPr>
                    </w:p>
                  </w:txbxContent>
                </v:textbox>
              </v:shape>
            </w:pict>
          </mc:Fallback>
        </mc:AlternateContent>
      </w:r>
      <w:r w:rsidR="00B64789" w:rsidRPr="003A0220">
        <w:rPr>
          <w:rFonts w:hint="eastAsia"/>
        </w:rPr>
        <w:t xml:space="preserve">　</w:t>
      </w:r>
      <w:r w:rsidR="00180A28" w:rsidRPr="003A0220">
        <w:rPr>
          <w:rFonts w:hint="eastAsia"/>
        </w:rPr>
        <w:t>イ</w:t>
      </w:r>
      <w:r w:rsidR="005A2D18" w:rsidRPr="003A0220">
        <w:rPr>
          <w:rFonts w:hint="eastAsia"/>
        </w:rPr>
        <w:t xml:space="preserve">　省エネルギー機器等の導入</w:t>
      </w:r>
    </w:p>
    <w:p w14:paraId="72C52907" w14:textId="0633A992" w:rsidR="005A2D18" w:rsidRDefault="001168AC" w:rsidP="005A2D18">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09600" behindDoc="0" locked="0" layoutInCell="1" allowOverlap="1" wp14:anchorId="5783CFAC" wp14:editId="14010543">
                <wp:simplePos x="0" y="0"/>
                <wp:positionH relativeFrom="column">
                  <wp:posOffset>166370</wp:posOffset>
                </wp:positionH>
                <wp:positionV relativeFrom="paragraph">
                  <wp:posOffset>125095</wp:posOffset>
                </wp:positionV>
                <wp:extent cx="1226185" cy="345440"/>
                <wp:effectExtent l="23495" t="20320" r="17145" b="24765"/>
                <wp:wrapNone/>
                <wp:docPr id="44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642FADC2" w14:textId="3CB8D25B" w:rsidR="00B44F84" w:rsidRDefault="00B44F84" w:rsidP="005A2D18">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83CFAC" id="Text Box 190" o:spid="_x0000_s1082" type="#_x0000_t202" style="position:absolute;left:0;text-align:left;margin-left:13.1pt;margin-top:9.85pt;width:96.55pt;height:27.2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" filled="f" fillcolor="#8ac8f7 [2894]" strokecolor="#8ac8f7 [2894]" strokeweight="2.5pt">
                <v:textbox style="mso-fit-shape-to-text:t">
                  <w:txbxContent>
                    <w:p w14:paraId="642FADC2" w14:textId="3CB8D25B" w:rsidR="00B44F84" w:rsidRDefault="00B44F84" w:rsidP="005A2D18">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v:textbox>
              </v:shape>
            </w:pict>
          </mc:Fallback>
        </mc:AlternateContent>
      </w:r>
      <w:r w:rsidR="005A2D18">
        <w:rPr>
          <w:rFonts w:asciiTheme="minorEastAsia" w:eastAsiaTheme="minorEastAsia" w:hAnsiTheme="minorEastAsia" w:cstheme="minorBidi" w:hint="eastAsia"/>
        </w:rPr>
        <w:t xml:space="preserve">　</w:t>
      </w:r>
    </w:p>
    <w:p w14:paraId="10C3E41D" w14:textId="77777777" w:rsidR="005A2D18" w:rsidRDefault="005A2D18" w:rsidP="005A2D18">
      <w:pPr>
        <w:rPr>
          <w:rFonts w:asciiTheme="majorEastAsia" w:eastAsiaTheme="majorEastAsia" w:hAnsiTheme="majorEastAsia" w:cstheme="minorBidi"/>
        </w:rPr>
      </w:pPr>
    </w:p>
    <w:p w14:paraId="4612D5AC" w14:textId="6E3DD173" w:rsidR="005A2D18" w:rsidRDefault="001168AC" w:rsidP="005A2D18">
      <w:pPr>
        <w:ind w:left="440" w:hangingChars="200" w:hanging="440"/>
        <w:rPr>
          <w:rFonts w:asciiTheme="minorEastAsia" w:eastAsiaTheme="minorEastAsia" w:hAnsiTheme="minorEastAsia" w:cstheme="minorBidi"/>
        </w:rPr>
      </w:pPr>
      <w:r>
        <w:rPr>
          <w:noProof/>
        </w:rPr>
        <mc:AlternateContent>
          <mc:Choice Requires="wps">
            <w:drawing>
              <wp:anchor distT="45720" distB="45720" distL="114300" distR="114300" simplePos="0" relativeHeight="251610624" behindDoc="0" locked="0" layoutInCell="1" allowOverlap="1" wp14:anchorId="76C2ED8C" wp14:editId="6067192E">
                <wp:simplePos x="0" y="0"/>
                <wp:positionH relativeFrom="column">
                  <wp:posOffset>187960</wp:posOffset>
                </wp:positionH>
                <wp:positionV relativeFrom="paragraph">
                  <wp:posOffset>41910</wp:posOffset>
                </wp:positionV>
                <wp:extent cx="5681980" cy="1515110"/>
                <wp:effectExtent l="21590" t="18415" r="20955" b="19050"/>
                <wp:wrapNone/>
                <wp:docPr id="44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51511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6B6C50EC" w14:textId="3CA9C564" w:rsidR="00B44F84"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家庭においては、消費電力量の多い家電等を買</w:t>
                            </w:r>
                            <w:r>
                              <w:rPr>
                                <w:rFonts w:asciiTheme="minorEastAsia" w:eastAsiaTheme="minorEastAsia" w:hAnsiTheme="minorEastAsia" w:cstheme="minorBidi" w:hint="eastAsia"/>
                              </w:rPr>
                              <w:t>換える</w:t>
                            </w:r>
                            <w:r>
                              <w:rPr>
                                <w:rFonts w:asciiTheme="minorEastAsia" w:eastAsiaTheme="minorEastAsia" w:hAnsiTheme="minorEastAsia" w:cstheme="minorBidi"/>
                              </w:rPr>
                              <w:t>と、省エネルギー効果が高くなります。</w:t>
                            </w:r>
                          </w:p>
                          <w:p w14:paraId="2A6A9777" w14:textId="51FBB52B" w:rsidR="00B44F84"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例えば照明器具において、一般電球をLEDに替えると、約86％の省エネになり、40倍長持ちします。また、最新型の冷蔵庫やテレビ等の家電は、</w:t>
                            </w:r>
                            <w:r>
                              <w:rPr>
                                <w:rFonts w:asciiTheme="minorEastAsia" w:eastAsiaTheme="minorEastAsia" w:hAnsiTheme="minorEastAsia" w:cstheme="minorBidi" w:hint="eastAsia"/>
                              </w:rPr>
                              <w:t>10</w:t>
                            </w:r>
                            <w:r w:rsidR="00DF2643">
                              <w:rPr>
                                <w:rFonts w:asciiTheme="minorEastAsia" w:eastAsiaTheme="minorEastAsia" w:hAnsiTheme="minorEastAsia" w:cstheme="minorBidi" w:hint="eastAsia"/>
                              </w:rPr>
                              <w:t>年前に比べて</w:t>
                            </w:r>
                            <w:r>
                              <w:rPr>
                                <w:rFonts w:asciiTheme="minorEastAsia" w:eastAsiaTheme="minorEastAsia" w:hAnsiTheme="minorEastAsia" w:cstheme="minorBidi" w:hint="eastAsia"/>
                              </w:rPr>
                              <w:t>省エネルギー性能が大きく向上しています（※）。</w:t>
                            </w:r>
                          </w:p>
                          <w:p w14:paraId="3FEF9599" w14:textId="4D3CB4D9" w:rsidR="00B44F84" w:rsidRPr="006E7A27" w:rsidRDefault="00B44F84">
                            <w:pPr>
                              <w:ind w:firstLineChars="100" w:firstLine="220"/>
                            </w:pPr>
                            <w:r w:rsidRPr="00DD5CB8">
                              <w:rPr>
                                <w:rFonts w:asciiTheme="minorEastAsia" w:eastAsiaTheme="minorEastAsia" w:hAnsiTheme="minorEastAsia" w:cstheme="minorBidi"/>
                              </w:rPr>
                              <w:t>このため、家庭において高効率な省エネルギー機器の普及を促進することが必要です。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2ED8C" id="Text Box 191" o:spid="_x0000_s1083" type="#_x0000_t202" style="position:absolute;left:0;text-align:left;margin-left:14.8pt;margin-top:3.3pt;width:447.4pt;height:119.3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" filled="f" fillcolor="#8ac8f7 [2894]" strokecolor="#8ac8f7 [2894]" strokeweight="2.5pt">
                <v:textbox>
                  <w:txbxContent>
                    <w:p w14:paraId="6B6C50EC" w14:textId="3CA9C564" w:rsidR="00B44F84"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家庭においては、消費電力量の多い家電等を買</w:t>
                      </w:r>
                      <w:r>
                        <w:rPr>
                          <w:rFonts w:asciiTheme="minorEastAsia" w:eastAsiaTheme="minorEastAsia" w:hAnsiTheme="minorEastAsia" w:cstheme="minorBidi" w:hint="eastAsia"/>
                        </w:rPr>
                        <w:t>換える</w:t>
                      </w:r>
                      <w:r>
                        <w:rPr>
                          <w:rFonts w:asciiTheme="minorEastAsia" w:eastAsiaTheme="minorEastAsia" w:hAnsiTheme="minorEastAsia" w:cstheme="minorBidi"/>
                        </w:rPr>
                        <w:t>と、省エネルギー効果が高くなります。</w:t>
                      </w:r>
                    </w:p>
                    <w:p w14:paraId="2A6A9777" w14:textId="51FBB52B" w:rsidR="00B44F84"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例えば照明器具において、一般電球をLEDに替えると、約86％の省エネになり、40倍長持ちします。また、最新型の冷蔵庫やテレビ等の家電は、</w:t>
                      </w:r>
                      <w:r>
                        <w:rPr>
                          <w:rFonts w:asciiTheme="minorEastAsia" w:eastAsiaTheme="minorEastAsia" w:hAnsiTheme="minorEastAsia" w:cstheme="minorBidi" w:hint="eastAsia"/>
                        </w:rPr>
                        <w:t>10</w:t>
                      </w:r>
                      <w:r w:rsidR="00DF2643">
                        <w:rPr>
                          <w:rFonts w:asciiTheme="minorEastAsia" w:eastAsiaTheme="minorEastAsia" w:hAnsiTheme="minorEastAsia" w:cstheme="minorBidi" w:hint="eastAsia"/>
                        </w:rPr>
                        <w:t>年前に比べて</w:t>
                      </w:r>
                      <w:bookmarkStart w:id="3" w:name="_GoBack"/>
                      <w:bookmarkEnd w:id="3"/>
                      <w:r>
                        <w:rPr>
                          <w:rFonts w:asciiTheme="minorEastAsia" w:eastAsiaTheme="minorEastAsia" w:hAnsiTheme="minorEastAsia" w:cstheme="minorBidi" w:hint="eastAsia"/>
                        </w:rPr>
                        <w:t>省エネルギー性能が大きく向上しています（※）。</w:t>
                      </w:r>
                    </w:p>
                    <w:p w14:paraId="3FEF9599" w14:textId="4D3CB4D9" w:rsidR="00B44F84" w:rsidRPr="006E7A27" w:rsidRDefault="00B44F84">
                      <w:pPr>
                        <w:ind w:firstLineChars="100" w:firstLine="220"/>
                      </w:pPr>
                      <w:r w:rsidRPr="00DD5CB8">
                        <w:rPr>
                          <w:rFonts w:asciiTheme="minorEastAsia" w:eastAsiaTheme="minorEastAsia" w:hAnsiTheme="minorEastAsia" w:cstheme="minorBidi"/>
                        </w:rPr>
                        <w:t>このため、家庭において高効率な省エネルギー機器の普及を促進することが必要です。</w:t>
                      </w:r>
                    </w:p>
                  </w:txbxContent>
                </v:textbox>
              </v:shape>
            </w:pict>
          </mc:Fallback>
        </mc:AlternateContent>
      </w:r>
      <w:r w:rsidR="005A2D18">
        <w:rPr>
          <w:rFonts w:asciiTheme="minorEastAsia" w:eastAsiaTheme="minorEastAsia" w:hAnsiTheme="minorEastAsia" w:cstheme="minorBidi" w:hint="eastAsia"/>
        </w:rPr>
        <w:t xml:space="preserve">　　　</w:t>
      </w:r>
      <w:r w:rsidR="005A2D18" w:rsidDel="008D5FE4">
        <w:rPr>
          <w:rFonts w:asciiTheme="minorEastAsia" w:eastAsiaTheme="minorEastAsia" w:hAnsiTheme="minorEastAsia" w:cstheme="minorBidi" w:hint="eastAsia"/>
        </w:rPr>
        <w:t xml:space="preserve"> </w:t>
      </w:r>
    </w:p>
    <w:p w14:paraId="5B9BF69B" w14:textId="77777777" w:rsidR="005A2D18" w:rsidRDefault="005A2D18" w:rsidP="005A2D18">
      <w:pPr>
        <w:ind w:left="440" w:hangingChars="200" w:hanging="440"/>
        <w:rPr>
          <w:rFonts w:asciiTheme="minorEastAsia" w:eastAsiaTheme="minorEastAsia" w:hAnsiTheme="minorEastAsia" w:cstheme="minorBidi"/>
        </w:rPr>
      </w:pPr>
    </w:p>
    <w:p w14:paraId="09509152" w14:textId="77777777" w:rsidR="005A2D18" w:rsidRDefault="005A2D18" w:rsidP="005A2D18">
      <w:pPr>
        <w:rPr>
          <w:rFonts w:asciiTheme="minorEastAsia" w:eastAsiaTheme="minorEastAsia" w:hAnsiTheme="minorEastAsia" w:cstheme="minorBidi"/>
        </w:rPr>
      </w:pPr>
    </w:p>
    <w:p w14:paraId="72E3B7AD" w14:textId="77777777" w:rsidR="005A2D18" w:rsidRDefault="005A2D18" w:rsidP="005A2D18">
      <w:pPr>
        <w:rPr>
          <w:rFonts w:asciiTheme="minorEastAsia" w:eastAsiaTheme="minorEastAsia" w:hAnsiTheme="minorEastAsia" w:cstheme="minorBidi"/>
        </w:rPr>
      </w:pPr>
    </w:p>
    <w:p w14:paraId="250A4D3A" w14:textId="77777777" w:rsidR="005A2D18" w:rsidRDefault="005A2D18" w:rsidP="005A2D18">
      <w:pPr>
        <w:rPr>
          <w:rFonts w:asciiTheme="minorEastAsia" w:eastAsiaTheme="minorEastAsia" w:hAnsiTheme="minorEastAsia" w:cstheme="minorBidi"/>
        </w:rPr>
      </w:pPr>
    </w:p>
    <w:p w14:paraId="17417AC5" w14:textId="77777777" w:rsidR="005A2D18" w:rsidRDefault="005A2D18" w:rsidP="005A2D18">
      <w:pPr>
        <w:rPr>
          <w:rFonts w:asciiTheme="minorEastAsia" w:eastAsiaTheme="minorEastAsia" w:hAnsiTheme="minorEastAsia" w:cstheme="minorBidi"/>
        </w:rPr>
      </w:pPr>
    </w:p>
    <w:p w14:paraId="233961DE" w14:textId="77777777" w:rsidR="003F31F4" w:rsidRDefault="003F31F4" w:rsidP="005A2D18">
      <w:pPr>
        <w:rPr>
          <w:rFonts w:asciiTheme="minorEastAsia" w:eastAsiaTheme="minorEastAsia" w:hAnsiTheme="minorEastAsia" w:cstheme="minorBidi"/>
        </w:rPr>
      </w:pPr>
    </w:p>
    <w:p w14:paraId="19DD1BE8" w14:textId="02BA0E64" w:rsidR="005A2D18" w:rsidRDefault="001168AC" w:rsidP="005A2D1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11648" behindDoc="0" locked="0" layoutInCell="1" allowOverlap="1" wp14:anchorId="2F1FFB90" wp14:editId="5EEB44C4">
                <wp:simplePos x="0" y="0"/>
                <wp:positionH relativeFrom="column">
                  <wp:posOffset>2416175</wp:posOffset>
                </wp:positionH>
                <wp:positionV relativeFrom="paragraph">
                  <wp:posOffset>150495</wp:posOffset>
                </wp:positionV>
                <wp:extent cx="1057275" cy="333375"/>
                <wp:effectExtent l="401955" t="34925" r="398145" b="60325"/>
                <wp:wrapNone/>
                <wp:docPr id="44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9CFE" id="AutoShape 192" o:spid="_x0000_s1026" type="#_x0000_t67" style="position:absolute;left:0;text-align:left;margin-left:190.25pt;margin-top:11.85pt;width:83.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" fillcolor="#b4dcfa [3214]" strokecolor="#b4dcfa [3214]" strokeweight="4.5pt">
                <v:stroke linestyle="thinThin"/>
                <v:textbox style="layout-flow:vertical-ideographic" inset="5.85pt,.7pt,5.85pt,.7pt"/>
              </v:shape>
            </w:pict>
          </mc:Fallback>
        </mc:AlternateContent>
      </w:r>
    </w:p>
    <w:p w14:paraId="693488AA" w14:textId="77777777" w:rsidR="007050C4" w:rsidRDefault="007050C4" w:rsidP="005A2D18">
      <w:pPr>
        <w:rPr>
          <w:rFonts w:asciiTheme="minorEastAsia" w:eastAsiaTheme="minorEastAsia" w:hAnsiTheme="minorEastAsia" w:cstheme="minorBidi"/>
        </w:rPr>
      </w:pPr>
    </w:p>
    <w:p w14:paraId="388FA728" w14:textId="36328F28" w:rsidR="005A2D18" w:rsidRDefault="001168AC" w:rsidP="005A2D1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12672" behindDoc="0" locked="0" layoutInCell="1" allowOverlap="1" wp14:anchorId="790285C5" wp14:editId="42619F8C">
                <wp:simplePos x="0" y="0"/>
                <wp:positionH relativeFrom="column">
                  <wp:posOffset>156845</wp:posOffset>
                </wp:positionH>
                <wp:positionV relativeFrom="paragraph">
                  <wp:posOffset>90170</wp:posOffset>
                </wp:positionV>
                <wp:extent cx="1492885" cy="345440"/>
                <wp:effectExtent l="23495" t="23495" r="17145" b="21590"/>
                <wp:wrapNone/>
                <wp:docPr id="4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478B7C8" w14:textId="77777777" w:rsidR="00B44F84" w:rsidRDefault="00B44F84" w:rsidP="005A2D1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0285C5" id="Text Box 193" o:spid="_x0000_s1084" type="#_x0000_t202" style="position:absolute;left:0;text-align:left;margin-left:12.35pt;margin-top:7.1pt;width:117.55pt;height:27.2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" filled="f" fillcolor="#8ac8f7 [2894]" strokecolor="#8ac8f7 [2894]" strokeweight="2.5pt">
                <v:textbox style="mso-fit-shape-to-text:t">
                  <w:txbxContent>
                    <w:p w14:paraId="0478B7C8" w14:textId="77777777" w:rsidR="00B44F84" w:rsidRDefault="00B44F84" w:rsidP="005A2D1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7A0C7DE6" w14:textId="77777777" w:rsidR="005A2D18" w:rsidRDefault="005A2D18" w:rsidP="005A2D18">
      <w:pPr>
        <w:rPr>
          <w:rFonts w:asciiTheme="minorEastAsia" w:eastAsiaTheme="minorEastAsia" w:hAnsiTheme="minorEastAsia" w:cstheme="minorBidi"/>
        </w:rPr>
      </w:pPr>
    </w:p>
    <w:p w14:paraId="4C46CEA0" w14:textId="31CF96A3" w:rsidR="005A2D18" w:rsidRDefault="001168AC" w:rsidP="005A2D1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13696" behindDoc="0" locked="0" layoutInCell="1" allowOverlap="1" wp14:anchorId="70D2DB30" wp14:editId="516BDB79">
                <wp:simplePos x="0" y="0"/>
                <wp:positionH relativeFrom="column">
                  <wp:posOffset>173990</wp:posOffset>
                </wp:positionH>
                <wp:positionV relativeFrom="paragraph">
                  <wp:posOffset>16510</wp:posOffset>
                </wp:positionV>
                <wp:extent cx="5681980" cy="527685"/>
                <wp:effectExtent l="17145" t="18415" r="15875" b="15875"/>
                <wp:wrapNone/>
                <wp:docPr id="4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52768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BF41E63" w14:textId="0254E296" w:rsidR="00B44F84" w:rsidRPr="008D5FE4" w:rsidRDefault="00B44F84" w:rsidP="005A2D18">
                            <w:pPr>
                              <w:ind w:firstLineChars="100" w:firstLine="220"/>
                            </w:pPr>
                            <w:r>
                              <w:rPr>
                                <w:rFonts w:asciiTheme="minorEastAsia" w:eastAsiaTheme="minorEastAsia" w:hAnsiTheme="minorEastAsia" w:cstheme="minorBidi" w:hint="eastAsia"/>
                              </w:rPr>
                              <w:t>LED照明や省エネルギー家電など</w:t>
                            </w:r>
                            <w:r w:rsidRPr="007B62F3">
                              <w:rPr>
                                <w:rFonts w:asciiTheme="minorEastAsia" w:eastAsiaTheme="minorEastAsia" w:hAnsiTheme="minorEastAsia" w:cstheme="minorBidi" w:hint="eastAsia"/>
                              </w:rPr>
                              <w:t>住宅への高効率な省エネルギー機器の普及</w:t>
                            </w:r>
                            <w:r>
                              <w:rPr>
                                <w:rFonts w:asciiTheme="minorEastAsia" w:eastAsiaTheme="minorEastAsia" w:hAnsiTheme="minorEastAsia" w:cstheme="minorBidi" w:hint="eastAsia"/>
                              </w:rPr>
                              <w:t>を促進します</w:t>
                            </w:r>
                            <w:r w:rsidRPr="007B62F3">
                              <w:rPr>
                                <w:rFonts w:asciiTheme="minorEastAsia" w:eastAsiaTheme="minorEastAsia" w:hAnsiTheme="minorEastAsia" w:cstheme="minorBidi"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2DB30" id="Text Box 194" o:spid="_x0000_s1085" type="#_x0000_t202" style="position:absolute;left:0;text-align:left;margin-left:13.7pt;margin-top:1.3pt;width:447.4pt;height:41.5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" filled="f" fillcolor="#8ac8f7 [2894]" strokecolor="#8ac8f7 [2894]" strokeweight="2.5pt">
                <v:textbox>
                  <w:txbxContent>
                    <w:p w14:paraId="7BF41E63" w14:textId="0254E296" w:rsidR="00B44F84" w:rsidRPr="008D5FE4" w:rsidRDefault="00B44F84" w:rsidP="005A2D18">
                      <w:pPr>
                        <w:ind w:firstLineChars="100" w:firstLine="220"/>
                      </w:pPr>
                      <w:r>
                        <w:rPr>
                          <w:rFonts w:asciiTheme="minorEastAsia" w:eastAsiaTheme="minorEastAsia" w:hAnsiTheme="minorEastAsia" w:cstheme="minorBidi" w:hint="eastAsia"/>
                        </w:rPr>
                        <w:t>LED照明や省エネルギー家電など</w:t>
                      </w:r>
                      <w:r w:rsidRPr="007B62F3">
                        <w:rPr>
                          <w:rFonts w:asciiTheme="minorEastAsia" w:eastAsiaTheme="minorEastAsia" w:hAnsiTheme="minorEastAsia" w:cstheme="minorBidi" w:hint="eastAsia"/>
                        </w:rPr>
                        <w:t>住宅への高効率な省エネルギー機器の普及</w:t>
                      </w:r>
                      <w:r>
                        <w:rPr>
                          <w:rFonts w:asciiTheme="minorEastAsia" w:eastAsiaTheme="minorEastAsia" w:hAnsiTheme="minorEastAsia" w:cstheme="minorBidi" w:hint="eastAsia"/>
                        </w:rPr>
                        <w:t>を促進します</w:t>
                      </w:r>
                      <w:r w:rsidRPr="007B62F3">
                        <w:rPr>
                          <w:rFonts w:asciiTheme="minorEastAsia" w:eastAsiaTheme="minorEastAsia" w:hAnsiTheme="minorEastAsia" w:cstheme="minorBidi" w:hint="eastAsia"/>
                        </w:rPr>
                        <w:t>。</w:t>
                      </w:r>
                    </w:p>
                  </w:txbxContent>
                </v:textbox>
              </v:shape>
            </w:pict>
          </mc:Fallback>
        </mc:AlternateContent>
      </w:r>
    </w:p>
    <w:p w14:paraId="5371A385" w14:textId="77777777" w:rsidR="005A2D18" w:rsidRPr="00103504" w:rsidRDefault="005A2D18" w:rsidP="005A2D18">
      <w:pPr>
        <w:rPr>
          <w:rFonts w:ascii="ＭＳ 明朝" w:hAnsi="ＭＳ 明朝"/>
        </w:rPr>
      </w:pPr>
    </w:p>
    <w:p w14:paraId="690F7485" w14:textId="77777777" w:rsidR="005A2D18" w:rsidRDefault="005A2D18" w:rsidP="00DD5CB8">
      <w:pPr>
        <w:rPr>
          <w:rFonts w:asciiTheme="minorEastAsia" w:eastAsiaTheme="minorEastAsia" w:hAnsiTheme="minorEastAsia" w:cstheme="minorBidi"/>
        </w:rPr>
      </w:pPr>
    </w:p>
    <w:p w14:paraId="738DF62A" w14:textId="77777777" w:rsidR="00196142" w:rsidRPr="005A2D18" w:rsidRDefault="00196142" w:rsidP="00DD5CB8">
      <w:pPr>
        <w:rPr>
          <w:rFonts w:asciiTheme="minorEastAsia" w:eastAsiaTheme="minorEastAsia" w:hAnsiTheme="minorEastAsia" w:cstheme="minorBidi"/>
        </w:rPr>
      </w:pPr>
    </w:p>
    <w:p w14:paraId="10A4126B" w14:textId="258C50CB" w:rsidR="00701E01" w:rsidRDefault="001168AC" w:rsidP="00DD5CB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98688" behindDoc="0" locked="0" layoutInCell="1" allowOverlap="1" wp14:anchorId="54F5B886" wp14:editId="5A9BC974">
                <wp:simplePos x="0" y="0"/>
                <wp:positionH relativeFrom="column">
                  <wp:posOffset>211455</wp:posOffset>
                </wp:positionH>
                <wp:positionV relativeFrom="paragraph">
                  <wp:posOffset>156845</wp:posOffset>
                </wp:positionV>
                <wp:extent cx="5726430" cy="2790825"/>
                <wp:effectExtent l="0" t="0" r="635" b="0"/>
                <wp:wrapNone/>
                <wp:docPr id="44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279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131B60" w14:textId="73897ECE" w:rsidR="00B44F84" w:rsidRPr="009C3009" w:rsidRDefault="00B44F84" w:rsidP="00C82280">
                            <w:pPr>
                              <w:spacing w:afterLines="50" w:after="175" w:line="320" w:lineRule="exact"/>
                              <w:rPr>
                                <w:rFonts w:ascii="HG丸ｺﾞｼｯｸM-PRO" w:eastAsia="HG丸ｺﾞｼｯｸM-PRO" w:hAnsi="HG丸ｺﾞｼｯｸM-PRO"/>
                              </w:rPr>
                            </w:pPr>
                            <w:r w:rsidRPr="009C3009">
                              <w:rPr>
                                <w:rFonts w:ascii="HG丸ｺﾞｼｯｸM-PRO" w:eastAsia="HG丸ｺﾞｼｯｸM-PRO" w:hAnsi="HG丸ｺﾞｼｯｸM-PRO" w:hint="eastAsia"/>
                              </w:rPr>
                              <w:t>※省エネ製品に買換えると、電気代も</w:t>
                            </w:r>
                            <w:r w:rsidRPr="009C3009">
                              <w:rPr>
                                <w:rFonts w:ascii="HG丸ｺﾞｼｯｸM-PRO" w:eastAsia="HG丸ｺﾞｼｯｸM-PRO" w:hAnsi="HG丸ｺﾞｼｯｸM-PRO"/>
                              </w:rPr>
                              <w:t>CO</w:t>
                            </w:r>
                            <w:r w:rsidRPr="009C3009">
                              <w:rPr>
                                <w:rFonts w:ascii="HG丸ｺﾞｼｯｸM-PRO" w:eastAsia="HG丸ｺﾞｼｯｸM-PRO" w:hAnsi="HG丸ｺﾞｼｯｸM-PRO" w:hint="eastAsia"/>
                                <w:vertAlign w:val="subscript"/>
                              </w:rPr>
                              <w:t>２</w:t>
                            </w:r>
                            <w:r w:rsidRPr="009C3009">
                              <w:rPr>
                                <w:rFonts w:ascii="HG丸ｺﾞｼｯｸM-PRO" w:eastAsia="HG丸ｺﾞｼｯｸM-PRO" w:hAnsi="HG丸ｺﾞｼｯｸM-PRO" w:hint="eastAsia"/>
                              </w:rPr>
                              <w:t>排出量も削減されます。</w:t>
                            </w:r>
                          </w:p>
                          <w:p w14:paraId="01EE92E1" w14:textId="7CD291C7" w:rsidR="00B44F84" w:rsidRPr="009C3009" w:rsidRDefault="00B44F84" w:rsidP="00C82280">
                            <w:pPr>
                              <w:spacing w:afterLines="30" w:after="105" w:line="320" w:lineRule="exact"/>
                              <w:ind w:firstLineChars="100" w:firstLine="220"/>
                              <w:rPr>
                                <w:rFonts w:ascii="HG丸ｺﾞｼｯｸM-PRO" w:eastAsia="HG丸ｺﾞｼｯｸM-PRO" w:hAnsi="HG丸ｺﾞｼｯｸM-PRO"/>
                              </w:rPr>
                            </w:pPr>
                            <w:r w:rsidRPr="009C3009">
                              <w:rPr>
                                <w:rFonts w:ascii="HG丸ｺﾞｼｯｸM-PRO" w:eastAsia="HG丸ｺﾞｼｯｸM-PRO" w:hAnsi="HG丸ｺﾞｼｯｸM-PRO"/>
                              </w:rPr>
                              <w:t>●2020年の製品を10年前の製品と比較すると・・・</w:t>
                            </w:r>
                          </w:p>
                          <w:p w14:paraId="29F12712" w14:textId="37DB7AE4" w:rsidR="00B44F84" w:rsidRPr="00763C20" w:rsidRDefault="00B44F84" w:rsidP="00C82280">
                            <w:pPr>
                              <w:spacing w:line="32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冷蔵庫</w:t>
                            </w:r>
                            <w:r w:rsidRPr="00C82280">
                              <w:rPr>
                                <w:rFonts w:ascii="HG丸ｺﾞｼｯｸM-PRO" w:eastAsia="HG丸ｺﾞｼｯｸM-PRO" w:hAnsi="HG丸ｺﾞｼｯｸM-PRO" w:hint="eastAsia"/>
                                <w:sz w:val="18"/>
                                <w:szCs w:val="18"/>
                              </w:rPr>
                              <w:t>（定格内容積</w:t>
                            </w:r>
                            <w:r w:rsidRPr="00C82280">
                              <w:rPr>
                                <w:rFonts w:ascii="HG丸ｺﾞｼｯｸM-PRO" w:eastAsia="HG丸ｺﾞｼｯｸM-PRO" w:hAnsi="HG丸ｺﾞｼｯｸM-PRO"/>
                                <w:sz w:val="18"/>
                                <w:szCs w:val="18"/>
                              </w:rPr>
                              <w:t>401～450L</w:t>
                            </w:r>
                            <w:r w:rsidRPr="00C82280">
                              <w:rPr>
                                <w:rFonts w:ascii="HG丸ｺﾞｼｯｸM-PRO" w:eastAsia="HG丸ｺﾞｼｯｸM-PRO" w:hAnsi="HG丸ｺﾞｼｯｸM-PRO" w:hint="eastAsia"/>
                                <w:sz w:val="18"/>
                                <w:szCs w:val="18"/>
                              </w:rPr>
                              <w:t>）</w:t>
                            </w:r>
                            <w:r w:rsidRPr="009C3009">
                              <w:rPr>
                                <w:rFonts w:ascii="HG丸ｺﾞｼｯｸM-PRO" w:eastAsia="HG丸ｺﾞｼｯｸM-PRO" w:hAnsi="HG丸ｺﾞｼｯｸM-PRO"/>
                              </w:rPr>
                              <w:t>：約37～43％の省エネ</w:t>
                            </w:r>
                          </w:p>
                          <w:p w14:paraId="478F1CC7" w14:textId="478BC7FE"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テレビ</w:t>
                            </w:r>
                            <w:r w:rsidRPr="00763C20">
                              <w:rPr>
                                <w:rFonts w:ascii="HG丸ｺﾞｼｯｸM-PRO" w:eastAsia="HG丸ｺﾞｼｯｸM-PRO" w:hAnsi="HG丸ｺﾞｼｯｸM-PRO" w:hint="eastAsia"/>
                                <w:sz w:val="18"/>
                                <w:szCs w:val="18"/>
                              </w:rPr>
                              <w:t>（</w:t>
                            </w:r>
                            <w:r w:rsidRPr="00763C20">
                              <w:rPr>
                                <w:rFonts w:ascii="HG丸ｺﾞｼｯｸM-PRO" w:eastAsia="HG丸ｺﾞｼｯｸM-PRO" w:hAnsi="HG丸ｺﾞｼｯｸM-PRO"/>
                                <w:sz w:val="18"/>
                                <w:szCs w:val="18"/>
                              </w:rPr>
                              <w:t>40V型</w:t>
                            </w:r>
                            <w:r w:rsidRPr="00763C20">
                              <w:rPr>
                                <w:rFonts w:ascii="HG丸ｺﾞｼｯｸM-PRO" w:eastAsia="HG丸ｺﾞｼｯｸM-PRO" w:hAnsi="HG丸ｺﾞｼｯｸM-PRO" w:hint="eastAsia"/>
                                <w:sz w:val="18"/>
                                <w:szCs w:val="18"/>
                              </w:rPr>
                              <w:t>）</w:t>
                            </w:r>
                            <w:r w:rsidRPr="009C3009">
                              <w:rPr>
                                <w:rFonts w:ascii="HG丸ｺﾞｼｯｸM-PRO" w:eastAsia="HG丸ｺﾞｼｯｸM-PRO" w:hAnsi="HG丸ｺﾞｼｯｸM-PRO"/>
                              </w:rPr>
                              <w:t>：約42％の省エネ</w:t>
                            </w:r>
                          </w:p>
                          <w:p w14:paraId="437CAE66" w14:textId="58CC12C8"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エアコン</w:t>
                            </w:r>
                            <w:r w:rsidRPr="00763C20">
                              <w:rPr>
                                <w:rFonts w:ascii="HG丸ｺﾞｼｯｸM-PRO" w:eastAsia="HG丸ｺﾞｼｯｸM-PRO" w:hAnsi="HG丸ｺﾞｼｯｸM-PRO" w:hint="eastAsia"/>
                                <w:sz w:val="18"/>
                                <w:szCs w:val="18"/>
                              </w:rPr>
                              <w:t>（</w:t>
                            </w:r>
                            <w:r w:rsidRPr="00763C20">
                              <w:rPr>
                                <w:rFonts w:ascii="HG丸ｺﾞｼｯｸM-PRO" w:eastAsia="HG丸ｺﾞｼｯｸM-PRO" w:hAnsi="HG丸ｺﾞｼｯｸM-PRO"/>
                                <w:sz w:val="18"/>
                                <w:szCs w:val="18"/>
                              </w:rPr>
                              <w:t>10年前の平均と2020年の省エネタイプの比較</w:t>
                            </w:r>
                            <w:r w:rsidRPr="00763C20">
                              <w:rPr>
                                <w:rFonts w:ascii="HG丸ｺﾞｼｯｸM-PRO" w:eastAsia="HG丸ｺﾞｼｯｸM-PRO" w:hAnsi="HG丸ｺﾞｼｯｸM-PRO" w:hint="eastAsia"/>
                                <w:sz w:val="18"/>
                                <w:szCs w:val="18"/>
                              </w:rPr>
                              <w:t>）</w:t>
                            </w:r>
                            <w:r w:rsidRPr="009C3009">
                              <w:rPr>
                                <w:rFonts w:ascii="HG丸ｺﾞｼｯｸM-PRO" w:eastAsia="HG丸ｺﾞｼｯｸM-PRO" w:hAnsi="HG丸ｺﾞｼｯｸM-PRO"/>
                              </w:rPr>
                              <w:t>：約12％の省エネ</w:t>
                            </w:r>
                          </w:p>
                          <w:p w14:paraId="27F95501" w14:textId="3D19A456"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温水洗浄便座</w:t>
                            </w:r>
                            <w:r w:rsidRPr="00763C20">
                              <w:rPr>
                                <w:rFonts w:ascii="HG丸ｺﾞｼｯｸM-PRO" w:eastAsia="HG丸ｺﾞｼｯｸM-PRO" w:hAnsi="HG丸ｺﾞｼｯｸM-PRO" w:hint="eastAsia"/>
                                <w:sz w:val="18"/>
                                <w:szCs w:val="18"/>
                              </w:rPr>
                              <w:t>（貯湯式）</w:t>
                            </w:r>
                            <w:r w:rsidRPr="009C3009">
                              <w:rPr>
                                <w:rFonts w:ascii="HG丸ｺﾞｼｯｸM-PRO" w:eastAsia="HG丸ｺﾞｼｯｸM-PRO" w:hAnsi="HG丸ｺﾞｼｯｸM-PRO"/>
                              </w:rPr>
                              <w:t>：約11％の省エネ</w:t>
                            </w:r>
                          </w:p>
                          <w:p w14:paraId="1BC24BEA" w14:textId="77777777" w:rsidR="00B44F84" w:rsidRPr="00763C20" w:rsidRDefault="00B44F84" w:rsidP="00C82280">
                            <w:pPr>
                              <w:spacing w:line="320" w:lineRule="exact"/>
                              <w:ind w:firstLineChars="100" w:firstLine="210"/>
                              <w:rPr>
                                <w:rFonts w:ascii="HG丸ｺﾞｼｯｸM-PRO" w:eastAsia="HG丸ｺﾞｼｯｸM-PRO" w:hAnsi="HG丸ｺﾞｼｯｸM-PRO"/>
                                <w:sz w:val="21"/>
                                <w:szCs w:val="21"/>
                              </w:rPr>
                            </w:pPr>
                          </w:p>
                          <w:p w14:paraId="07E70D3A" w14:textId="1DE10C32" w:rsidR="00B44F84" w:rsidRPr="009C3009" w:rsidRDefault="00B44F84" w:rsidP="00C82280">
                            <w:pPr>
                              <w:spacing w:afterLines="30" w:after="105" w:line="320" w:lineRule="exact"/>
                              <w:ind w:firstLineChars="100" w:firstLine="220"/>
                              <w:rPr>
                                <w:rFonts w:ascii="HG丸ｺﾞｼｯｸM-PRO" w:eastAsia="HG丸ｺﾞｼｯｸM-PRO" w:hAnsi="HG丸ｺﾞｼｯｸM-PRO"/>
                              </w:rPr>
                            </w:pPr>
                            <w:r w:rsidRPr="009C3009">
                              <w:rPr>
                                <w:rFonts w:ascii="HG丸ｺﾞｼｯｸM-PRO" w:eastAsia="HG丸ｺﾞｼｯｸM-PRO" w:hAnsi="HG丸ｺﾞｼｯｸM-PRO"/>
                              </w:rPr>
                              <w:t>●照明をLEDに取り換えると・・・</w:t>
                            </w:r>
                          </w:p>
                          <w:p w14:paraId="5D9D979B" w14:textId="18C4DC4A"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hint="eastAsia"/>
                                <w:sz w:val="21"/>
                                <w:szCs w:val="21"/>
                              </w:rPr>
                              <w:t xml:space="preserve">　　</w:t>
                            </w:r>
                            <w:r w:rsidRPr="009C3009">
                              <w:rPr>
                                <w:rFonts w:ascii="HG丸ｺﾞｼｯｸM-PRO" w:eastAsia="HG丸ｺﾞｼｯｸM-PRO" w:hAnsi="HG丸ｺﾞｼｯｸM-PRO"/>
                              </w:rPr>
                              <w:t>シーリングライト</w:t>
                            </w:r>
                            <w:r w:rsidRPr="00C82280">
                              <w:rPr>
                                <w:rFonts w:ascii="HG丸ｺﾞｼｯｸM-PRO" w:eastAsia="HG丸ｺﾞｼｯｸM-PRO" w:hAnsi="HG丸ｺﾞｼｯｸM-PRO"/>
                                <w:sz w:val="18"/>
                                <w:szCs w:val="18"/>
                              </w:rPr>
                              <w:t>（蛍光灯からLEDに取り換え）</w:t>
                            </w:r>
                            <w:r w:rsidRPr="009C3009">
                              <w:rPr>
                                <w:rFonts w:ascii="HG丸ｺﾞｼｯｸM-PRO" w:eastAsia="HG丸ｺﾞｼｯｸM-PRO" w:hAnsi="HG丸ｺﾞｼｯｸM-PRO"/>
                              </w:rPr>
                              <w:t>：約50％の省エネ</w:t>
                            </w:r>
                          </w:p>
                          <w:p w14:paraId="72D8B680" w14:textId="7EDE3612" w:rsidR="00B44F84" w:rsidRPr="009C3009" w:rsidRDefault="00B44F84" w:rsidP="00C82280">
                            <w:pPr>
                              <w:spacing w:afterLines="50" w:after="175"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電球</w:t>
                            </w:r>
                            <w:r w:rsidRPr="00C82280">
                              <w:rPr>
                                <w:rFonts w:ascii="HG丸ｺﾞｼｯｸM-PRO" w:eastAsia="HG丸ｺﾞｼｯｸM-PRO" w:hAnsi="HG丸ｺﾞｼｯｸM-PRO"/>
                                <w:sz w:val="18"/>
                                <w:szCs w:val="18"/>
                              </w:rPr>
                              <w:t>（白熱電球から電球型LEDランプに取り換え）</w:t>
                            </w:r>
                            <w:r w:rsidRPr="009C3009">
                              <w:rPr>
                                <w:rFonts w:ascii="HG丸ｺﾞｼｯｸM-PRO" w:eastAsia="HG丸ｺﾞｼｯｸM-PRO" w:hAnsi="HG丸ｺﾞｼｯｸM-PRO"/>
                              </w:rPr>
                              <w:t>：約86％の省エネ</w:t>
                            </w:r>
                          </w:p>
                          <w:p w14:paraId="68C297AD" w14:textId="618353C0" w:rsidR="00B44F84" w:rsidRPr="00F30DF6" w:rsidRDefault="00B44F84" w:rsidP="00C82280">
                            <w:pPr>
                              <w:spacing w:afterLines="50" w:after="175" w:line="320" w:lineRule="exact"/>
                              <w:ind w:firstLineChars="1100" w:firstLine="1980"/>
                              <w:rPr>
                                <w:rFonts w:asciiTheme="majorEastAsia" w:eastAsiaTheme="majorEastAsia" w:hAnsiTheme="majorEastAsia"/>
                                <w:sz w:val="18"/>
                                <w:szCs w:val="18"/>
                              </w:rPr>
                            </w:pPr>
                            <w:r w:rsidRPr="00F30DF6">
                              <w:rPr>
                                <w:rFonts w:asciiTheme="majorEastAsia" w:eastAsiaTheme="majorEastAsia" w:hAnsiTheme="majorEastAsia" w:hint="eastAsia"/>
                                <w:sz w:val="18"/>
                                <w:szCs w:val="18"/>
                              </w:rPr>
                              <w:t>【出典：「スマートライフおすすめ</w:t>
                            </w:r>
                            <w:r w:rsidRPr="00F30DF6">
                              <w:rPr>
                                <w:rFonts w:asciiTheme="majorEastAsia" w:eastAsiaTheme="majorEastAsia" w:hAnsiTheme="majorEastAsia"/>
                                <w:sz w:val="18"/>
                                <w:szCs w:val="18"/>
                              </w:rPr>
                              <w:t>BOOK2021</w:t>
                            </w:r>
                            <w:r w:rsidRPr="00F30DF6">
                              <w:rPr>
                                <w:rFonts w:asciiTheme="majorEastAsia" w:eastAsiaTheme="majorEastAsia" w:hAnsiTheme="majorEastAsia" w:hint="eastAsia"/>
                                <w:sz w:val="18"/>
                                <w:szCs w:val="18"/>
                              </w:rPr>
                              <w:t>」（一般財団法人家電製品協会）】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5B886" id="Text Box 416" o:spid="_x0000_s1086" type="#_x0000_t202" style="position:absolute;left:0;text-align:left;margin-left:16.65pt;margin-top:12.35pt;width:450.9pt;height:21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" filled="f" stroked="f" strokeweight="1pt">
                <v:textbox inset="5.85pt,.7pt,5.85pt,.7pt">
                  <w:txbxContent>
                    <w:p w14:paraId="58131B60" w14:textId="73897ECE" w:rsidR="00B44F84" w:rsidRPr="009C3009" w:rsidRDefault="00B44F84" w:rsidP="00C82280">
                      <w:pPr>
                        <w:spacing w:afterLines="50" w:after="175" w:line="320" w:lineRule="exact"/>
                        <w:rPr>
                          <w:rFonts w:ascii="HG丸ｺﾞｼｯｸM-PRO" w:eastAsia="HG丸ｺﾞｼｯｸM-PRO" w:hAnsi="HG丸ｺﾞｼｯｸM-PRO"/>
                        </w:rPr>
                      </w:pPr>
                      <w:r w:rsidRPr="009C3009">
                        <w:rPr>
                          <w:rFonts w:ascii="HG丸ｺﾞｼｯｸM-PRO" w:eastAsia="HG丸ｺﾞｼｯｸM-PRO" w:hAnsi="HG丸ｺﾞｼｯｸM-PRO" w:hint="eastAsia"/>
                        </w:rPr>
                        <w:t>※省エネ製品に買換えると、電気代も</w:t>
                      </w:r>
                      <w:r w:rsidRPr="009C3009">
                        <w:rPr>
                          <w:rFonts w:ascii="HG丸ｺﾞｼｯｸM-PRO" w:eastAsia="HG丸ｺﾞｼｯｸM-PRO" w:hAnsi="HG丸ｺﾞｼｯｸM-PRO"/>
                        </w:rPr>
                        <w:t>CO</w:t>
                      </w:r>
                      <w:r w:rsidRPr="009C3009">
                        <w:rPr>
                          <w:rFonts w:ascii="HG丸ｺﾞｼｯｸM-PRO" w:eastAsia="HG丸ｺﾞｼｯｸM-PRO" w:hAnsi="HG丸ｺﾞｼｯｸM-PRO" w:hint="eastAsia"/>
                          <w:vertAlign w:val="subscript"/>
                        </w:rPr>
                        <w:t>２</w:t>
                      </w:r>
                      <w:r w:rsidRPr="009C3009">
                        <w:rPr>
                          <w:rFonts w:ascii="HG丸ｺﾞｼｯｸM-PRO" w:eastAsia="HG丸ｺﾞｼｯｸM-PRO" w:hAnsi="HG丸ｺﾞｼｯｸM-PRO" w:hint="eastAsia"/>
                        </w:rPr>
                        <w:t>排出量も削減されます。</w:t>
                      </w:r>
                    </w:p>
                    <w:p w14:paraId="01EE92E1" w14:textId="7CD291C7" w:rsidR="00B44F84" w:rsidRPr="009C3009" w:rsidRDefault="00B44F84" w:rsidP="00C82280">
                      <w:pPr>
                        <w:spacing w:afterLines="30" w:after="105" w:line="320" w:lineRule="exact"/>
                        <w:ind w:firstLineChars="100" w:firstLine="220"/>
                        <w:rPr>
                          <w:rFonts w:ascii="HG丸ｺﾞｼｯｸM-PRO" w:eastAsia="HG丸ｺﾞｼｯｸM-PRO" w:hAnsi="HG丸ｺﾞｼｯｸM-PRO"/>
                        </w:rPr>
                      </w:pPr>
                      <w:r w:rsidRPr="009C3009">
                        <w:rPr>
                          <w:rFonts w:ascii="HG丸ｺﾞｼｯｸM-PRO" w:eastAsia="HG丸ｺﾞｼｯｸM-PRO" w:hAnsi="HG丸ｺﾞｼｯｸM-PRO"/>
                        </w:rPr>
                        <w:t>●2020年の製品を10年前の製品と比較すると・・・</w:t>
                      </w:r>
                    </w:p>
                    <w:p w14:paraId="29F12712" w14:textId="37DB7AE4" w:rsidR="00B44F84" w:rsidRPr="00763C20" w:rsidRDefault="00B44F84" w:rsidP="00C82280">
                      <w:pPr>
                        <w:spacing w:line="32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冷蔵庫</w:t>
                      </w:r>
                      <w:r w:rsidRPr="00C82280">
                        <w:rPr>
                          <w:rFonts w:ascii="HG丸ｺﾞｼｯｸM-PRO" w:eastAsia="HG丸ｺﾞｼｯｸM-PRO" w:hAnsi="HG丸ｺﾞｼｯｸM-PRO" w:hint="eastAsia"/>
                          <w:sz w:val="18"/>
                          <w:szCs w:val="18"/>
                        </w:rPr>
                        <w:t>（定格内容積</w:t>
                      </w:r>
                      <w:r w:rsidRPr="00C82280">
                        <w:rPr>
                          <w:rFonts w:ascii="HG丸ｺﾞｼｯｸM-PRO" w:eastAsia="HG丸ｺﾞｼｯｸM-PRO" w:hAnsi="HG丸ｺﾞｼｯｸM-PRO"/>
                          <w:sz w:val="18"/>
                          <w:szCs w:val="18"/>
                        </w:rPr>
                        <w:t>401～450L</w:t>
                      </w:r>
                      <w:r w:rsidRPr="00C82280">
                        <w:rPr>
                          <w:rFonts w:ascii="HG丸ｺﾞｼｯｸM-PRO" w:eastAsia="HG丸ｺﾞｼｯｸM-PRO" w:hAnsi="HG丸ｺﾞｼｯｸM-PRO" w:hint="eastAsia"/>
                          <w:sz w:val="18"/>
                          <w:szCs w:val="18"/>
                        </w:rPr>
                        <w:t>）</w:t>
                      </w:r>
                      <w:r w:rsidRPr="009C3009">
                        <w:rPr>
                          <w:rFonts w:ascii="HG丸ｺﾞｼｯｸM-PRO" w:eastAsia="HG丸ｺﾞｼｯｸM-PRO" w:hAnsi="HG丸ｺﾞｼｯｸM-PRO"/>
                        </w:rPr>
                        <w:t>：約37～43％の省エネ</w:t>
                      </w:r>
                    </w:p>
                    <w:p w14:paraId="478F1CC7" w14:textId="478BC7FE"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テレビ</w:t>
                      </w:r>
                      <w:r w:rsidRPr="00763C20">
                        <w:rPr>
                          <w:rFonts w:ascii="HG丸ｺﾞｼｯｸM-PRO" w:eastAsia="HG丸ｺﾞｼｯｸM-PRO" w:hAnsi="HG丸ｺﾞｼｯｸM-PRO" w:hint="eastAsia"/>
                          <w:sz w:val="18"/>
                          <w:szCs w:val="18"/>
                        </w:rPr>
                        <w:t>（</w:t>
                      </w:r>
                      <w:r w:rsidRPr="00763C20">
                        <w:rPr>
                          <w:rFonts w:ascii="HG丸ｺﾞｼｯｸM-PRO" w:eastAsia="HG丸ｺﾞｼｯｸM-PRO" w:hAnsi="HG丸ｺﾞｼｯｸM-PRO"/>
                          <w:sz w:val="18"/>
                          <w:szCs w:val="18"/>
                        </w:rPr>
                        <w:t>40V型</w:t>
                      </w:r>
                      <w:r w:rsidRPr="00763C20">
                        <w:rPr>
                          <w:rFonts w:ascii="HG丸ｺﾞｼｯｸM-PRO" w:eastAsia="HG丸ｺﾞｼｯｸM-PRO" w:hAnsi="HG丸ｺﾞｼｯｸM-PRO" w:hint="eastAsia"/>
                          <w:sz w:val="18"/>
                          <w:szCs w:val="18"/>
                        </w:rPr>
                        <w:t>）</w:t>
                      </w:r>
                      <w:r w:rsidRPr="009C3009">
                        <w:rPr>
                          <w:rFonts w:ascii="HG丸ｺﾞｼｯｸM-PRO" w:eastAsia="HG丸ｺﾞｼｯｸM-PRO" w:hAnsi="HG丸ｺﾞｼｯｸM-PRO"/>
                        </w:rPr>
                        <w:t>：約42％の省エネ</w:t>
                      </w:r>
                    </w:p>
                    <w:p w14:paraId="437CAE66" w14:textId="58CC12C8"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エアコン</w:t>
                      </w:r>
                      <w:r w:rsidRPr="00763C20">
                        <w:rPr>
                          <w:rFonts w:ascii="HG丸ｺﾞｼｯｸM-PRO" w:eastAsia="HG丸ｺﾞｼｯｸM-PRO" w:hAnsi="HG丸ｺﾞｼｯｸM-PRO" w:hint="eastAsia"/>
                          <w:sz w:val="18"/>
                          <w:szCs w:val="18"/>
                        </w:rPr>
                        <w:t>（</w:t>
                      </w:r>
                      <w:r w:rsidRPr="00763C20">
                        <w:rPr>
                          <w:rFonts w:ascii="HG丸ｺﾞｼｯｸM-PRO" w:eastAsia="HG丸ｺﾞｼｯｸM-PRO" w:hAnsi="HG丸ｺﾞｼｯｸM-PRO"/>
                          <w:sz w:val="18"/>
                          <w:szCs w:val="18"/>
                        </w:rPr>
                        <w:t>10年前の平均と2020年の省エネタイプの比較</w:t>
                      </w:r>
                      <w:r w:rsidRPr="00763C20">
                        <w:rPr>
                          <w:rFonts w:ascii="HG丸ｺﾞｼｯｸM-PRO" w:eastAsia="HG丸ｺﾞｼｯｸM-PRO" w:hAnsi="HG丸ｺﾞｼｯｸM-PRO" w:hint="eastAsia"/>
                          <w:sz w:val="18"/>
                          <w:szCs w:val="18"/>
                        </w:rPr>
                        <w:t>）</w:t>
                      </w:r>
                      <w:r w:rsidRPr="009C3009">
                        <w:rPr>
                          <w:rFonts w:ascii="HG丸ｺﾞｼｯｸM-PRO" w:eastAsia="HG丸ｺﾞｼｯｸM-PRO" w:hAnsi="HG丸ｺﾞｼｯｸM-PRO"/>
                        </w:rPr>
                        <w:t>：約12％の省エネ</w:t>
                      </w:r>
                    </w:p>
                    <w:p w14:paraId="27F95501" w14:textId="3D19A456"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温水洗浄便座</w:t>
                      </w:r>
                      <w:r w:rsidRPr="00763C20">
                        <w:rPr>
                          <w:rFonts w:ascii="HG丸ｺﾞｼｯｸM-PRO" w:eastAsia="HG丸ｺﾞｼｯｸM-PRO" w:hAnsi="HG丸ｺﾞｼｯｸM-PRO" w:hint="eastAsia"/>
                          <w:sz w:val="18"/>
                          <w:szCs w:val="18"/>
                        </w:rPr>
                        <w:t>（貯湯式）</w:t>
                      </w:r>
                      <w:r w:rsidRPr="009C3009">
                        <w:rPr>
                          <w:rFonts w:ascii="HG丸ｺﾞｼｯｸM-PRO" w:eastAsia="HG丸ｺﾞｼｯｸM-PRO" w:hAnsi="HG丸ｺﾞｼｯｸM-PRO"/>
                        </w:rPr>
                        <w:t>：約11％の省エネ</w:t>
                      </w:r>
                    </w:p>
                    <w:p w14:paraId="1BC24BEA" w14:textId="77777777" w:rsidR="00B44F84" w:rsidRPr="00763C20" w:rsidRDefault="00B44F84" w:rsidP="00C82280">
                      <w:pPr>
                        <w:spacing w:line="320" w:lineRule="exact"/>
                        <w:ind w:firstLineChars="100" w:firstLine="210"/>
                        <w:rPr>
                          <w:rFonts w:ascii="HG丸ｺﾞｼｯｸM-PRO" w:eastAsia="HG丸ｺﾞｼｯｸM-PRO" w:hAnsi="HG丸ｺﾞｼｯｸM-PRO"/>
                          <w:sz w:val="21"/>
                          <w:szCs w:val="21"/>
                        </w:rPr>
                      </w:pPr>
                    </w:p>
                    <w:p w14:paraId="07E70D3A" w14:textId="1DE10C32" w:rsidR="00B44F84" w:rsidRPr="009C3009" w:rsidRDefault="00B44F84" w:rsidP="00C82280">
                      <w:pPr>
                        <w:spacing w:afterLines="30" w:after="105" w:line="320" w:lineRule="exact"/>
                        <w:ind w:firstLineChars="100" w:firstLine="220"/>
                        <w:rPr>
                          <w:rFonts w:ascii="HG丸ｺﾞｼｯｸM-PRO" w:eastAsia="HG丸ｺﾞｼｯｸM-PRO" w:hAnsi="HG丸ｺﾞｼｯｸM-PRO"/>
                        </w:rPr>
                      </w:pPr>
                      <w:r w:rsidRPr="009C3009">
                        <w:rPr>
                          <w:rFonts w:ascii="HG丸ｺﾞｼｯｸM-PRO" w:eastAsia="HG丸ｺﾞｼｯｸM-PRO" w:hAnsi="HG丸ｺﾞｼｯｸM-PRO"/>
                        </w:rPr>
                        <w:t>●照明をLEDに取り換えると・・・</w:t>
                      </w:r>
                    </w:p>
                    <w:p w14:paraId="5D9D979B" w14:textId="18C4DC4A" w:rsidR="00B44F84" w:rsidRPr="009C3009" w:rsidRDefault="00B44F84" w:rsidP="00C82280">
                      <w:pPr>
                        <w:spacing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hint="eastAsia"/>
                          <w:sz w:val="21"/>
                          <w:szCs w:val="21"/>
                        </w:rPr>
                        <w:t xml:space="preserve">　　</w:t>
                      </w:r>
                      <w:r w:rsidRPr="009C3009">
                        <w:rPr>
                          <w:rFonts w:ascii="HG丸ｺﾞｼｯｸM-PRO" w:eastAsia="HG丸ｺﾞｼｯｸM-PRO" w:hAnsi="HG丸ｺﾞｼｯｸM-PRO"/>
                        </w:rPr>
                        <w:t>シーリングライト</w:t>
                      </w:r>
                      <w:r w:rsidRPr="00C82280">
                        <w:rPr>
                          <w:rFonts w:ascii="HG丸ｺﾞｼｯｸM-PRO" w:eastAsia="HG丸ｺﾞｼｯｸM-PRO" w:hAnsi="HG丸ｺﾞｼｯｸM-PRO"/>
                          <w:sz w:val="18"/>
                          <w:szCs w:val="18"/>
                        </w:rPr>
                        <w:t>（蛍光灯からLEDに取り換え）</w:t>
                      </w:r>
                      <w:r w:rsidRPr="009C3009">
                        <w:rPr>
                          <w:rFonts w:ascii="HG丸ｺﾞｼｯｸM-PRO" w:eastAsia="HG丸ｺﾞｼｯｸM-PRO" w:hAnsi="HG丸ｺﾞｼｯｸM-PRO"/>
                        </w:rPr>
                        <w:t>：約50％の省エネ</w:t>
                      </w:r>
                    </w:p>
                    <w:p w14:paraId="72D8B680" w14:textId="7EDE3612" w:rsidR="00B44F84" w:rsidRPr="009C3009" w:rsidRDefault="00B44F84" w:rsidP="00C82280">
                      <w:pPr>
                        <w:spacing w:afterLines="50" w:after="175" w:line="320" w:lineRule="exact"/>
                        <w:ind w:firstLineChars="100" w:firstLine="210"/>
                        <w:rPr>
                          <w:rFonts w:ascii="HG丸ｺﾞｼｯｸM-PRO" w:eastAsia="HG丸ｺﾞｼｯｸM-PRO" w:hAnsi="HG丸ｺﾞｼｯｸM-PRO"/>
                        </w:rPr>
                      </w:pPr>
                      <w:r w:rsidRPr="00763C20">
                        <w:rPr>
                          <w:rFonts w:ascii="HG丸ｺﾞｼｯｸM-PRO" w:eastAsia="HG丸ｺﾞｼｯｸM-PRO" w:hAnsi="HG丸ｺﾞｼｯｸM-PRO"/>
                          <w:sz w:val="21"/>
                          <w:szCs w:val="21"/>
                        </w:rPr>
                        <w:t xml:space="preserve">　　</w:t>
                      </w:r>
                      <w:r w:rsidRPr="009C3009">
                        <w:rPr>
                          <w:rFonts w:ascii="HG丸ｺﾞｼｯｸM-PRO" w:eastAsia="HG丸ｺﾞｼｯｸM-PRO" w:hAnsi="HG丸ｺﾞｼｯｸM-PRO"/>
                        </w:rPr>
                        <w:t>電球</w:t>
                      </w:r>
                      <w:r w:rsidRPr="00C82280">
                        <w:rPr>
                          <w:rFonts w:ascii="HG丸ｺﾞｼｯｸM-PRO" w:eastAsia="HG丸ｺﾞｼｯｸM-PRO" w:hAnsi="HG丸ｺﾞｼｯｸM-PRO"/>
                          <w:sz w:val="18"/>
                          <w:szCs w:val="18"/>
                        </w:rPr>
                        <w:t>（白熱電球から電球型LEDランプに取り換え）</w:t>
                      </w:r>
                      <w:r w:rsidRPr="009C3009">
                        <w:rPr>
                          <w:rFonts w:ascii="HG丸ｺﾞｼｯｸM-PRO" w:eastAsia="HG丸ｺﾞｼｯｸM-PRO" w:hAnsi="HG丸ｺﾞｼｯｸM-PRO"/>
                        </w:rPr>
                        <w:t>：約86％の省エネ</w:t>
                      </w:r>
                    </w:p>
                    <w:p w14:paraId="68C297AD" w14:textId="618353C0" w:rsidR="00B44F84" w:rsidRPr="00F30DF6" w:rsidRDefault="00B44F84" w:rsidP="00C82280">
                      <w:pPr>
                        <w:spacing w:afterLines="50" w:after="175" w:line="320" w:lineRule="exact"/>
                        <w:ind w:firstLineChars="1100" w:firstLine="1980"/>
                        <w:rPr>
                          <w:rFonts w:asciiTheme="majorEastAsia" w:eastAsiaTheme="majorEastAsia" w:hAnsiTheme="majorEastAsia"/>
                          <w:sz w:val="18"/>
                          <w:szCs w:val="18"/>
                        </w:rPr>
                      </w:pPr>
                      <w:r w:rsidRPr="00F30DF6">
                        <w:rPr>
                          <w:rFonts w:asciiTheme="majorEastAsia" w:eastAsiaTheme="majorEastAsia" w:hAnsiTheme="majorEastAsia" w:hint="eastAsia"/>
                          <w:sz w:val="18"/>
                          <w:szCs w:val="18"/>
                        </w:rPr>
                        <w:t>【出典：「スマートライフおすすめ</w:t>
                      </w:r>
                      <w:r w:rsidRPr="00F30DF6">
                        <w:rPr>
                          <w:rFonts w:asciiTheme="majorEastAsia" w:eastAsiaTheme="majorEastAsia" w:hAnsiTheme="majorEastAsia"/>
                          <w:sz w:val="18"/>
                          <w:szCs w:val="18"/>
                        </w:rPr>
                        <w:t>BOOK2021</w:t>
                      </w:r>
                      <w:r w:rsidRPr="00F30DF6">
                        <w:rPr>
                          <w:rFonts w:asciiTheme="majorEastAsia" w:eastAsiaTheme="majorEastAsia" w:hAnsiTheme="majorEastAsia" w:hint="eastAsia"/>
                          <w:sz w:val="18"/>
                          <w:szCs w:val="18"/>
                        </w:rPr>
                        <w:t>」（一般財団法人家電製品協会）】</w:t>
                      </w:r>
                    </w:p>
                  </w:txbxContent>
                </v:textbox>
              </v:shape>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699712" behindDoc="0" locked="0" layoutInCell="1" allowOverlap="1" wp14:anchorId="04C00112" wp14:editId="476D7793">
                <wp:simplePos x="0" y="0"/>
                <wp:positionH relativeFrom="column">
                  <wp:posOffset>97155</wp:posOffset>
                </wp:positionH>
                <wp:positionV relativeFrom="paragraph">
                  <wp:posOffset>42545</wp:posOffset>
                </wp:positionV>
                <wp:extent cx="5840730" cy="2889250"/>
                <wp:effectExtent l="16510" t="9525" r="10160" b="15875"/>
                <wp:wrapNone/>
                <wp:docPr id="440"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889250"/>
                        </a:xfrm>
                        <a:prstGeom prst="roundRect">
                          <a:avLst>
                            <a:gd name="adj" fmla="val 16667"/>
                          </a:avLst>
                        </a:prstGeom>
                        <a:noFill/>
                        <a:ln w="158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A3499" id="AutoShape 417" o:spid="_x0000_s1026" style="position:absolute;left:0;text-align:left;margin-left:7.65pt;margin-top:3.35pt;width:459.9pt;height:2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" filled="f" strokecolor="#0070c0" strokeweight="1.25pt">
                <v:textbox inset="5.85pt,.7pt,5.85pt,.7pt"/>
              </v:roundrect>
            </w:pict>
          </mc:Fallback>
        </mc:AlternateContent>
      </w:r>
    </w:p>
    <w:p w14:paraId="01635304" w14:textId="77777777" w:rsidR="00701E01" w:rsidRDefault="00701E01" w:rsidP="00DD5CB8">
      <w:pPr>
        <w:rPr>
          <w:rFonts w:asciiTheme="minorEastAsia" w:eastAsiaTheme="minorEastAsia" w:hAnsiTheme="minorEastAsia" w:cstheme="minorBidi"/>
        </w:rPr>
      </w:pPr>
    </w:p>
    <w:p w14:paraId="5A746026" w14:textId="77777777" w:rsidR="00701E01" w:rsidRDefault="00701E01" w:rsidP="00DD5CB8">
      <w:pPr>
        <w:rPr>
          <w:rFonts w:asciiTheme="minorEastAsia" w:eastAsiaTheme="minorEastAsia" w:hAnsiTheme="minorEastAsia" w:cstheme="minorBidi"/>
        </w:rPr>
      </w:pPr>
    </w:p>
    <w:p w14:paraId="3D996547" w14:textId="77777777" w:rsidR="00701E01" w:rsidRDefault="00701E01" w:rsidP="00DD5CB8">
      <w:pPr>
        <w:rPr>
          <w:rFonts w:asciiTheme="minorEastAsia" w:eastAsiaTheme="minorEastAsia" w:hAnsiTheme="minorEastAsia" w:cstheme="minorBidi"/>
        </w:rPr>
      </w:pPr>
    </w:p>
    <w:p w14:paraId="40CF2112" w14:textId="77777777" w:rsidR="00701E01" w:rsidRDefault="00701E01" w:rsidP="00DD5CB8">
      <w:pPr>
        <w:rPr>
          <w:rFonts w:asciiTheme="minorEastAsia" w:eastAsiaTheme="minorEastAsia" w:hAnsiTheme="minorEastAsia" w:cstheme="minorBidi"/>
        </w:rPr>
      </w:pPr>
    </w:p>
    <w:p w14:paraId="653485EE" w14:textId="77777777" w:rsidR="00701E01" w:rsidRDefault="00701E01" w:rsidP="00DD5CB8">
      <w:pPr>
        <w:rPr>
          <w:rFonts w:asciiTheme="minorEastAsia" w:eastAsiaTheme="minorEastAsia" w:hAnsiTheme="minorEastAsia" w:cstheme="minorBidi"/>
        </w:rPr>
      </w:pPr>
    </w:p>
    <w:p w14:paraId="2B02E5DC" w14:textId="77777777" w:rsidR="00701E01" w:rsidRDefault="00701E01" w:rsidP="00DD5CB8">
      <w:pPr>
        <w:rPr>
          <w:rFonts w:asciiTheme="minorEastAsia" w:eastAsiaTheme="minorEastAsia" w:hAnsiTheme="minorEastAsia" w:cstheme="minorBidi"/>
        </w:rPr>
      </w:pPr>
    </w:p>
    <w:p w14:paraId="29390011" w14:textId="77777777" w:rsidR="00701E01" w:rsidRDefault="00701E01" w:rsidP="00DD5CB8">
      <w:pPr>
        <w:rPr>
          <w:rFonts w:asciiTheme="minorEastAsia" w:eastAsiaTheme="minorEastAsia" w:hAnsiTheme="minorEastAsia" w:cstheme="minorBidi"/>
        </w:rPr>
      </w:pPr>
    </w:p>
    <w:p w14:paraId="45FF9183" w14:textId="77777777" w:rsidR="00701E01" w:rsidRDefault="00701E01" w:rsidP="00DD5CB8">
      <w:pPr>
        <w:rPr>
          <w:rFonts w:asciiTheme="minorEastAsia" w:eastAsiaTheme="minorEastAsia" w:hAnsiTheme="minorEastAsia" w:cstheme="minorBidi"/>
        </w:rPr>
      </w:pPr>
    </w:p>
    <w:p w14:paraId="787E19AA" w14:textId="77777777" w:rsidR="00701E01" w:rsidRDefault="00701E01" w:rsidP="00DD5CB8">
      <w:pPr>
        <w:rPr>
          <w:rFonts w:asciiTheme="minorEastAsia" w:eastAsiaTheme="minorEastAsia" w:hAnsiTheme="minorEastAsia" w:cstheme="minorBidi"/>
        </w:rPr>
      </w:pPr>
    </w:p>
    <w:p w14:paraId="18AB8F1D" w14:textId="77777777" w:rsidR="00701E01" w:rsidRDefault="00701E01" w:rsidP="00DD5CB8">
      <w:pPr>
        <w:rPr>
          <w:rFonts w:asciiTheme="minorEastAsia" w:eastAsiaTheme="minorEastAsia" w:hAnsiTheme="minorEastAsia" w:cstheme="minorBidi"/>
        </w:rPr>
      </w:pPr>
    </w:p>
    <w:p w14:paraId="089E04DC" w14:textId="77777777" w:rsidR="00701E01" w:rsidRDefault="00701E01" w:rsidP="00DD5CB8">
      <w:pPr>
        <w:rPr>
          <w:rFonts w:asciiTheme="minorEastAsia" w:eastAsiaTheme="minorEastAsia" w:hAnsiTheme="minorEastAsia" w:cstheme="minorBidi"/>
        </w:rPr>
      </w:pPr>
    </w:p>
    <w:p w14:paraId="2AD840B4" w14:textId="77777777" w:rsidR="00701E01" w:rsidRDefault="00701E01">
      <w:pPr>
        <w:widowControl/>
        <w:jc w:val="left"/>
        <w:rPr>
          <w:rFonts w:asciiTheme="minorEastAsia" w:eastAsiaTheme="minorEastAsia" w:hAnsiTheme="minorEastAsia" w:cstheme="minorBidi"/>
        </w:rPr>
      </w:pPr>
      <w:r>
        <w:rPr>
          <w:rFonts w:asciiTheme="minorEastAsia" w:eastAsiaTheme="minorEastAsia" w:hAnsiTheme="minorEastAsia" w:cstheme="minorBidi"/>
        </w:rPr>
        <w:br w:type="page"/>
      </w:r>
    </w:p>
    <w:p w14:paraId="3750EE02" w14:textId="0AF83BC4" w:rsidR="00584D2F" w:rsidRPr="005732FF" w:rsidRDefault="001168AC" w:rsidP="003A0220">
      <w:pPr>
        <w:pStyle w:val="af5"/>
      </w:pPr>
      <w:r>
        <w:rPr>
          <w:rFonts w:ascii="Century" w:eastAsia="ＭＳ 明朝" w:hAnsi="Century"/>
          <w:noProof/>
        </w:rPr>
        <w:lastRenderedPageBreak/>
        <mc:AlternateContent>
          <mc:Choice Requires="wps">
            <w:drawing>
              <wp:anchor distT="45720" distB="45720" distL="114300" distR="114300" simplePos="0" relativeHeight="251620864" behindDoc="1" locked="0" layoutInCell="1" allowOverlap="1" wp14:anchorId="451E6957" wp14:editId="63DC06A8">
                <wp:simplePos x="0" y="0"/>
                <wp:positionH relativeFrom="column">
                  <wp:posOffset>266065</wp:posOffset>
                </wp:positionH>
                <wp:positionV relativeFrom="paragraph">
                  <wp:posOffset>-5080</wp:posOffset>
                </wp:positionV>
                <wp:extent cx="2897505" cy="234950"/>
                <wp:effectExtent l="19050" t="19050" r="17145" b="1270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34950"/>
                        </a:xfrm>
                        <a:prstGeom prst="rect">
                          <a:avLst/>
                        </a:prstGeom>
                        <a:solidFill>
                          <a:srgbClr val="B4DCFA">
                            <a:lumMod val="90000"/>
                            <a:lumOff val="0"/>
                          </a:srgbClr>
                        </a:solidFill>
                        <a:ln w="31750">
                          <a:solidFill>
                            <a:srgbClr val="B4DCFA">
                              <a:lumMod val="90000"/>
                              <a:lumOff val="0"/>
                            </a:srgbClr>
                          </a:solidFill>
                          <a:miter lim="800000"/>
                          <a:headEnd/>
                          <a:tailEnd/>
                        </a:ln>
                      </wps:spPr>
                      <wps:txbx>
                        <w:txbxContent>
                          <w:p w14:paraId="6A3BE48F" w14:textId="77777777" w:rsidR="00B44F84" w:rsidRDefault="00B44F84" w:rsidP="00180A2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E6957" id="_x0000_s1087" type="#_x0000_t202" style="position:absolute;left:0;text-align:left;margin-left:20.95pt;margin-top:-.4pt;width:228.15pt;height:18.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" fillcolor="#8cc9f7" strokecolor="#8cc9f7" strokeweight="2.5pt">
                <v:textbox>
                  <w:txbxContent>
                    <w:p w14:paraId="6A3BE48F" w14:textId="77777777" w:rsidR="00B44F84" w:rsidRDefault="00B44F84" w:rsidP="00180A28">
                      <w:pPr>
                        <w:jc w:val="center"/>
                      </w:pPr>
                    </w:p>
                  </w:txbxContent>
                </v:textbox>
              </v:shape>
            </w:pict>
          </mc:Fallback>
        </mc:AlternateContent>
      </w:r>
      <w:r w:rsidR="002D76D8">
        <w:rPr>
          <w:rFonts w:asciiTheme="minorEastAsia" w:eastAsiaTheme="minorEastAsia" w:hAnsiTheme="minorEastAsia" w:cstheme="minorBidi"/>
        </w:rPr>
        <w:t xml:space="preserve">　</w:t>
      </w:r>
      <w:r w:rsidR="00584D2F">
        <w:rPr>
          <w:rFonts w:cstheme="minorBidi" w:hint="eastAsia"/>
        </w:rPr>
        <w:t>ウ</w:t>
      </w:r>
      <w:r w:rsidR="00584D2F" w:rsidRPr="00800D51">
        <w:rPr>
          <w:rFonts w:cstheme="minorBidi" w:hint="eastAsia"/>
        </w:rPr>
        <w:t xml:space="preserve">　</w:t>
      </w:r>
      <w:r w:rsidR="00464D78" w:rsidRPr="006E7A27">
        <w:rPr>
          <w:rFonts w:cstheme="minorBidi" w:hint="eastAsia"/>
        </w:rPr>
        <w:t>省</w:t>
      </w:r>
      <w:r w:rsidR="005732FF" w:rsidRPr="006A3C41">
        <w:rPr>
          <w:rFonts w:hint="eastAsia"/>
        </w:rPr>
        <w:t>エネルギー型ライフスタイルへの転換</w:t>
      </w:r>
    </w:p>
    <w:p w14:paraId="36C79BE4" w14:textId="49B678DB" w:rsidR="00584D2F" w:rsidRDefault="001168AC" w:rsidP="00584D2F">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15744" behindDoc="0" locked="0" layoutInCell="1" allowOverlap="1" wp14:anchorId="2366DCC5" wp14:editId="0A005480">
                <wp:simplePos x="0" y="0"/>
                <wp:positionH relativeFrom="column">
                  <wp:posOffset>166370</wp:posOffset>
                </wp:positionH>
                <wp:positionV relativeFrom="paragraph">
                  <wp:posOffset>125095</wp:posOffset>
                </wp:positionV>
                <wp:extent cx="1226185" cy="345440"/>
                <wp:effectExtent l="23495" t="20320" r="17145" b="24765"/>
                <wp:wrapNone/>
                <wp:docPr id="43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3E1C33FE" w14:textId="77777777" w:rsidR="00B44F84" w:rsidRDefault="00B44F84" w:rsidP="00690B2B">
                            <w:pPr>
                              <w:jc w:val="center"/>
                            </w:pPr>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66DCC5" id="Text Box 196" o:spid="_x0000_s1088" type="#_x0000_t202" style="position:absolute;left:0;text-align:left;margin-left:13.1pt;margin-top:9.85pt;width:96.55pt;height:27.2pt;z-index:25161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" filled="f" fillcolor="#8ac8f7 [2894]" strokecolor="#8ac8f7 [2894]" strokeweight="2.5pt">
                <v:textbox style="mso-fit-shape-to-text:t">
                  <w:txbxContent>
                    <w:p w14:paraId="3E1C33FE" w14:textId="77777777" w:rsidR="00B44F84" w:rsidRDefault="00B44F84" w:rsidP="00690B2B">
                      <w:pPr>
                        <w:jc w:val="center"/>
                      </w:pPr>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v:textbox>
              </v:shape>
            </w:pict>
          </mc:Fallback>
        </mc:AlternateContent>
      </w:r>
      <w:r w:rsidR="00584D2F">
        <w:rPr>
          <w:rFonts w:asciiTheme="minorEastAsia" w:eastAsiaTheme="minorEastAsia" w:hAnsiTheme="minorEastAsia" w:cstheme="minorBidi" w:hint="eastAsia"/>
        </w:rPr>
        <w:t xml:space="preserve">　</w:t>
      </w:r>
    </w:p>
    <w:p w14:paraId="22B45983" w14:textId="73811339" w:rsidR="00584D2F" w:rsidRDefault="00584D2F" w:rsidP="00584D2F">
      <w:pPr>
        <w:rPr>
          <w:rFonts w:asciiTheme="majorEastAsia" w:eastAsiaTheme="majorEastAsia" w:hAnsiTheme="majorEastAsia" w:cstheme="minorBidi"/>
        </w:rPr>
      </w:pPr>
    </w:p>
    <w:p w14:paraId="7BDACEB4" w14:textId="3C83FCD8" w:rsidR="00584D2F" w:rsidRDefault="001168AC" w:rsidP="00584D2F">
      <w:pPr>
        <w:ind w:left="440" w:hangingChars="200" w:hanging="440"/>
        <w:rPr>
          <w:rFonts w:asciiTheme="minorEastAsia" w:eastAsiaTheme="minorEastAsia" w:hAnsiTheme="minorEastAsia" w:cstheme="minorBidi"/>
        </w:rPr>
      </w:pPr>
      <w:r>
        <w:rPr>
          <w:noProof/>
        </w:rPr>
        <mc:AlternateContent>
          <mc:Choice Requires="wps">
            <w:drawing>
              <wp:anchor distT="45720" distB="45720" distL="114300" distR="114300" simplePos="0" relativeHeight="251616768" behindDoc="0" locked="0" layoutInCell="1" allowOverlap="1" wp14:anchorId="3C304051" wp14:editId="7DFBB60D">
                <wp:simplePos x="0" y="0"/>
                <wp:positionH relativeFrom="column">
                  <wp:posOffset>187960</wp:posOffset>
                </wp:positionH>
                <wp:positionV relativeFrom="paragraph">
                  <wp:posOffset>41910</wp:posOffset>
                </wp:positionV>
                <wp:extent cx="5681980" cy="1467485"/>
                <wp:effectExtent l="21590" t="18415" r="20955" b="19050"/>
                <wp:wrapNone/>
                <wp:docPr id="4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46748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558BE4F" w14:textId="654FC68D" w:rsidR="00B44F84"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脱炭素社会を実現するためには、県民の</w:t>
                            </w:r>
                            <w:r>
                              <w:rPr>
                                <w:rFonts w:asciiTheme="minorEastAsia" w:eastAsiaTheme="minorEastAsia" w:hAnsiTheme="minorEastAsia" w:cstheme="minorBidi" w:hint="eastAsia"/>
                              </w:rPr>
                              <w:t>「</w:t>
                            </w:r>
                            <w:r>
                              <w:rPr>
                                <w:rFonts w:asciiTheme="minorEastAsia" w:eastAsiaTheme="minorEastAsia" w:hAnsiTheme="minorEastAsia" w:cstheme="minorBidi"/>
                              </w:rPr>
                              <w:t>食」、「住居」、「</w:t>
                            </w:r>
                            <w:r>
                              <w:rPr>
                                <w:rFonts w:asciiTheme="minorEastAsia" w:eastAsiaTheme="minorEastAsia" w:hAnsiTheme="minorEastAsia" w:cstheme="minorBidi" w:hint="eastAsia"/>
                              </w:rPr>
                              <w:t>移動</w:t>
                            </w:r>
                            <w:r>
                              <w:rPr>
                                <w:rFonts w:asciiTheme="minorEastAsia" w:eastAsiaTheme="minorEastAsia" w:hAnsiTheme="minorEastAsia" w:cstheme="minorBidi"/>
                              </w:rPr>
                              <w:t>」</w:t>
                            </w:r>
                            <w:r>
                              <w:rPr>
                                <w:rFonts w:asciiTheme="minorEastAsia" w:eastAsiaTheme="minorEastAsia" w:hAnsiTheme="minorEastAsia" w:cstheme="minorBidi" w:hint="eastAsia"/>
                              </w:rPr>
                              <w:t>など</w:t>
                            </w:r>
                            <w:r>
                              <w:rPr>
                                <w:rFonts w:asciiTheme="minorEastAsia" w:eastAsiaTheme="minorEastAsia" w:hAnsiTheme="minorEastAsia" w:cstheme="minorBidi"/>
                              </w:rPr>
                              <w:t>生活全体に関係する二酸化炭素排出量の大幅削減が必要です。</w:t>
                            </w:r>
                          </w:p>
                          <w:p w14:paraId="281B7C52" w14:textId="3A106558" w:rsidR="00B44F84" w:rsidRPr="00DD5CB8" w:rsidRDefault="00B44F84" w:rsidP="00690B2B">
                            <w:pPr>
                              <w:ind w:firstLineChars="100" w:firstLine="220"/>
                              <w:rPr>
                                <w:sz w:val="21"/>
                                <w:szCs w:val="21"/>
                              </w:rPr>
                            </w:pPr>
                            <w:r>
                              <w:rPr>
                                <w:rFonts w:asciiTheme="minorEastAsia" w:eastAsiaTheme="minorEastAsia" w:hAnsiTheme="minorEastAsia" w:cstheme="minorBidi"/>
                              </w:rPr>
                              <w:t>そのためには、県民の</w:t>
                            </w:r>
                            <w:r>
                              <w:rPr>
                                <w:rFonts w:asciiTheme="minorEastAsia" w:eastAsiaTheme="minorEastAsia" w:hAnsiTheme="minorEastAsia" w:cstheme="minorBidi" w:hint="eastAsia"/>
                              </w:rPr>
                              <w:t>危機意識</w:t>
                            </w:r>
                            <w:r>
                              <w:rPr>
                                <w:rFonts w:asciiTheme="minorEastAsia" w:eastAsiaTheme="minorEastAsia" w:hAnsiTheme="minorEastAsia" w:cstheme="minorBidi"/>
                              </w:rPr>
                              <w:t>の醸成や関心の</w:t>
                            </w:r>
                            <w:r>
                              <w:rPr>
                                <w:rFonts w:asciiTheme="minorEastAsia" w:eastAsiaTheme="minorEastAsia" w:hAnsiTheme="minorEastAsia" w:cstheme="minorBidi" w:hint="eastAsia"/>
                              </w:rPr>
                              <w:t>惹起</w:t>
                            </w:r>
                            <w:r>
                              <w:rPr>
                                <w:rFonts w:asciiTheme="minorEastAsia" w:eastAsiaTheme="minorEastAsia" w:hAnsiTheme="minorEastAsia" w:cstheme="minorBidi"/>
                              </w:rPr>
                              <w:t>、省エネルギー型ライフスタイルに向けた行動変容を</w:t>
                            </w:r>
                            <w:r>
                              <w:rPr>
                                <w:rFonts w:asciiTheme="minorEastAsia" w:eastAsiaTheme="minorEastAsia" w:hAnsiTheme="minorEastAsia" w:cstheme="minorBidi" w:hint="eastAsia"/>
                              </w:rPr>
                              <w:t>促し</w:t>
                            </w:r>
                            <w:r>
                              <w:rPr>
                                <w:rFonts w:asciiTheme="minorEastAsia" w:eastAsiaTheme="minorEastAsia" w:hAnsiTheme="minorEastAsia" w:cstheme="minorBidi"/>
                              </w:rPr>
                              <w:t>、</w:t>
                            </w:r>
                            <w:r w:rsidRPr="001F52B7">
                              <w:rPr>
                                <w:rFonts w:asciiTheme="minorEastAsia" w:eastAsiaTheme="minorEastAsia" w:hAnsiTheme="minorEastAsia" w:cstheme="minorBidi" w:hint="eastAsia"/>
                              </w:rPr>
                              <w:t>脱炭素型の製品・サービスの市場創出や拡大をはじめ、脱炭素社会にふさわしい社会経済システムへの変革やライフスタイルイノベーションへの展開を促進させることが必要です。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04051" id="Text Box 197" o:spid="_x0000_s1089" type="#_x0000_t202" style="position:absolute;left:0;text-align:left;margin-left:14.8pt;margin-top:3.3pt;width:447.4pt;height:115.5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" filled="f" fillcolor="#8ac8f7 [2894]" strokecolor="#8ac8f7 [2894]" strokeweight="2.5pt">
                <v:textbox>
                  <w:txbxContent>
                    <w:p w14:paraId="7558BE4F" w14:textId="654FC68D" w:rsidR="00B44F84"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脱炭素社会を実現するためには、県民の</w:t>
                      </w:r>
                      <w:r>
                        <w:rPr>
                          <w:rFonts w:asciiTheme="minorEastAsia" w:eastAsiaTheme="minorEastAsia" w:hAnsiTheme="minorEastAsia" w:cstheme="minorBidi" w:hint="eastAsia"/>
                        </w:rPr>
                        <w:t>「</w:t>
                      </w:r>
                      <w:r>
                        <w:rPr>
                          <w:rFonts w:asciiTheme="minorEastAsia" w:eastAsiaTheme="minorEastAsia" w:hAnsiTheme="minorEastAsia" w:cstheme="minorBidi"/>
                        </w:rPr>
                        <w:t>食」、「住居」、「</w:t>
                      </w:r>
                      <w:r>
                        <w:rPr>
                          <w:rFonts w:asciiTheme="minorEastAsia" w:eastAsiaTheme="minorEastAsia" w:hAnsiTheme="minorEastAsia" w:cstheme="minorBidi" w:hint="eastAsia"/>
                        </w:rPr>
                        <w:t>移動</w:t>
                      </w:r>
                      <w:r>
                        <w:rPr>
                          <w:rFonts w:asciiTheme="minorEastAsia" w:eastAsiaTheme="minorEastAsia" w:hAnsiTheme="minorEastAsia" w:cstheme="minorBidi"/>
                        </w:rPr>
                        <w:t>」</w:t>
                      </w:r>
                      <w:r>
                        <w:rPr>
                          <w:rFonts w:asciiTheme="minorEastAsia" w:eastAsiaTheme="minorEastAsia" w:hAnsiTheme="minorEastAsia" w:cstheme="minorBidi" w:hint="eastAsia"/>
                        </w:rPr>
                        <w:t>など</w:t>
                      </w:r>
                      <w:r>
                        <w:rPr>
                          <w:rFonts w:asciiTheme="minorEastAsia" w:eastAsiaTheme="minorEastAsia" w:hAnsiTheme="minorEastAsia" w:cstheme="minorBidi"/>
                        </w:rPr>
                        <w:t>生活全体に関係する二酸化炭素排出量の大幅削減が必要です。</w:t>
                      </w:r>
                    </w:p>
                    <w:p w14:paraId="281B7C52" w14:textId="3A106558" w:rsidR="00B44F84" w:rsidRPr="00DD5CB8" w:rsidRDefault="00B44F84" w:rsidP="00690B2B">
                      <w:pPr>
                        <w:ind w:firstLineChars="100" w:firstLine="220"/>
                        <w:rPr>
                          <w:sz w:val="21"/>
                          <w:szCs w:val="21"/>
                        </w:rPr>
                      </w:pPr>
                      <w:r>
                        <w:rPr>
                          <w:rFonts w:asciiTheme="minorEastAsia" w:eastAsiaTheme="minorEastAsia" w:hAnsiTheme="minorEastAsia" w:cstheme="minorBidi"/>
                        </w:rPr>
                        <w:t>そのためには、県民の</w:t>
                      </w:r>
                      <w:r>
                        <w:rPr>
                          <w:rFonts w:asciiTheme="minorEastAsia" w:eastAsiaTheme="minorEastAsia" w:hAnsiTheme="minorEastAsia" w:cstheme="minorBidi" w:hint="eastAsia"/>
                        </w:rPr>
                        <w:t>危機意識</w:t>
                      </w:r>
                      <w:r>
                        <w:rPr>
                          <w:rFonts w:asciiTheme="minorEastAsia" w:eastAsiaTheme="minorEastAsia" w:hAnsiTheme="minorEastAsia" w:cstheme="minorBidi"/>
                        </w:rPr>
                        <w:t>の醸成や関心の</w:t>
                      </w:r>
                      <w:r>
                        <w:rPr>
                          <w:rFonts w:asciiTheme="minorEastAsia" w:eastAsiaTheme="minorEastAsia" w:hAnsiTheme="minorEastAsia" w:cstheme="minorBidi" w:hint="eastAsia"/>
                        </w:rPr>
                        <w:t>惹起</w:t>
                      </w:r>
                      <w:r>
                        <w:rPr>
                          <w:rFonts w:asciiTheme="minorEastAsia" w:eastAsiaTheme="minorEastAsia" w:hAnsiTheme="minorEastAsia" w:cstheme="minorBidi"/>
                        </w:rPr>
                        <w:t>、省エネルギー型ライフスタイルに向けた行動変容を</w:t>
                      </w:r>
                      <w:r>
                        <w:rPr>
                          <w:rFonts w:asciiTheme="minorEastAsia" w:eastAsiaTheme="minorEastAsia" w:hAnsiTheme="minorEastAsia" w:cstheme="minorBidi" w:hint="eastAsia"/>
                        </w:rPr>
                        <w:t>促し</w:t>
                      </w:r>
                      <w:r>
                        <w:rPr>
                          <w:rFonts w:asciiTheme="minorEastAsia" w:eastAsiaTheme="minorEastAsia" w:hAnsiTheme="minorEastAsia" w:cstheme="minorBidi"/>
                        </w:rPr>
                        <w:t>、</w:t>
                      </w:r>
                      <w:r w:rsidRPr="001F52B7">
                        <w:rPr>
                          <w:rFonts w:asciiTheme="minorEastAsia" w:eastAsiaTheme="minorEastAsia" w:hAnsiTheme="minorEastAsia" w:cstheme="minorBidi" w:hint="eastAsia"/>
                        </w:rPr>
                        <w:t>脱炭素型の製品・サービスの市場創出や拡大をはじめ、脱炭素社会にふさわしい社会経済システムへの変革やライフスタイルイノベーションへの展開を促進させることが必要です。</w:t>
                      </w:r>
                    </w:p>
                  </w:txbxContent>
                </v:textbox>
              </v:shape>
            </w:pict>
          </mc:Fallback>
        </mc:AlternateContent>
      </w:r>
      <w:r w:rsidR="00584D2F">
        <w:rPr>
          <w:rFonts w:asciiTheme="minorEastAsia" w:eastAsiaTheme="minorEastAsia" w:hAnsiTheme="minorEastAsia" w:cstheme="minorBidi" w:hint="eastAsia"/>
        </w:rPr>
        <w:t xml:space="preserve">　　　</w:t>
      </w:r>
      <w:r w:rsidR="00584D2F" w:rsidDel="008D5FE4">
        <w:rPr>
          <w:rFonts w:asciiTheme="minorEastAsia" w:eastAsiaTheme="minorEastAsia" w:hAnsiTheme="minorEastAsia" w:cstheme="minorBidi" w:hint="eastAsia"/>
        </w:rPr>
        <w:t xml:space="preserve"> </w:t>
      </w:r>
    </w:p>
    <w:p w14:paraId="1438C09C" w14:textId="7167068D" w:rsidR="00584D2F" w:rsidRDefault="00584D2F" w:rsidP="00584D2F">
      <w:pPr>
        <w:ind w:left="440" w:hangingChars="200" w:hanging="440"/>
        <w:rPr>
          <w:rFonts w:asciiTheme="minorEastAsia" w:eastAsiaTheme="minorEastAsia" w:hAnsiTheme="minorEastAsia" w:cstheme="minorBidi"/>
        </w:rPr>
      </w:pPr>
    </w:p>
    <w:p w14:paraId="1FC2A86B" w14:textId="77777777" w:rsidR="00DE0431" w:rsidRDefault="00DE0431" w:rsidP="00584D2F">
      <w:pPr>
        <w:rPr>
          <w:rFonts w:ascii="ＭＳ 明朝" w:hAnsi="ＭＳ 明朝"/>
        </w:rPr>
      </w:pPr>
    </w:p>
    <w:p w14:paraId="17FDE388" w14:textId="77777777" w:rsidR="00DE0431" w:rsidRDefault="00DE0431" w:rsidP="00584D2F">
      <w:pPr>
        <w:rPr>
          <w:rFonts w:ascii="ＭＳ 明朝" w:hAnsi="ＭＳ 明朝"/>
        </w:rPr>
      </w:pPr>
    </w:p>
    <w:p w14:paraId="5EEACA1F" w14:textId="77777777" w:rsidR="001547B2" w:rsidRDefault="001547B2" w:rsidP="00584D2F">
      <w:pPr>
        <w:rPr>
          <w:rFonts w:ascii="ＭＳ 明朝" w:hAnsi="ＭＳ 明朝"/>
        </w:rPr>
      </w:pPr>
    </w:p>
    <w:p w14:paraId="4C7B3925" w14:textId="77777777" w:rsidR="001547B2" w:rsidRDefault="001547B2" w:rsidP="00584D2F">
      <w:pPr>
        <w:rPr>
          <w:rFonts w:ascii="ＭＳ 明朝" w:hAnsi="ＭＳ 明朝"/>
        </w:rPr>
      </w:pPr>
    </w:p>
    <w:p w14:paraId="32766F45" w14:textId="77777777" w:rsidR="001547B2" w:rsidRDefault="001547B2" w:rsidP="00584D2F">
      <w:pPr>
        <w:rPr>
          <w:rFonts w:asciiTheme="majorEastAsia" w:eastAsiaTheme="majorEastAsia" w:hAnsiTheme="majorEastAsia" w:cstheme="minorBidi"/>
        </w:rPr>
      </w:pPr>
    </w:p>
    <w:p w14:paraId="2745B6B8" w14:textId="482589C1" w:rsidR="009422FD" w:rsidRDefault="001168AC" w:rsidP="00584D2F">
      <w:pPr>
        <w:rPr>
          <w:rFonts w:asciiTheme="majorEastAsia" w:eastAsiaTheme="majorEastAsia" w:hAnsiTheme="maj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17792" behindDoc="0" locked="0" layoutInCell="1" allowOverlap="1" wp14:anchorId="22203998" wp14:editId="18D89700">
                <wp:simplePos x="0" y="0"/>
                <wp:positionH relativeFrom="column">
                  <wp:posOffset>2359025</wp:posOffset>
                </wp:positionH>
                <wp:positionV relativeFrom="paragraph">
                  <wp:posOffset>139065</wp:posOffset>
                </wp:positionV>
                <wp:extent cx="1057275" cy="333375"/>
                <wp:effectExtent l="401955" t="33020" r="398145" b="62230"/>
                <wp:wrapNone/>
                <wp:docPr id="43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3381F" id="AutoShape 198" o:spid="_x0000_s1026" type="#_x0000_t67" style="position:absolute;left:0;text-align:left;margin-left:185.75pt;margin-top:10.95pt;width:83.25pt;height:26.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" fillcolor="#b4dcfa [3214]" strokecolor="#b4dcfa [3214]" strokeweight="4.5pt">
                <v:stroke linestyle="thinThin"/>
                <v:textbox style="layout-flow:vertical-ideographic" inset="5.85pt,.7pt,5.85pt,.7pt"/>
              </v:shape>
            </w:pict>
          </mc:Fallback>
        </mc:AlternateContent>
      </w:r>
    </w:p>
    <w:p w14:paraId="09949BE9" w14:textId="4653ACE4" w:rsidR="00584D2F" w:rsidRDefault="001168AC" w:rsidP="00584D2F">
      <w:pPr>
        <w:rPr>
          <w:rFonts w:asciiTheme="majorEastAsia" w:eastAsiaTheme="majorEastAsia" w:hAnsiTheme="maj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18816" behindDoc="0" locked="0" layoutInCell="1" allowOverlap="1" wp14:anchorId="494E51B6" wp14:editId="4B16D76F">
                <wp:simplePos x="0" y="0"/>
                <wp:positionH relativeFrom="column">
                  <wp:posOffset>156845</wp:posOffset>
                </wp:positionH>
                <wp:positionV relativeFrom="paragraph">
                  <wp:posOffset>134620</wp:posOffset>
                </wp:positionV>
                <wp:extent cx="1492885" cy="345440"/>
                <wp:effectExtent l="23495" t="23495" r="17145" b="21590"/>
                <wp:wrapNone/>
                <wp:docPr id="43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6DEB018" w14:textId="77777777" w:rsidR="00B44F84" w:rsidRDefault="00B44F84" w:rsidP="00584D2F">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4E51B6" id="Text Box 199" o:spid="_x0000_s1090" type="#_x0000_t202" style="position:absolute;left:0;text-align:left;margin-left:12.35pt;margin-top:10.6pt;width:117.55pt;height:27.2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" filled="f" fillcolor="#8ac8f7 [2894]" strokecolor="#8ac8f7 [2894]" strokeweight="2.5pt">
                <v:textbox style="mso-fit-shape-to-text:t">
                  <w:txbxContent>
                    <w:p w14:paraId="76DEB018" w14:textId="77777777" w:rsidR="00B44F84" w:rsidRDefault="00B44F84" w:rsidP="00584D2F">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252DFC7C" w14:textId="247E06EC" w:rsidR="00584D2F" w:rsidRPr="00CD22B5" w:rsidRDefault="00584D2F" w:rsidP="00584D2F">
      <w:pPr>
        <w:rPr>
          <w:rFonts w:asciiTheme="minorEastAsia" w:eastAsiaTheme="minorEastAsia" w:hAnsiTheme="minorEastAsia" w:cstheme="minorBidi"/>
        </w:rPr>
      </w:pPr>
    </w:p>
    <w:p w14:paraId="49A77BB5" w14:textId="345D20E3" w:rsidR="005A2D18" w:rsidRPr="00584D2F" w:rsidRDefault="001168AC" w:rsidP="00DD5CB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19840" behindDoc="0" locked="0" layoutInCell="1" allowOverlap="1" wp14:anchorId="5CA1969F" wp14:editId="3C9ED4F9">
                <wp:simplePos x="0" y="0"/>
                <wp:positionH relativeFrom="column">
                  <wp:posOffset>167005</wp:posOffset>
                </wp:positionH>
                <wp:positionV relativeFrom="paragraph">
                  <wp:posOffset>52705</wp:posOffset>
                </wp:positionV>
                <wp:extent cx="5681980" cy="2834640"/>
                <wp:effectExtent l="19685" t="22860" r="22860" b="19050"/>
                <wp:wrapNone/>
                <wp:docPr id="43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28346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8734272" w14:textId="66FBC425" w:rsidR="00B44F84" w:rsidRPr="00763C20" w:rsidRDefault="00B44F84">
                            <w:pPr>
                              <w:ind w:firstLineChars="100" w:firstLine="220"/>
                              <w:rPr>
                                <w:rFonts w:asciiTheme="minorEastAsia" w:eastAsiaTheme="minorEastAsia" w:hAnsiTheme="minorEastAsia" w:cstheme="minorBidi"/>
                              </w:rPr>
                            </w:pPr>
                            <w:r w:rsidRPr="00C82280">
                              <w:rPr>
                                <w:rFonts w:asciiTheme="minorEastAsia" w:eastAsiaTheme="minorEastAsia" w:hAnsiTheme="minorEastAsia" w:cstheme="minorBidi" w:hint="eastAsia"/>
                              </w:rPr>
                              <w:t>県民一人一人が県・国・世界の現状を知り、</w:t>
                            </w:r>
                            <w:r>
                              <w:rPr>
                                <w:rFonts w:asciiTheme="minorEastAsia" w:eastAsiaTheme="minorEastAsia" w:hAnsiTheme="minorEastAsia" w:cstheme="minorBidi" w:hint="eastAsia"/>
                              </w:rPr>
                              <w:t>「</w:t>
                            </w:r>
                            <w:r>
                              <w:rPr>
                                <w:rFonts w:asciiTheme="minorEastAsia" w:eastAsiaTheme="minorEastAsia" w:hAnsiTheme="minorEastAsia" w:cstheme="minorBidi"/>
                              </w:rPr>
                              <w:t>エシカル消費（※１）</w:t>
                            </w:r>
                            <w:r>
                              <w:rPr>
                                <w:rFonts w:asciiTheme="minorEastAsia" w:eastAsiaTheme="minorEastAsia" w:hAnsiTheme="minorEastAsia" w:cstheme="minorBidi" w:hint="eastAsia"/>
                              </w:rPr>
                              <w:t>」</w:t>
                            </w:r>
                            <w:r>
                              <w:rPr>
                                <w:rFonts w:asciiTheme="minorEastAsia" w:eastAsiaTheme="minorEastAsia" w:hAnsiTheme="minorEastAsia" w:cstheme="minorBidi"/>
                              </w:rPr>
                              <w:t>や「COOL</w:t>
                            </w:r>
                            <w:r>
                              <w:rPr>
                                <w:rFonts w:asciiTheme="minorEastAsia" w:eastAsiaTheme="minorEastAsia" w:hAnsiTheme="minorEastAsia" w:cstheme="minorBidi" w:hint="eastAsia"/>
                              </w:rPr>
                              <w:t xml:space="preserve"> </w:t>
                            </w:r>
                            <w:r>
                              <w:rPr>
                                <w:rFonts w:asciiTheme="minorEastAsia" w:eastAsiaTheme="minorEastAsia" w:hAnsiTheme="minorEastAsia" w:cstheme="minorBidi"/>
                              </w:rPr>
                              <w:t>CHOICE（※２）」などの</w:t>
                            </w:r>
                            <w:r w:rsidRPr="00C82280">
                              <w:rPr>
                                <w:rFonts w:asciiTheme="minorEastAsia" w:eastAsiaTheme="minorEastAsia" w:hAnsiTheme="minorEastAsia" w:cstheme="minorBidi" w:hint="eastAsia"/>
                              </w:rPr>
                              <w:t>環境に配慮した行動を継続して実践していくために、</w:t>
                            </w:r>
                            <w:r>
                              <w:rPr>
                                <w:rFonts w:asciiTheme="minorEastAsia" w:eastAsiaTheme="minorEastAsia" w:hAnsiTheme="minorEastAsia" w:cstheme="minorBidi" w:hint="eastAsia"/>
                              </w:rPr>
                              <w:t>ナッジ（※３</w:t>
                            </w:r>
                            <w:r w:rsidRPr="00481CF4">
                              <w:rPr>
                                <w:rFonts w:asciiTheme="minorEastAsia" w:eastAsiaTheme="minorEastAsia" w:hAnsiTheme="minorEastAsia" w:cstheme="minorBidi" w:hint="eastAsia"/>
                              </w:rPr>
                              <w:t>）等の行動経済学の知見等を活用し、県民に積極的かつ自主的な行動変容を促すことで、</w:t>
                            </w:r>
                            <w:r w:rsidRPr="00C82280">
                              <w:rPr>
                                <w:rFonts w:asciiTheme="minorEastAsia" w:eastAsiaTheme="minorEastAsia" w:hAnsiTheme="minorEastAsia" w:cstheme="minorBidi" w:hint="eastAsia"/>
                              </w:rPr>
                              <w:t>地球温暖化対策につながる取組を定着させ、これを実効性あるものにしていきます。</w:t>
                            </w:r>
                          </w:p>
                          <w:p w14:paraId="7FDCF5FE" w14:textId="5A32FA19" w:rsidR="00B44F84" w:rsidRPr="00763C20"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そのために、</w:t>
                            </w:r>
                            <w:r w:rsidRPr="00763C20">
                              <w:rPr>
                                <w:rFonts w:asciiTheme="minorEastAsia" w:eastAsiaTheme="minorEastAsia" w:hAnsiTheme="minorEastAsia" w:cstheme="minorBidi" w:hint="eastAsia"/>
                              </w:rPr>
                              <w:t>アプリやサイトなどを効果的に活用し、</w:t>
                            </w:r>
                            <w:r>
                              <w:rPr>
                                <w:rFonts w:asciiTheme="minorEastAsia" w:eastAsiaTheme="minorEastAsia" w:hAnsiTheme="minorEastAsia" w:cstheme="minorBidi" w:hint="eastAsia"/>
                              </w:rPr>
                              <w:t>県民</w:t>
                            </w:r>
                            <w:r w:rsidRPr="00763C20">
                              <w:rPr>
                                <w:rFonts w:asciiTheme="minorEastAsia" w:eastAsiaTheme="minorEastAsia" w:hAnsiTheme="minorEastAsia" w:cstheme="minorBidi" w:hint="eastAsia"/>
                              </w:rPr>
                              <w:t>の取組を支援します。</w:t>
                            </w:r>
                          </w:p>
                          <w:p w14:paraId="7421E429" w14:textId="796D812B" w:rsidR="00B44F84" w:rsidRPr="00690B2B" w:rsidRDefault="00B44F84">
                            <w:pPr>
                              <w:ind w:firstLineChars="100" w:firstLine="220"/>
                              <w:rPr>
                                <w:rFonts w:asciiTheme="minorEastAsia" w:eastAsiaTheme="minorEastAsia" w:hAnsiTheme="minorEastAsia" w:cstheme="minorBidi"/>
                                <w:sz w:val="6"/>
                                <w:szCs w:val="6"/>
                              </w:rPr>
                            </w:pPr>
                            <w:r w:rsidRPr="00DA0908">
                              <w:rPr>
                                <w:rFonts w:asciiTheme="minorEastAsia" w:eastAsiaTheme="minorEastAsia" w:hAnsiTheme="minorEastAsia" w:cstheme="minorBidi"/>
                              </w:rPr>
                              <w:t>また、</w:t>
                            </w:r>
                            <w:r w:rsidRPr="00DA0908">
                              <w:rPr>
                                <w:rFonts w:asciiTheme="minorEastAsia" w:eastAsiaTheme="minorEastAsia" w:hAnsiTheme="minorEastAsia" w:cstheme="minorBidi" w:hint="eastAsia"/>
                              </w:rPr>
                              <w:t>年代に応じて学校や地域等において自発的な環境学習等の取組が促進されるよう支援するとともに、特に、次代を担う子どもが主体性をもって環境に配慮した行動ができるよう環境学習を推進します。</w:t>
                            </w:r>
                          </w:p>
                          <w:p w14:paraId="7E61ECD9" w14:textId="3829F5EA" w:rsidR="00B44F84" w:rsidRPr="00BC471A" w:rsidRDefault="00B44F84">
                            <w:pPr>
                              <w:spacing w:line="320" w:lineRule="exact"/>
                              <w:rPr>
                                <w:sz w:val="20"/>
                                <w:szCs w:val="20"/>
                              </w:rPr>
                            </w:pPr>
                            <w:r w:rsidRPr="00690B2B">
                              <w:rPr>
                                <w:rFonts w:hint="eastAsia"/>
                                <w:sz w:val="20"/>
                                <w:szCs w:val="20"/>
                              </w:rPr>
                              <w:t>※１</w:t>
                            </w:r>
                            <w:r w:rsidRPr="00690B2B">
                              <w:rPr>
                                <w:sz w:val="20"/>
                                <w:szCs w:val="20"/>
                              </w:rPr>
                              <w:t xml:space="preserve"> </w:t>
                            </w:r>
                            <w:r w:rsidRPr="00690B2B">
                              <w:rPr>
                                <w:rFonts w:hint="eastAsia"/>
                                <w:sz w:val="20"/>
                                <w:szCs w:val="20"/>
                              </w:rPr>
                              <w:t>エシカル消費：人や社会、環境、地域に配慮したものやサービスを選んで消費すること</w:t>
                            </w:r>
                          </w:p>
                          <w:p w14:paraId="55973830" w14:textId="6352AE29" w:rsidR="00B44F84" w:rsidRPr="00690B2B" w:rsidRDefault="00B44F84" w:rsidP="00690B2B">
                            <w:pPr>
                              <w:spacing w:line="280" w:lineRule="exact"/>
                              <w:ind w:left="500" w:hangingChars="250" w:hanging="500"/>
                              <w:rPr>
                                <w:sz w:val="20"/>
                                <w:szCs w:val="20"/>
                              </w:rPr>
                            </w:pPr>
                            <w:r w:rsidRPr="00BC471A">
                              <w:rPr>
                                <w:rFonts w:ascii="ＭＳ 明朝" w:hAnsi="ＭＳ 明朝" w:cs="ＭＳ 明朝"/>
                                <w:sz w:val="20"/>
                                <w:szCs w:val="20"/>
                              </w:rPr>
                              <w:t xml:space="preserve">※２ </w:t>
                            </w:r>
                            <w:r w:rsidRPr="00690B2B">
                              <w:rPr>
                                <w:rFonts w:asciiTheme="minorEastAsia" w:eastAsiaTheme="minorEastAsia" w:hAnsiTheme="minorEastAsia" w:cstheme="minorBidi"/>
                                <w:sz w:val="20"/>
                                <w:szCs w:val="20"/>
                              </w:rPr>
                              <w:t>COOL CHOICE：</w:t>
                            </w:r>
                            <w:r>
                              <w:rPr>
                                <w:rFonts w:asciiTheme="minorEastAsia" w:eastAsiaTheme="minorEastAsia" w:hAnsiTheme="minorEastAsia" w:cstheme="minorBidi" w:hint="eastAsia"/>
                                <w:sz w:val="20"/>
                                <w:szCs w:val="20"/>
                              </w:rPr>
                              <w:t>脱</w:t>
                            </w:r>
                            <w:r w:rsidRPr="00690B2B">
                              <w:rPr>
                                <w:rFonts w:asciiTheme="minorEastAsia" w:eastAsiaTheme="minorEastAsia" w:hAnsiTheme="minorEastAsia" w:cstheme="minorBidi"/>
                                <w:sz w:val="20"/>
                                <w:szCs w:val="20"/>
                              </w:rPr>
                              <w:t>炭素社会づくりに貢献する製品への買換え、サービスの利用、ライフスタイルの選択など、日々の</w:t>
                            </w:r>
                            <w:r>
                              <w:rPr>
                                <w:rFonts w:asciiTheme="minorEastAsia" w:eastAsiaTheme="minorEastAsia" w:hAnsiTheme="minorEastAsia" w:cstheme="minorBidi"/>
                                <w:sz w:val="20"/>
                                <w:szCs w:val="20"/>
                              </w:rPr>
                              <w:t>生活の中で、あらゆる「賢い選択」をしていこうという取組</w:t>
                            </w:r>
                          </w:p>
                          <w:p w14:paraId="6033FACC" w14:textId="47C7C32C" w:rsidR="00B44F84" w:rsidRPr="00690B2B" w:rsidRDefault="00B44F84" w:rsidP="00690B2B">
                            <w:pPr>
                              <w:spacing w:line="280" w:lineRule="exact"/>
                              <w:ind w:left="400" w:hangingChars="200" w:hanging="400"/>
                              <w:rPr>
                                <w:sz w:val="20"/>
                                <w:szCs w:val="20"/>
                              </w:rPr>
                            </w:pPr>
                            <w:r>
                              <w:rPr>
                                <w:rFonts w:hint="eastAsia"/>
                                <w:sz w:val="20"/>
                                <w:szCs w:val="20"/>
                              </w:rPr>
                              <w:t>※３</w:t>
                            </w:r>
                            <w:r w:rsidRPr="00690B2B">
                              <w:rPr>
                                <w:sz w:val="20"/>
                                <w:szCs w:val="20"/>
                              </w:rPr>
                              <w:t xml:space="preserve"> </w:t>
                            </w:r>
                            <w:r w:rsidRPr="00690B2B">
                              <w:rPr>
                                <w:rFonts w:hint="eastAsia"/>
                                <w:sz w:val="20"/>
                                <w:szCs w:val="20"/>
                              </w:rPr>
                              <w:t>ナッジ（</w:t>
                            </w:r>
                            <w:r w:rsidRPr="00690B2B">
                              <w:rPr>
                                <w:sz w:val="20"/>
                                <w:szCs w:val="20"/>
                              </w:rPr>
                              <w:t>nudge</w:t>
                            </w:r>
                            <w:r w:rsidRPr="00690B2B">
                              <w:rPr>
                                <w:rFonts w:hint="eastAsia"/>
                                <w:sz w:val="20"/>
                                <w:szCs w:val="20"/>
                              </w:rPr>
                              <w:t>：そっと後押しする）：行動科学の知見（行動インサイト）の活用により、「人々が自分自身にとってより良い選択を自発的に取れるように手助けする政策手法」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1969F" id="Text Box 200" o:spid="_x0000_s1091" type="#_x0000_t202" style="position:absolute;left:0;text-align:left;margin-left:13.15pt;margin-top:4.15pt;width:447.4pt;height:223.2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" filled="f" fillcolor="#8ac8f7 [2894]" strokecolor="#8ac8f7 [2894]" strokeweight="2.5pt">
                <v:textbox>
                  <w:txbxContent>
                    <w:p w14:paraId="08734272" w14:textId="66FBC425" w:rsidR="00B44F84" w:rsidRPr="00763C20" w:rsidRDefault="00B44F84">
                      <w:pPr>
                        <w:ind w:firstLineChars="100" w:firstLine="220"/>
                        <w:rPr>
                          <w:rFonts w:asciiTheme="minorEastAsia" w:eastAsiaTheme="minorEastAsia" w:hAnsiTheme="minorEastAsia" w:cstheme="minorBidi"/>
                        </w:rPr>
                      </w:pPr>
                      <w:r w:rsidRPr="00C82280">
                        <w:rPr>
                          <w:rFonts w:asciiTheme="minorEastAsia" w:eastAsiaTheme="minorEastAsia" w:hAnsiTheme="minorEastAsia" w:cstheme="minorBidi" w:hint="eastAsia"/>
                        </w:rPr>
                        <w:t>県民一人一人が県・国・世界の現状を知り、</w:t>
                      </w:r>
                      <w:r>
                        <w:rPr>
                          <w:rFonts w:asciiTheme="minorEastAsia" w:eastAsiaTheme="minorEastAsia" w:hAnsiTheme="minorEastAsia" w:cstheme="minorBidi" w:hint="eastAsia"/>
                        </w:rPr>
                        <w:t>「</w:t>
                      </w:r>
                      <w:r>
                        <w:rPr>
                          <w:rFonts w:asciiTheme="minorEastAsia" w:eastAsiaTheme="minorEastAsia" w:hAnsiTheme="minorEastAsia" w:cstheme="minorBidi"/>
                        </w:rPr>
                        <w:t>エシカル消費（※１）</w:t>
                      </w:r>
                      <w:r>
                        <w:rPr>
                          <w:rFonts w:asciiTheme="minorEastAsia" w:eastAsiaTheme="minorEastAsia" w:hAnsiTheme="minorEastAsia" w:cstheme="minorBidi" w:hint="eastAsia"/>
                        </w:rPr>
                        <w:t>」</w:t>
                      </w:r>
                      <w:r>
                        <w:rPr>
                          <w:rFonts w:asciiTheme="minorEastAsia" w:eastAsiaTheme="minorEastAsia" w:hAnsiTheme="minorEastAsia" w:cstheme="minorBidi"/>
                        </w:rPr>
                        <w:t>や「COOL</w:t>
                      </w:r>
                      <w:r>
                        <w:rPr>
                          <w:rFonts w:asciiTheme="minorEastAsia" w:eastAsiaTheme="minorEastAsia" w:hAnsiTheme="minorEastAsia" w:cstheme="minorBidi" w:hint="eastAsia"/>
                        </w:rPr>
                        <w:t xml:space="preserve"> </w:t>
                      </w:r>
                      <w:r>
                        <w:rPr>
                          <w:rFonts w:asciiTheme="minorEastAsia" w:eastAsiaTheme="minorEastAsia" w:hAnsiTheme="minorEastAsia" w:cstheme="minorBidi"/>
                        </w:rPr>
                        <w:t>CHOICE（※２）」などの</w:t>
                      </w:r>
                      <w:r w:rsidRPr="00C82280">
                        <w:rPr>
                          <w:rFonts w:asciiTheme="minorEastAsia" w:eastAsiaTheme="minorEastAsia" w:hAnsiTheme="minorEastAsia" w:cstheme="minorBidi" w:hint="eastAsia"/>
                        </w:rPr>
                        <w:t>環境に配慮した行動を継続して実践していくために、</w:t>
                      </w:r>
                      <w:r>
                        <w:rPr>
                          <w:rFonts w:asciiTheme="minorEastAsia" w:eastAsiaTheme="minorEastAsia" w:hAnsiTheme="minorEastAsia" w:cstheme="minorBidi" w:hint="eastAsia"/>
                        </w:rPr>
                        <w:t>ナッジ（※３</w:t>
                      </w:r>
                      <w:r w:rsidRPr="00481CF4">
                        <w:rPr>
                          <w:rFonts w:asciiTheme="minorEastAsia" w:eastAsiaTheme="minorEastAsia" w:hAnsiTheme="minorEastAsia" w:cstheme="minorBidi" w:hint="eastAsia"/>
                        </w:rPr>
                        <w:t>）等の行動経済学の知見等を活用し、県民に積極的かつ自主的な行動変容を促すことで、</w:t>
                      </w:r>
                      <w:r w:rsidRPr="00C82280">
                        <w:rPr>
                          <w:rFonts w:asciiTheme="minorEastAsia" w:eastAsiaTheme="minorEastAsia" w:hAnsiTheme="minorEastAsia" w:cstheme="minorBidi" w:hint="eastAsia"/>
                        </w:rPr>
                        <w:t>地球温暖化対策につながる取組を定着させ、これを実効性あるものにしていきます。</w:t>
                      </w:r>
                    </w:p>
                    <w:p w14:paraId="7FDCF5FE" w14:textId="5A32FA19" w:rsidR="00B44F84" w:rsidRPr="00763C20" w:rsidRDefault="00B44F84">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そのために、</w:t>
                      </w:r>
                      <w:r w:rsidRPr="00763C20">
                        <w:rPr>
                          <w:rFonts w:asciiTheme="minorEastAsia" w:eastAsiaTheme="minorEastAsia" w:hAnsiTheme="minorEastAsia" w:cstheme="minorBidi" w:hint="eastAsia"/>
                        </w:rPr>
                        <w:t>アプリやサイトなどを効果的に活用し、</w:t>
                      </w:r>
                      <w:r>
                        <w:rPr>
                          <w:rFonts w:asciiTheme="minorEastAsia" w:eastAsiaTheme="minorEastAsia" w:hAnsiTheme="minorEastAsia" w:cstheme="minorBidi" w:hint="eastAsia"/>
                        </w:rPr>
                        <w:t>県民</w:t>
                      </w:r>
                      <w:r w:rsidRPr="00763C20">
                        <w:rPr>
                          <w:rFonts w:asciiTheme="minorEastAsia" w:eastAsiaTheme="minorEastAsia" w:hAnsiTheme="minorEastAsia" w:cstheme="minorBidi" w:hint="eastAsia"/>
                        </w:rPr>
                        <w:t>の取組を支援します。</w:t>
                      </w:r>
                    </w:p>
                    <w:p w14:paraId="7421E429" w14:textId="796D812B" w:rsidR="00B44F84" w:rsidRPr="00690B2B" w:rsidRDefault="00B44F84">
                      <w:pPr>
                        <w:ind w:firstLineChars="100" w:firstLine="220"/>
                        <w:rPr>
                          <w:rFonts w:asciiTheme="minorEastAsia" w:eastAsiaTheme="minorEastAsia" w:hAnsiTheme="minorEastAsia" w:cstheme="minorBidi"/>
                          <w:sz w:val="6"/>
                          <w:szCs w:val="6"/>
                        </w:rPr>
                      </w:pPr>
                      <w:r w:rsidRPr="00DA0908">
                        <w:rPr>
                          <w:rFonts w:asciiTheme="minorEastAsia" w:eastAsiaTheme="minorEastAsia" w:hAnsiTheme="minorEastAsia" w:cstheme="minorBidi"/>
                        </w:rPr>
                        <w:t>また、</w:t>
                      </w:r>
                      <w:r w:rsidRPr="00DA0908">
                        <w:rPr>
                          <w:rFonts w:asciiTheme="minorEastAsia" w:eastAsiaTheme="minorEastAsia" w:hAnsiTheme="minorEastAsia" w:cstheme="minorBidi" w:hint="eastAsia"/>
                        </w:rPr>
                        <w:t>年代に応じて学校や地域等において自発的な環境学習等の取組が促進されるよう支援するとともに、特に、次代を担う子どもが主体性をもって環境に配慮した行動ができるよう環境学習を推進します。</w:t>
                      </w:r>
                    </w:p>
                    <w:p w14:paraId="7E61ECD9" w14:textId="3829F5EA" w:rsidR="00B44F84" w:rsidRPr="00BC471A" w:rsidRDefault="00B44F84">
                      <w:pPr>
                        <w:spacing w:line="320" w:lineRule="exact"/>
                        <w:rPr>
                          <w:sz w:val="20"/>
                          <w:szCs w:val="20"/>
                        </w:rPr>
                      </w:pPr>
                      <w:r w:rsidRPr="00690B2B">
                        <w:rPr>
                          <w:rFonts w:hint="eastAsia"/>
                          <w:sz w:val="20"/>
                          <w:szCs w:val="20"/>
                        </w:rPr>
                        <w:t>※１</w:t>
                      </w:r>
                      <w:r w:rsidRPr="00690B2B">
                        <w:rPr>
                          <w:sz w:val="20"/>
                          <w:szCs w:val="20"/>
                        </w:rPr>
                        <w:t xml:space="preserve"> </w:t>
                      </w:r>
                      <w:r w:rsidRPr="00690B2B">
                        <w:rPr>
                          <w:rFonts w:hint="eastAsia"/>
                          <w:sz w:val="20"/>
                          <w:szCs w:val="20"/>
                        </w:rPr>
                        <w:t>エシカル消費：人や社会、環境、地域に配慮したものやサービスを選んで消費すること</w:t>
                      </w:r>
                    </w:p>
                    <w:p w14:paraId="55973830" w14:textId="6352AE29" w:rsidR="00B44F84" w:rsidRPr="00690B2B" w:rsidRDefault="00B44F84" w:rsidP="00690B2B">
                      <w:pPr>
                        <w:spacing w:line="280" w:lineRule="exact"/>
                        <w:ind w:left="500" w:hangingChars="250" w:hanging="500"/>
                        <w:rPr>
                          <w:sz w:val="20"/>
                          <w:szCs w:val="20"/>
                        </w:rPr>
                      </w:pPr>
                      <w:r w:rsidRPr="00BC471A">
                        <w:rPr>
                          <w:rFonts w:ascii="ＭＳ 明朝" w:hAnsi="ＭＳ 明朝" w:cs="ＭＳ 明朝"/>
                          <w:sz w:val="20"/>
                          <w:szCs w:val="20"/>
                        </w:rPr>
                        <w:t xml:space="preserve">※２ </w:t>
                      </w:r>
                      <w:r w:rsidRPr="00690B2B">
                        <w:rPr>
                          <w:rFonts w:asciiTheme="minorEastAsia" w:eastAsiaTheme="minorEastAsia" w:hAnsiTheme="minorEastAsia" w:cstheme="minorBidi"/>
                          <w:sz w:val="20"/>
                          <w:szCs w:val="20"/>
                        </w:rPr>
                        <w:t>COOL CHOICE：</w:t>
                      </w:r>
                      <w:r>
                        <w:rPr>
                          <w:rFonts w:asciiTheme="minorEastAsia" w:eastAsiaTheme="minorEastAsia" w:hAnsiTheme="minorEastAsia" w:cstheme="minorBidi" w:hint="eastAsia"/>
                          <w:sz w:val="20"/>
                          <w:szCs w:val="20"/>
                        </w:rPr>
                        <w:t>脱</w:t>
                      </w:r>
                      <w:r w:rsidRPr="00690B2B">
                        <w:rPr>
                          <w:rFonts w:asciiTheme="minorEastAsia" w:eastAsiaTheme="minorEastAsia" w:hAnsiTheme="minorEastAsia" w:cstheme="minorBidi"/>
                          <w:sz w:val="20"/>
                          <w:szCs w:val="20"/>
                        </w:rPr>
                        <w:t>炭素社会づくりに貢献する製品への買換え、サービスの利用、ライフスタイルの選択など、日々の</w:t>
                      </w:r>
                      <w:r>
                        <w:rPr>
                          <w:rFonts w:asciiTheme="minorEastAsia" w:eastAsiaTheme="minorEastAsia" w:hAnsiTheme="minorEastAsia" w:cstheme="minorBidi"/>
                          <w:sz w:val="20"/>
                          <w:szCs w:val="20"/>
                        </w:rPr>
                        <w:t>生活の中で、あらゆる「賢い選択」をしていこうという取組</w:t>
                      </w:r>
                    </w:p>
                    <w:p w14:paraId="6033FACC" w14:textId="47C7C32C" w:rsidR="00B44F84" w:rsidRPr="00690B2B" w:rsidRDefault="00B44F84" w:rsidP="00690B2B">
                      <w:pPr>
                        <w:spacing w:line="280" w:lineRule="exact"/>
                        <w:ind w:left="400" w:hangingChars="200" w:hanging="400"/>
                        <w:rPr>
                          <w:sz w:val="20"/>
                          <w:szCs w:val="20"/>
                        </w:rPr>
                      </w:pPr>
                      <w:r>
                        <w:rPr>
                          <w:rFonts w:hint="eastAsia"/>
                          <w:sz w:val="20"/>
                          <w:szCs w:val="20"/>
                        </w:rPr>
                        <w:t>※３</w:t>
                      </w:r>
                      <w:r w:rsidRPr="00690B2B">
                        <w:rPr>
                          <w:sz w:val="20"/>
                          <w:szCs w:val="20"/>
                        </w:rPr>
                        <w:t xml:space="preserve"> </w:t>
                      </w:r>
                      <w:r w:rsidRPr="00690B2B">
                        <w:rPr>
                          <w:rFonts w:hint="eastAsia"/>
                          <w:sz w:val="20"/>
                          <w:szCs w:val="20"/>
                        </w:rPr>
                        <w:t>ナッジ（</w:t>
                      </w:r>
                      <w:r w:rsidRPr="00690B2B">
                        <w:rPr>
                          <w:sz w:val="20"/>
                          <w:szCs w:val="20"/>
                        </w:rPr>
                        <w:t>nudge</w:t>
                      </w:r>
                      <w:r w:rsidRPr="00690B2B">
                        <w:rPr>
                          <w:rFonts w:hint="eastAsia"/>
                          <w:sz w:val="20"/>
                          <w:szCs w:val="20"/>
                        </w:rPr>
                        <w:t>：そっと後押しする）：行動科学の知見（行動インサイト）の活用により、「人々が自分自身にとってより良い選択を自発的に取れるように手助けする政策手法」</w:t>
                      </w:r>
                    </w:p>
                  </w:txbxContent>
                </v:textbox>
              </v:shape>
            </w:pict>
          </mc:Fallback>
        </mc:AlternateContent>
      </w:r>
    </w:p>
    <w:p w14:paraId="39419D48" w14:textId="77777777" w:rsidR="005A2D18" w:rsidRDefault="005A2D18" w:rsidP="00DD5CB8">
      <w:pPr>
        <w:rPr>
          <w:rFonts w:asciiTheme="minorEastAsia" w:eastAsiaTheme="minorEastAsia" w:hAnsiTheme="minorEastAsia" w:cstheme="minorBidi"/>
        </w:rPr>
      </w:pPr>
    </w:p>
    <w:p w14:paraId="253B946C" w14:textId="26F8D14A" w:rsidR="005A2D18" w:rsidRDefault="005A2D18" w:rsidP="00DD5CB8">
      <w:pPr>
        <w:rPr>
          <w:rFonts w:asciiTheme="minorEastAsia" w:eastAsiaTheme="minorEastAsia" w:hAnsiTheme="minorEastAsia" w:cstheme="minorBidi"/>
        </w:rPr>
      </w:pPr>
    </w:p>
    <w:p w14:paraId="79B9AEB9" w14:textId="270E8A22" w:rsidR="005A2D18" w:rsidRDefault="005A2D18" w:rsidP="00DD5CB8">
      <w:pPr>
        <w:rPr>
          <w:rFonts w:asciiTheme="minorEastAsia" w:eastAsiaTheme="minorEastAsia" w:hAnsiTheme="minorEastAsia" w:cstheme="minorBidi"/>
        </w:rPr>
      </w:pPr>
    </w:p>
    <w:p w14:paraId="5EDCBB92" w14:textId="04A300FC" w:rsidR="00296A06" w:rsidRDefault="00296A06" w:rsidP="00DD5CB8">
      <w:pPr>
        <w:rPr>
          <w:rFonts w:asciiTheme="minorEastAsia" w:eastAsiaTheme="minorEastAsia" w:hAnsiTheme="minorEastAsia" w:cstheme="minorBidi"/>
        </w:rPr>
      </w:pPr>
    </w:p>
    <w:p w14:paraId="5E7AE378" w14:textId="44B1D007" w:rsidR="002D76D8" w:rsidRDefault="002D76D8" w:rsidP="00A144E7">
      <w:pPr>
        <w:rPr>
          <w:rFonts w:asciiTheme="minorEastAsia" w:eastAsiaTheme="minorEastAsia" w:hAnsiTheme="minorEastAsia" w:cstheme="minorBidi"/>
        </w:rPr>
      </w:pPr>
    </w:p>
    <w:p w14:paraId="12C03A53" w14:textId="77777777" w:rsidR="001F52B7" w:rsidRDefault="001F52B7" w:rsidP="00A144E7">
      <w:pPr>
        <w:rPr>
          <w:rFonts w:asciiTheme="minorEastAsia" w:eastAsiaTheme="minorEastAsia" w:hAnsiTheme="minorEastAsia" w:cstheme="minorBidi"/>
        </w:rPr>
      </w:pPr>
    </w:p>
    <w:p w14:paraId="738A31BB" w14:textId="77777777" w:rsidR="001F52B7" w:rsidRDefault="001F52B7" w:rsidP="00A144E7">
      <w:pPr>
        <w:rPr>
          <w:rFonts w:asciiTheme="minorEastAsia" w:eastAsiaTheme="minorEastAsia" w:hAnsiTheme="minorEastAsia" w:cstheme="minorBidi"/>
        </w:rPr>
      </w:pPr>
    </w:p>
    <w:p w14:paraId="17A2B9E3" w14:textId="77777777" w:rsidR="001F52B7" w:rsidRDefault="001F52B7" w:rsidP="00A144E7">
      <w:pPr>
        <w:rPr>
          <w:rFonts w:asciiTheme="minorEastAsia" w:eastAsiaTheme="minorEastAsia" w:hAnsiTheme="minorEastAsia" w:cstheme="minorBidi"/>
        </w:rPr>
      </w:pPr>
    </w:p>
    <w:p w14:paraId="58C2031E" w14:textId="77777777" w:rsidR="001F52B7" w:rsidRDefault="001F52B7" w:rsidP="00A144E7">
      <w:pPr>
        <w:rPr>
          <w:rFonts w:asciiTheme="minorEastAsia" w:eastAsiaTheme="minorEastAsia" w:hAnsiTheme="minorEastAsia" w:cstheme="minorBidi"/>
        </w:rPr>
      </w:pPr>
    </w:p>
    <w:p w14:paraId="25FE84F2" w14:textId="77777777" w:rsidR="001F52B7" w:rsidRDefault="001F52B7" w:rsidP="00A144E7">
      <w:pPr>
        <w:rPr>
          <w:rFonts w:asciiTheme="minorEastAsia" w:eastAsiaTheme="minorEastAsia" w:hAnsiTheme="minorEastAsia" w:cstheme="minorBidi"/>
        </w:rPr>
      </w:pPr>
    </w:p>
    <w:p w14:paraId="303EF2BC" w14:textId="77777777" w:rsidR="001F52B7" w:rsidRDefault="001F52B7" w:rsidP="00A144E7">
      <w:pPr>
        <w:rPr>
          <w:rFonts w:asciiTheme="minorEastAsia" w:eastAsiaTheme="minorEastAsia" w:hAnsiTheme="minorEastAsia" w:cstheme="minorBidi"/>
        </w:rPr>
      </w:pPr>
    </w:p>
    <w:p w14:paraId="52AA502D" w14:textId="77777777" w:rsidR="00BC471A" w:rsidRDefault="00BC471A" w:rsidP="00A144E7">
      <w:pPr>
        <w:rPr>
          <w:rFonts w:asciiTheme="minorEastAsia" w:eastAsiaTheme="minorEastAsia" w:hAnsiTheme="minorEastAsia" w:cstheme="minorBidi"/>
        </w:rPr>
      </w:pPr>
    </w:p>
    <w:p w14:paraId="13B707A5" w14:textId="6294E359" w:rsidR="00A144E7" w:rsidRDefault="001168AC" w:rsidP="00A144E7">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48864" behindDoc="0" locked="0" layoutInCell="1" allowOverlap="1" wp14:anchorId="0B6B316C" wp14:editId="48D305DE">
                <wp:simplePos x="0" y="0"/>
                <wp:positionH relativeFrom="column">
                  <wp:posOffset>147955</wp:posOffset>
                </wp:positionH>
                <wp:positionV relativeFrom="paragraph">
                  <wp:posOffset>55245</wp:posOffset>
                </wp:positionV>
                <wp:extent cx="5721985" cy="1628775"/>
                <wp:effectExtent l="10160" t="9525" r="11430" b="9525"/>
                <wp:wrapNone/>
                <wp:docPr id="43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628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D9880" w14:textId="522D0D38" w:rsidR="00B44F84" w:rsidRPr="00690B2B" w:rsidRDefault="00B44F84" w:rsidP="00690B2B">
                            <w:pPr>
                              <w:spacing w:line="320" w:lineRule="exact"/>
                              <w:rPr>
                                <w:rFonts w:asciiTheme="minorEastAsia" w:eastAsiaTheme="minorEastAsia" w:hAnsiTheme="minorEastAsia" w:cstheme="minorBidi"/>
                                <w:sz w:val="21"/>
                                <w:szCs w:val="21"/>
                              </w:rPr>
                            </w:pPr>
                            <w:r w:rsidRPr="00690B2B">
                              <w:rPr>
                                <w:rFonts w:ascii="ＭＳ ゴシック" w:eastAsia="ＭＳ ゴシック" w:hAnsi="ＭＳ ゴシック" w:cstheme="minorBidi" w:hint="eastAsia"/>
                                <w:sz w:val="21"/>
                                <w:szCs w:val="21"/>
                              </w:rPr>
                              <w:t>＜うちの郷土料理～次世代につたえたい大切な味～＞</w:t>
                            </w:r>
                          </w:p>
                          <w:p w14:paraId="6DC9BA2B" w14:textId="77777777" w:rsidR="00B44F84" w:rsidRDefault="00B44F84" w:rsidP="00690B2B">
                            <w:pPr>
                              <w:spacing w:line="320" w:lineRule="exact"/>
                              <w:ind w:firstLineChars="100" w:firstLine="200"/>
                              <w:rPr>
                                <w:rFonts w:ascii="ＭＳ 明朝" w:hAnsi="ＭＳ 明朝" w:cstheme="minorBidi"/>
                                <w:sz w:val="20"/>
                                <w:szCs w:val="20"/>
                              </w:rPr>
                            </w:pPr>
                            <w:r w:rsidRPr="00690B2B">
                              <w:rPr>
                                <w:rFonts w:ascii="ＭＳ 明朝" w:hAnsi="ＭＳ 明朝" w:cstheme="minorBidi" w:hint="eastAsia"/>
                                <w:sz w:val="20"/>
                                <w:szCs w:val="20"/>
                              </w:rPr>
                              <w:t>地産地消の取組は、輸送にかかるエネルギーの削減など環境負荷低減</w:t>
                            </w:r>
                          </w:p>
                          <w:p w14:paraId="672B15DA" w14:textId="394AA356" w:rsidR="00B44F84" w:rsidRPr="00690B2B" w:rsidRDefault="00B44F84" w:rsidP="00690B2B">
                            <w:pPr>
                              <w:spacing w:line="320" w:lineRule="exact"/>
                              <w:rPr>
                                <w:rFonts w:ascii="ＭＳ 明朝" w:hAnsi="ＭＳ 明朝" w:cstheme="minorBidi"/>
                                <w:sz w:val="20"/>
                                <w:szCs w:val="20"/>
                              </w:rPr>
                            </w:pPr>
                            <w:r w:rsidRPr="00690B2B">
                              <w:rPr>
                                <w:rFonts w:ascii="ＭＳ 明朝" w:hAnsi="ＭＳ 明朝" w:cstheme="minorBidi" w:hint="eastAsia"/>
                                <w:sz w:val="20"/>
                                <w:szCs w:val="20"/>
                              </w:rPr>
                              <w:t>に寄与します。</w:t>
                            </w:r>
                          </w:p>
                          <w:p w14:paraId="7F68DC1A" w14:textId="77777777" w:rsidR="00B44F84" w:rsidRDefault="00B44F84" w:rsidP="00690B2B">
                            <w:pPr>
                              <w:spacing w:line="320" w:lineRule="exact"/>
                              <w:ind w:firstLineChars="100" w:firstLine="200"/>
                              <w:rPr>
                                <w:rFonts w:ascii="ＭＳ 明朝" w:hAnsi="ＭＳ 明朝" w:cstheme="minorBidi"/>
                                <w:sz w:val="20"/>
                                <w:szCs w:val="20"/>
                              </w:rPr>
                            </w:pPr>
                            <w:r>
                              <w:rPr>
                                <w:rFonts w:ascii="ＭＳ 明朝" w:hAnsi="ＭＳ 明朝" w:cstheme="minorBidi" w:hint="eastAsia"/>
                                <w:sz w:val="20"/>
                                <w:szCs w:val="20"/>
                              </w:rPr>
                              <w:t>農林水産省では、</w:t>
                            </w:r>
                            <w:r w:rsidRPr="00690B2B">
                              <w:rPr>
                                <w:rFonts w:ascii="ＭＳ 明朝" w:hAnsi="ＭＳ 明朝" w:cstheme="minorBidi" w:hint="eastAsia"/>
                                <w:sz w:val="20"/>
                                <w:szCs w:val="20"/>
                              </w:rPr>
                              <w:t>ユネスコ無形文化遺産に登録された「和食」の特徴</w:t>
                            </w:r>
                          </w:p>
                          <w:p w14:paraId="5BDAE6F1" w14:textId="77777777" w:rsidR="00B44F84" w:rsidRDefault="00B44F84" w:rsidP="00690B2B">
                            <w:pPr>
                              <w:spacing w:line="320" w:lineRule="exact"/>
                              <w:rPr>
                                <w:rFonts w:ascii="ＭＳ 明朝" w:hAnsi="ＭＳ 明朝" w:cstheme="minorBidi"/>
                                <w:sz w:val="20"/>
                                <w:szCs w:val="20"/>
                              </w:rPr>
                            </w:pPr>
                            <w:r w:rsidRPr="00690B2B">
                              <w:rPr>
                                <w:rFonts w:ascii="ＭＳ 明朝" w:hAnsi="ＭＳ 明朝" w:cstheme="minorBidi" w:hint="eastAsia"/>
                                <w:sz w:val="20"/>
                                <w:szCs w:val="20"/>
                              </w:rPr>
                              <w:t>である、地域固有</w:t>
                            </w:r>
                            <w:r>
                              <w:rPr>
                                <w:rFonts w:ascii="ＭＳ 明朝" w:hAnsi="ＭＳ 明朝" w:cstheme="minorBidi" w:hint="eastAsia"/>
                                <w:sz w:val="20"/>
                                <w:szCs w:val="20"/>
                              </w:rPr>
                              <w:t>の多様な食文化を地域ぐるみで次世代に継承していく</w:t>
                            </w:r>
                          </w:p>
                          <w:p w14:paraId="24EABBE3" w14:textId="77777777" w:rsidR="00B44F84" w:rsidRDefault="00B44F84" w:rsidP="00690B2B">
                            <w:pPr>
                              <w:spacing w:line="320" w:lineRule="exact"/>
                              <w:rPr>
                                <w:rFonts w:ascii="ＭＳ 明朝" w:hAnsi="ＭＳ 明朝" w:cstheme="minorBidi"/>
                                <w:sz w:val="20"/>
                                <w:szCs w:val="20"/>
                              </w:rPr>
                            </w:pPr>
                            <w:r>
                              <w:rPr>
                                <w:rFonts w:ascii="ＭＳ 明朝" w:hAnsi="ＭＳ 明朝" w:cstheme="minorBidi" w:hint="eastAsia"/>
                                <w:sz w:val="20"/>
                                <w:szCs w:val="20"/>
                              </w:rPr>
                              <w:t>ことを目的として、</w:t>
                            </w:r>
                            <w:r w:rsidRPr="00690B2B">
                              <w:rPr>
                                <w:rFonts w:ascii="ＭＳ 明朝" w:hAnsi="ＭＳ 明朝" w:cstheme="minorBidi" w:hint="eastAsia"/>
                                <w:sz w:val="20"/>
                                <w:szCs w:val="20"/>
                              </w:rPr>
                              <w:t>各地域の郷土料理のいわれ・歴史やレシピ等につい</w:t>
                            </w:r>
                          </w:p>
                          <w:p w14:paraId="6566835C" w14:textId="3C01EB6F" w:rsidR="00B44F84" w:rsidRDefault="00B44F84" w:rsidP="00690B2B">
                            <w:pPr>
                              <w:spacing w:line="320" w:lineRule="exact"/>
                              <w:rPr>
                                <w:rFonts w:ascii="ＭＳ 明朝" w:hAnsi="ＭＳ 明朝" w:cstheme="minorBidi"/>
                                <w:sz w:val="20"/>
                                <w:szCs w:val="20"/>
                              </w:rPr>
                            </w:pPr>
                            <w:r w:rsidRPr="00690B2B">
                              <w:rPr>
                                <w:rFonts w:ascii="ＭＳ 明朝" w:hAnsi="ＭＳ 明朝" w:cstheme="minorBidi" w:hint="eastAsia"/>
                                <w:sz w:val="20"/>
                                <w:szCs w:val="20"/>
                              </w:rPr>
                              <w:t>て情報発信しています。</w:t>
                            </w:r>
                          </w:p>
                          <w:p w14:paraId="458CE5FE" w14:textId="1C4E56D8" w:rsidR="00B44F84" w:rsidRPr="005F27CB" w:rsidRDefault="00B44F84" w:rsidP="00F30DF6">
                            <w:pPr>
                              <w:wordWrap w:val="0"/>
                              <w:spacing w:line="320" w:lineRule="exact"/>
                              <w:jc w:val="right"/>
                              <w:rPr>
                                <w:rFonts w:asciiTheme="majorEastAsia" w:eastAsiaTheme="majorEastAsia" w:hAnsiTheme="majorEastAsia"/>
                                <w:sz w:val="18"/>
                                <w:szCs w:val="18"/>
                              </w:rPr>
                            </w:pPr>
                            <w:r>
                              <w:rPr>
                                <w:rFonts w:asciiTheme="majorEastAsia" w:eastAsiaTheme="majorEastAsia" w:hAnsiTheme="majorEastAsia" w:hint="eastAsia"/>
                                <w:sz w:val="18"/>
                                <w:szCs w:val="18"/>
                              </w:rPr>
                              <w:t>【出典：うちの郷土料理（</w:t>
                            </w:r>
                            <w:r>
                              <w:rPr>
                                <w:rFonts w:asciiTheme="majorEastAsia" w:eastAsiaTheme="majorEastAsia" w:hAnsiTheme="majorEastAsia"/>
                                <w:sz w:val="18"/>
                                <w:szCs w:val="18"/>
                              </w:rPr>
                              <w:t>農林水産省</w:t>
                            </w:r>
                            <w:r>
                              <w:rPr>
                                <w:rFonts w:asciiTheme="majorEastAsia" w:eastAsiaTheme="majorEastAsia" w:hAnsiTheme="majorEastAsia" w:hint="eastAsia"/>
                                <w:sz w:val="18"/>
                                <w:szCs w:val="18"/>
                              </w:rPr>
                              <w:t>ホームページ）</w:t>
                            </w:r>
                            <w:r>
                              <w:rPr>
                                <w:rFonts w:asciiTheme="majorEastAsia" w:eastAsiaTheme="majorEastAsia" w:hAnsiTheme="major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B316C" id="Text Box 540" o:spid="_x0000_s1092" type="#_x0000_t202" style="position:absolute;left:0;text-align:left;margin-left:11.65pt;margin-top:4.35pt;width:450.55pt;height:128.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" filled="f" strokeweight="1pt">
                <v:textbox inset="5.85pt,.7pt,5.85pt,.7pt">
                  <w:txbxContent>
                    <w:p w14:paraId="378D9880" w14:textId="522D0D38" w:rsidR="00B44F84" w:rsidRPr="00690B2B" w:rsidRDefault="00B44F84" w:rsidP="00690B2B">
                      <w:pPr>
                        <w:spacing w:line="320" w:lineRule="exact"/>
                        <w:rPr>
                          <w:rFonts w:asciiTheme="minorEastAsia" w:eastAsiaTheme="minorEastAsia" w:hAnsiTheme="minorEastAsia" w:cstheme="minorBidi"/>
                          <w:sz w:val="21"/>
                          <w:szCs w:val="21"/>
                        </w:rPr>
                      </w:pPr>
                      <w:r w:rsidRPr="00690B2B">
                        <w:rPr>
                          <w:rFonts w:ascii="ＭＳ ゴシック" w:eastAsia="ＭＳ ゴシック" w:hAnsi="ＭＳ ゴシック" w:cstheme="minorBidi" w:hint="eastAsia"/>
                          <w:sz w:val="21"/>
                          <w:szCs w:val="21"/>
                        </w:rPr>
                        <w:t>＜うちの郷土料理～次世代につたえたい大切な味～＞</w:t>
                      </w:r>
                    </w:p>
                    <w:p w14:paraId="6DC9BA2B" w14:textId="77777777" w:rsidR="00B44F84" w:rsidRDefault="00B44F84" w:rsidP="00690B2B">
                      <w:pPr>
                        <w:spacing w:line="320" w:lineRule="exact"/>
                        <w:ind w:firstLineChars="100" w:firstLine="200"/>
                        <w:rPr>
                          <w:rFonts w:ascii="ＭＳ 明朝" w:hAnsi="ＭＳ 明朝" w:cstheme="minorBidi"/>
                          <w:sz w:val="20"/>
                          <w:szCs w:val="20"/>
                        </w:rPr>
                      </w:pPr>
                      <w:r w:rsidRPr="00690B2B">
                        <w:rPr>
                          <w:rFonts w:ascii="ＭＳ 明朝" w:hAnsi="ＭＳ 明朝" w:cstheme="minorBidi" w:hint="eastAsia"/>
                          <w:sz w:val="20"/>
                          <w:szCs w:val="20"/>
                        </w:rPr>
                        <w:t>地産地消の取組は、輸送にかかるエネルギーの削減など環境負荷低減</w:t>
                      </w:r>
                    </w:p>
                    <w:p w14:paraId="672B15DA" w14:textId="394AA356" w:rsidR="00B44F84" w:rsidRPr="00690B2B" w:rsidRDefault="00B44F84" w:rsidP="00690B2B">
                      <w:pPr>
                        <w:spacing w:line="320" w:lineRule="exact"/>
                        <w:rPr>
                          <w:rFonts w:ascii="ＭＳ 明朝" w:hAnsi="ＭＳ 明朝" w:cstheme="minorBidi"/>
                          <w:sz w:val="20"/>
                          <w:szCs w:val="20"/>
                        </w:rPr>
                      </w:pPr>
                      <w:r w:rsidRPr="00690B2B">
                        <w:rPr>
                          <w:rFonts w:ascii="ＭＳ 明朝" w:hAnsi="ＭＳ 明朝" w:cstheme="minorBidi" w:hint="eastAsia"/>
                          <w:sz w:val="20"/>
                          <w:szCs w:val="20"/>
                        </w:rPr>
                        <w:t>に寄与します。</w:t>
                      </w:r>
                    </w:p>
                    <w:p w14:paraId="7F68DC1A" w14:textId="77777777" w:rsidR="00B44F84" w:rsidRDefault="00B44F84" w:rsidP="00690B2B">
                      <w:pPr>
                        <w:spacing w:line="320" w:lineRule="exact"/>
                        <w:ind w:firstLineChars="100" w:firstLine="200"/>
                        <w:rPr>
                          <w:rFonts w:ascii="ＭＳ 明朝" w:hAnsi="ＭＳ 明朝" w:cstheme="minorBidi"/>
                          <w:sz w:val="20"/>
                          <w:szCs w:val="20"/>
                        </w:rPr>
                      </w:pPr>
                      <w:r>
                        <w:rPr>
                          <w:rFonts w:ascii="ＭＳ 明朝" w:hAnsi="ＭＳ 明朝" w:cstheme="minorBidi" w:hint="eastAsia"/>
                          <w:sz w:val="20"/>
                          <w:szCs w:val="20"/>
                        </w:rPr>
                        <w:t>農林水産省では、</w:t>
                      </w:r>
                      <w:r w:rsidRPr="00690B2B">
                        <w:rPr>
                          <w:rFonts w:ascii="ＭＳ 明朝" w:hAnsi="ＭＳ 明朝" w:cstheme="minorBidi" w:hint="eastAsia"/>
                          <w:sz w:val="20"/>
                          <w:szCs w:val="20"/>
                        </w:rPr>
                        <w:t>ユネスコ無形文化遺産に登録された「和食」の特徴</w:t>
                      </w:r>
                    </w:p>
                    <w:p w14:paraId="5BDAE6F1" w14:textId="77777777" w:rsidR="00B44F84" w:rsidRDefault="00B44F84" w:rsidP="00690B2B">
                      <w:pPr>
                        <w:spacing w:line="320" w:lineRule="exact"/>
                        <w:rPr>
                          <w:rFonts w:ascii="ＭＳ 明朝" w:hAnsi="ＭＳ 明朝" w:cstheme="minorBidi"/>
                          <w:sz w:val="20"/>
                          <w:szCs w:val="20"/>
                        </w:rPr>
                      </w:pPr>
                      <w:r w:rsidRPr="00690B2B">
                        <w:rPr>
                          <w:rFonts w:ascii="ＭＳ 明朝" w:hAnsi="ＭＳ 明朝" w:cstheme="minorBidi" w:hint="eastAsia"/>
                          <w:sz w:val="20"/>
                          <w:szCs w:val="20"/>
                        </w:rPr>
                        <w:t>である、地域固有</w:t>
                      </w:r>
                      <w:r>
                        <w:rPr>
                          <w:rFonts w:ascii="ＭＳ 明朝" w:hAnsi="ＭＳ 明朝" w:cstheme="minorBidi" w:hint="eastAsia"/>
                          <w:sz w:val="20"/>
                          <w:szCs w:val="20"/>
                        </w:rPr>
                        <w:t>の多様な食文化を地域ぐるみで次世代に継承していく</w:t>
                      </w:r>
                    </w:p>
                    <w:p w14:paraId="24EABBE3" w14:textId="77777777" w:rsidR="00B44F84" w:rsidRDefault="00B44F84" w:rsidP="00690B2B">
                      <w:pPr>
                        <w:spacing w:line="320" w:lineRule="exact"/>
                        <w:rPr>
                          <w:rFonts w:ascii="ＭＳ 明朝" w:hAnsi="ＭＳ 明朝" w:cstheme="minorBidi"/>
                          <w:sz w:val="20"/>
                          <w:szCs w:val="20"/>
                        </w:rPr>
                      </w:pPr>
                      <w:r>
                        <w:rPr>
                          <w:rFonts w:ascii="ＭＳ 明朝" w:hAnsi="ＭＳ 明朝" w:cstheme="minorBidi" w:hint="eastAsia"/>
                          <w:sz w:val="20"/>
                          <w:szCs w:val="20"/>
                        </w:rPr>
                        <w:t>ことを目的として、</w:t>
                      </w:r>
                      <w:r w:rsidRPr="00690B2B">
                        <w:rPr>
                          <w:rFonts w:ascii="ＭＳ 明朝" w:hAnsi="ＭＳ 明朝" w:cstheme="minorBidi" w:hint="eastAsia"/>
                          <w:sz w:val="20"/>
                          <w:szCs w:val="20"/>
                        </w:rPr>
                        <w:t>各地域の郷土料理のいわれ・歴史やレシピ等につい</w:t>
                      </w:r>
                    </w:p>
                    <w:p w14:paraId="6566835C" w14:textId="3C01EB6F" w:rsidR="00B44F84" w:rsidRDefault="00B44F84" w:rsidP="00690B2B">
                      <w:pPr>
                        <w:spacing w:line="320" w:lineRule="exact"/>
                        <w:rPr>
                          <w:rFonts w:ascii="ＭＳ 明朝" w:hAnsi="ＭＳ 明朝" w:cstheme="minorBidi"/>
                          <w:sz w:val="20"/>
                          <w:szCs w:val="20"/>
                        </w:rPr>
                      </w:pPr>
                      <w:r w:rsidRPr="00690B2B">
                        <w:rPr>
                          <w:rFonts w:ascii="ＭＳ 明朝" w:hAnsi="ＭＳ 明朝" w:cstheme="minorBidi" w:hint="eastAsia"/>
                          <w:sz w:val="20"/>
                          <w:szCs w:val="20"/>
                        </w:rPr>
                        <w:t>て情報発信しています。</w:t>
                      </w:r>
                    </w:p>
                    <w:p w14:paraId="458CE5FE" w14:textId="1C4E56D8" w:rsidR="00B44F84" w:rsidRPr="005F27CB" w:rsidRDefault="00B44F84" w:rsidP="00F30DF6">
                      <w:pPr>
                        <w:wordWrap w:val="0"/>
                        <w:spacing w:line="320" w:lineRule="exact"/>
                        <w:jc w:val="right"/>
                        <w:rPr>
                          <w:rFonts w:asciiTheme="majorEastAsia" w:eastAsiaTheme="majorEastAsia" w:hAnsiTheme="majorEastAsia"/>
                          <w:sz w:val="18"/>
                          <w:szCs w:val="18"/>
                        </w:rPr>
                      </w:pPr>
                      <w:r>
                        <w:rPr>
                          <w:rFonts w:asciiTheme="majorEastAsia" w:eastAsiaTheme="majorEastAsia" w:hAnsiTheme="majorEastAsia" w:hint="eastAsia"/>
                          <w:sz w:val="18"/>
                          <w:szCs w:val="18"/>
                        </w:rPr>
                        <w:t>【出典：うちの郷土料理（</w:t>
                      </w:r>
                      <w:r>
                        <w:rPr>
                          <w:rFonts w:asciiTheme="majorEastAsia" w:eastAsiaTheme="majorEastAsia" w:hAnsiTheme="majorEastAsia"/>
                          <w:sz w:val="18"/>
                          <w:szCs w:val="18"/>
                        </w:rPr>
                        <w:t>農林水産省</w:t>
                      </w:r>
                      <w:r>
                        <w:rPr>
                          <w:rFonts w:asciiTheme="majorEastAsia" w:eastAsiaTheme="majorEastAsia" w:hAnsiTheme="majorEastAsia" w:hint="eastAsia"/>
                          <w:sz w:val="18"/>
                          <w:szCs w:val="18"/>
                        </w:rPr>
                        <w:t>ホームページ）</w:t>
                      </w:r>
                      <w:r>
                        <w:rPr>
                          <w:rFonts w:asciiTheme="majorEastAsia" w:eastAsiaTheme="majorEastAsia" w:hAnsiTheme="majorEastAsia"/>
                          <w:sz w:val="18"/>
                          <w:szCs w:val="18"/>
                        </w:rPr>
                        <w:t>】</w:t>
                      </w:r>
                    </w:p>
                  </w:txbxContent>
                </v:textbox>
              </v:shape>
            </w:pict>
          </mc:Fallback>
        </mc:AlternateContent>
      </w:r>
    </w:p>
    <w:p w14:paraId="6FAD0A8C" w14:textId="5CC50AE0" w:rsidR="00A144E7" w:rsidRDefault="00EA0C69" w:rsidP="00A144E7">
      <w:pPr>
        <w:rPr>
          <w:rFonts w:asciiTheme="minorEastAsia" w:eastAsiaTheme="minorEastAsia" w:hAnsiTheme="minorEastAsia" w:cstheme="minorBidi"/>
        </w:rPr>
      </w:pPr>
      <w:r w:rsidRPr="00034524">
        <w:rPr>
          <w:noProof/>
        </w:rPr>
        <w:drawing>
          <wp:anchor distT="0" distB="0" distL="114300" distR="114300" simplePos="0" relativeHeight="251658240" behindDoc="0" locked="0" layoutInCell="1" allowOverlap="1" wp14:anchorId="1A9151AD" wp14:editId="14492097">
            <wp:simplePos x="0" y="0"/>
            <wp:positionH relativeFrom="column">
              <wp:posOffset>4442460</wp:posOffset>
            </wp:positionH>
            <wp:positionV relativeFrom="paragraph">
              <wp:posOffset>55245</wp:posOffset>
            </wp:positionV>
            <wp:extent cx="1357630" cy="9715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7630" cy="971550"/>
                    </a:xfrm>
                    <a:prstGeom prst="rect">
                      <a:avLst/>
                    </a:prstGeom>
                  </pic:spPr>
                </pic:pic>
              </a:graphicData>
            </a:graphic>
            <wp14:sizeRelH relativeFrom="page">
              <wp14:pctWidth>0</wp14:pctWidth>
            </wp14:sizeRelH>
            <wp14:sizeRelV relativeFrom="page">
              <wp14:pctHeight>0</wp14:pctHeight>
            </wp14:sizeRelV>
          </wp:anchor>
        </w:drawing>
      </w:r>
    </w:p>
    <w:p w14:paraId="5C7A933F" w14:textId="517CBF02" w:rsidR="00A144E7" w:rsidRDefault="00A144E7" w:rsidP="00A144E7">
      <w:pPr>
        <w:rPr>
          <w:rFonts w:asciiTheme="minorEastAsia" w:eastAsiaTheme="minorEastAsia" w:hAnsiTheme="minorEastAsia" w:cstheme="minorBidi"/>
        </w:rPr>
      </w:pPr>
    </w:p>
    <w:p w14:paraId="656FB16D" w14:textId="27FDC456" w:rsidR="00A144E7" w:rsidRDefault="00A144E7" w:rsidP="00A144E7">
      <w:pPr>
        <w:rPr>
          <w:rFonts w:asciiTheme="minorEastAsia" w:eastAsiaTheme="minorEastAsia" w:hAnsiTheme="minorEastAsia" w:cstheme="minorBidi"/>
        </w:rPr>
      </w:pPr>
    </w:p>
    <w:p w14:paraId="08F67EC3" w14:textId="577EDB7D" w:rsidR="00A144E7" w:rsidRDefault="00A144E7" w:rsidP="00A144E7">
      <w:pPr>
        <w:rPr>
          <w:rFonts w:asciiTheme="minorEastAsia" w:eastAsiaTheme="minorEastAsia" w:hAnsiTheme="minorEastAsia" w:cstheme="minorBidi"/>
        </w:rPr>
      </w:pPr>
    </w:p>
    <w:p w14:paraId="7369C259" w14:textId="77777777" w:rsidR="00A144E7" w:rsidRDefault="00A144E7" w:rsidP="00A144E7">
      <w:pPr>
        <w:rPr>
          <w:rFonts w:asciiTheme="minorEastAsia" w:eastAsiaTheme="minorEastAsia" w:hAnsiTheme="minorEastAsia" w:cstheme="minorBidi"/>
        </w:rPr>
      </w:pPr>
    </w:p>
    <w:p w14:paraId="5CB2AD0F" w14:textId="77777777" w:rsidR="006F5AF5" w:rsidRDefault="006F5AF5" w:rsidP="00A144E7">
      <w:pPr>
        <w:rPr>
          <w:rFonts w:asciiTheme="minorEastAsia" w:eastAsiaTheme="minorEastAsia" w:hAnsiTheme="minorEastAsia" w:cstheme="minorBidi"/>
        </w:rPr>
      </w:pPr>
    </w:p>
    <w:p w14:paraId="4AC2E013" w14:textId="7BC1CEB7" w:rsidR="00A144E7" w:rsidRDefault="001168AC" w:rsidP="00A144E7">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01760" behindDoc="0" locked="0" layoutInCell="1" allowOverlap="1" wp14:anchorId="3CBDEA8A" wp14:editId="5C2E6ABD">
                <wp:simplePos x="0" y="0"/>
                <wp:positionH relativeFrom="column">
                  <wp:posOffset>99695</wp:posOffset>
                </wp:positionH>
                <wp:positionV relativeFrom="paragraph">
                  <wp:posOffset>160020</wp:posOffset>
                </wp:positionV>
                <wp:extent cx="5840730" cy="1514475"/>
                <wp:effectExtent l="9525" t="12700" r="17145" b="15875"/>
                <wp:wrapNone/>
                <wp:docPr id="432"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1514475"/>
                        </a:xfrm>
                        <a:prstGeom prst="roundRect">
                          <a:avLst>
                            <a:gd name="adj" fmla="val 8245"/>
                          </a:avLst>
                        </a:prstGeom>
                        <a:noFill/>
                        <a:ln w="158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D42BA" id="AutoShape 422" o:spid="_x0000_s1026" style="position:absolute;left:0;text-align:left;margin-left:7.85pt;margin-top:12.6pt;width:459.9pt;height:119.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" filled="f" strokecolor="#0070c0" strokeweight="1.25pt">
                <v:textbox inset="5.85pt,.7pt,5.85pt,.7pt"/>
              </v:roundrect>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700736" behindDoc="0" locked="0" layoutInCell="1" allowOverlap="1" wp14:anchorId="19250859" wp14:editId="732AD7FD">
                <wp:simplePos x="0" y="0"/>
                <wp:positionH relativeFrom="column">
                  <wp:posOffset>266065</wp:posOffset>
                </wp:positionH>
                <wp:positionV relativeFrom="paragraph">
                  <wp:posOffset>198120</wp:posOffset>
                </wp:positionV>
                <wp:extent cx="5726430" cy="1476375"/>
                <wp:effectExtent l="4445" t="3175" r="3175" b="0"/>
                <wp:wrapNone/>
                <wp:docPr id="43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DB906A" w14:textId="3648AAFD" w:rsidR="00B44F84" w:rsidRPr="00763C20" w:rsidRDefault="00B44F84" w:rsidP="00690B2B">
                            <w:pPr>
                              <w:spacing w:afterLines="50" w:after="175" w:line="260" w:lineRule="exact"/>
                              <w:rPr>
                                <w:rFonts w:ascii="HG丸ｺﾞｼｯｸM-PRO" w:eastAsia="HG丸ｺﾞｼｯｸM-PRO" w:hAnsi="HG丸ｺﾞｼｯｸM-PRO"/>
                                <w:sz w:val="21"/>
                                <w:szCs w:val="21"/>
                              </w:rPr>
                            </w:pPr>
                            <w:r w:rsidRPr="00763C20">
                              <w:rPr>
                                <w:rFonts w:ascii="HG丸ｺﾞｼｯｸM-PRO" w:eastAsia="HG丸ｺﾞｼｯｸM-PRO" w:hAnsi="HG丸ｺﾞｼｯｸM-PRO" w:hint="eastAsia"/>
                                <w:sz w:val="21"/>
                                <w:szCs w:val="21"/>
                              </w:rPr>
                              <w:t>※家庭での省エネ行動により、効果的で無理なく省エネ・省資源をすることができます。</w:t>
                            </w:r>
                          </w:p>
                          <w:p w14:paraId="13FFAF0D" w14:textId="672CBD61"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冷蔵庫</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熱いものはさましてから保存</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庫内の温度設定を適切に</w:t>
                            </w:r>
                          </w:p>
                          <w:p w14:paraId="5B3AF067" w14:textId="50F6B878"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●テレビ</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消すときは主電源を</w:t>
                            </w:r>
                            <w:r w:rsidRPr="00763C20">
                              <w:rPr>
                                <w:rFonts w:ascii="HG丸ｺﾞｼｯｸM-PRO" w:eastAsia="HG丸ｺﾞｼｯｸM-PRO" w:hAnsi="HG丸ｺﾞｼｯｸM-PRO"/>
                                <w:sz w:val="21"/>
                                <w:szCs w:val="21"/>
                              </w:rPr>
                              <w:t>OFFに</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省エネモードの活用</w:t>
                            </w:r>
                          </w:p>
                          <w:p w14:paraId="26B9CA21" w14:textId="3DF6199F"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エアコン</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カーテンの利用</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扇風機の併用</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室外機のまわりに物を置かない</w:t>
                            </w:r>
                          </w:p>
                          <w:p w14:paraId="48ED99EA" w14:textId="7ECF6F50"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●洗濯機、衣類乾燥機</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sz w:val="21"/>
                                <w:szCs w:val="21"/>
                              </w:rPr>
                              <w:t>まとめ洗い</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風呂の残り湯の利用</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洗剤は適量に</w:t>
                            </w:r>
                          </w:p>
                          <w:p w14:paraId="3F9AFC4C" w14:textId="2508C219" w:rsidR="00B44F84" w:rsidRPr="00763C20" w:rsidRDefault="00B44F84" w:rsidP="00690B2B">
                            <w:pPr>
                              <w:spacing w:afterLines="30" w:after="105" w:line="260" w:lineRule="exact"/>
                              <w:rPr>
                                <w:rFonts w:ascii="HG丸ｺﾞｼｯｸM-PRO" w:eastAsia="HG丸ｺﾞｼｯｸM-PRO" w:hAnsi="HG丸ｺﾞｼｯｸM-PRO"/>
                                <w:sz w:val="21"/>
                                <w:szCs w:val="21"/>
                              </w:rPr>
                            </w:pPr>
                            <w:r w:rsidRPr="00763C20">
                              <w:rPr>
                                <w:rFonts w:ascii="HG丸ｺﾞｼｯｸM-PRO" w:eastAsia="HG丸ｺﾞｼｯｸM-PRO" w:hAnsi="HG丸ｺﾞｼｯｸM-PRO" w:hint="eastAsia"/>
                                <w:sz w:val="21"/>
                                <w:szCs w:val="21"/>
                              </w:rPr>
                              <w:t xml:space="preserve">　●風呂給湯器</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入浴は間隔をあけずに</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シャワーは不必要に流したままにしない</w:t>
                            </w:r>
                          </w:p>
                          <w:p w14:paraId="37CDD06B" w14:textId="57D3A7C4" w:rsidR="00B44F84" w:rsidRPr="00F30DF6" w:rsidRDefault="00B44F84" w:rsidP="00690B2B">
                            <w:pPr>
                              <w:spacing w:afterLines="50" w:after="175" w:line="260" w:lineRule="exact"/>
                              <w:ind w:firstLineChars="500" w:firstLine="900"/>
                              <w:rPr>
                                <w:rFonts w:asciiTheme="majorEastAsia" w:eastAsiaTheme="majorEastAsia" w:hAnsiTheme="majorEastAsia"/>
                                <w:sz w:val="18"/>
                                <w:szCs w:val="18"/>
                              </w:rPr>
                            </w:pPr>
                            <w:r w:rsidRPr="00F30DF6">
                              <w:rPr>
                                <w:rFonts w:asciiTheme="majorEastAsia" w:eastAsiaTheme="majorEastAsia" w:hAnsiTheme="majorEastAsia" w:hint="eastAsia"/>
                                <w:sz w:val="18"/>
                                <w:szCs w:val="18"/>
                              </w:rPr>
                              <w:t>【出典：「家庭向け省エネ関連情報</w:t>
                            </w:r>
                            <w:r w:rsidRPr="00F30DF6">
                              <w:rPr>
                                <w:rFonts w:asciiTheme="majorEastAsia" w:eastAsiaTheme="majorEastAsia" w:hAnsiTheme="majorEastAsia"/>
                                <w:sz w:val="18"/>
                                <w:szCs w:val="18"/>
                              </w:rPr>
                              <w:t xml:space="preserve"> </w:t>
                            </w:r>
                            <w:r w:rsidRPr="00F30DF6">
                              <w:rPr>
                                <w:rFonts w:asciiTheme="majorEastAsia" w:eastAsiaTheme="majorEastAsia" w:hAnsiTheme="majorEastAsia" w:hint="eastAsia"/>
                                <w:sz w:val="18"/>
                                <w:szCs w:val="18"/>
                              </w:rPr>
                              <w:t>無理のない省エネ節約</w:t>
                            </w:r>
                            <w:r w:rsidRPr="00F30DF6">
                              <w:rPr>
                                <w:rFonts w:asciiTheme="majorEastAsia" w:eastAsiaTheme="majorEastAsia" w:hAnsiTheme="majorEastAsia" w:cs="ＭＳ 明朝"/>
                                <w:sz w:val="18"/>
                                <w:szCs w:val="18"/>
                              </w:rPr>
                              <w:t>​</w:t>
                            </w:r>
                            <w:r w:rsidRPr="00F30DF6">
                              <w:rPr>
                                <w:rFonts w:asciiTheme="majorEastAsia" w:eastAsiaTheme="majorEastAsia" w:hAnsiTheme="majorEastAsia" w:hint="eastAsia"/>
                                <w:sz w:val="18"/>
                                <w:szCs w:val="18"/>
                              </w:rPr>
                              <w:t>」（経済産業省資源エネルギー庁）】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0859" id="Text Box 421" o:spid="_x0000_s1093" type="#_x0000_t202" style="position:absolute;left:0;text-align:left;margin-left:20.95pt;margin-top:15.6pt;width:450.9pt;height:11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vTvQIAAMU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" filled="f" stroked="f" strokeweight="1pt">
                <v:textbox inset="5.85pt,.7pt,5.85pt,.7pt">
                  <w:txbxContent>
                    <w:p w14:paraId="5CDB906A" w14:textId="3648AAFD" w:rsidR="00B44F84" w:rsidRPr="00763C20" w:rsidRDefault="00B44F84" w:rsidP="00690B2B">
                      <w:pPr>
                        <w:spacing w:afterLines="50" w:after="175" w:line="260" w:lineRule="exact"/>
                        <w:rPr>
                          <w:rFonts w:ascii="HG丸ｺﾞｼｯｸM-PRO" w:eastAsia="HG丸ｺﾞｼｯｸM-PRO" w:hAnsi="HG丸ｺﾞｼｯｸM-PRO"/>
                          <w:sz w:val="21"/>
                          <w:szCs w:val="21"/>
                        </w:rPr>
                      </w:pPr>
                      <w:r w:rsidRPr="00763C20">
                        <w:rPr>
                          <w:rFonts w:ascii="HG丸ｺﾞｼｯｸM-PRO" w:eastAsia="HG丸ｺﾞｼｯｸM-PRO" w:hAnsi="HG丸ｺﾞｼｯｸM-PRO" w:hint="eastAsia"/>
                          <w:sz w:val="21"/>
                          <w:szCs w:val="21"/>
                        </w:rPr>
                        <w:t>※家庭での省エネ行動により、効果的で無理なく省エネ・省資源をすることができます。</w:t>
                      </w:r>
                    </w:p>
                    <w:p w14:paraId="13FFAF0D" w14:textId="672CBD61"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冷蔵庫</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熱いものはさましてから保存</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庫内の温度設定を適切に</w:t>
                      </w:r>
                    </w:p>
                    <w:p w14:paraId="5B3AF067" w14:textId="50F6B878"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●テレビ</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消すときは主電源を</w:t>
                      </w:r>
                      <w:r w:rsidRPr="00763C20">
                        <w:rPr>
                          <w:rFonts w:ascii="HG丸ｺﾞｼｯｸM-PRO" w:eastAsia="HG丸ｺﾞｼｯｸM-PRO" w:hAnsi="HG丸ｺﾞｼｯｸM-PRO"/>
                          <w:sz w:val="21"/>
                          <w:szCs w:val="21"/>
                        </w:rPr>
                        <w:t>OFFに</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省エネモードの活用</w:t>
                      </w:r>
                    </w:p>
                    <w:p w14:paraId="26B9CA21" w14:textId="3DF6199F"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エアコン</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カーテンの利用</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扇風機の併用</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室外機のまわりに物を置かない</w:t>
                      </w:r>
                    </w:p>
                    <w:p w14:paraId="48ED99EA" w14:textId="7ECF6F50" w:rsidR="00B44F84" w:rsidRPr="00763C20" w:rsidRDefault="00B44F84" w:rsidP="00690B2B">
                      <w:pPr>
                        <w:spacing w:line="260" w:lineRule="exact"/>
                        <w:ind w:firstLineChars="100" w:firstLine="210"/>
                        <w:rPr>
                          <w:rFonts w:ascii="HG丸ｺﾞｼｯｸM-PRO" w:eastAsia="HG丸ｺﾞｼｯｸM-PRO" w:hAnsi="HG丸ｺﾞｼｯｸM-PRO"/>
                          <w:sz w:val="21"/>
                          <w:szCs w:val="21"/>
                        </w:rPr>
                      </w:pPr>
                      <w:r w:rsidRPr="00763C20">
                        <w:rPr>
                          <w:rFonts w:ascii="HG丸ｺﾞｼｯｸM-PRO" w:eastAsia="HG丸ｺﾞｼｯｸM-PRO" w:hAnsi="HG丸ｺﾞｼｯｸM-PRO"/>
                          <w:sz w:val="21"/>
                          <w:szCs w:val="21"/>
                        </w:rPr>
                        <w:t>●洗濯機、衣類乾燥機</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sz w:val="21"/>
                          <w:szCs w:val="21"/>
                        </w:rPr>
                        <w:t>まとめ洗い</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風呂の残り湯の利用</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洗剤は適量に</w:t>
                      </w:r>
                    </w:p>
                    <w:p w14:paraId="3F9AFC4C" w14:textId="2508C219" w:rsidR="00B44F84" w:rsidRPr="00763C20" w:rsidRDefault="00B44F84" w:rsidP="00690B2B">
                      <w:pPr>
                        <w:spacing w:afterLines="30" w:after="105" w:line="260" w:lineRule="exact"/>
                        <w:rPr>
                          <w:rFonts w:ascii="HG丸ｺﾞｼｯｸM-PRO" w:eastAsia="HG丸ｺﾞｼｯｸM-PRO" w:hAnsi="HG丸ｺﾞｼｯｸM-PRO"/>
                          <w:sz w:val="21"/>
                          <w:szCs w:val="21"/>
                        </w:rPr>
                      </w:pPr>
                      <w:r w:rsidRPr="00763C20">
                        <w:rPr>
                          <w:rFonts w:ascii="HG丸ｺﾞｼｯｸM-PRO" w:eastAsia="HG丸ｺﾞｼｯｸM-PRO" w:hAnsi="HG丸ｺﾞｼｯｸM-PRO" w:hint="eastAsia"/>
                          <w:sz w:val="21"/>
                          <w:szCs w:val="21"/>
                        </w:rPr>
                        <w:t xml:space="preserve">　●風呂給湯器</w:t>
                      </w:r>
                      <w:r>
                        <w:rPr>
                          <w:rFonts w:ascii="HG丸ｺﾞｼｯｸM-PRO" w:eastAsia="HG丸ｺﾞｼｯｸM-PRO" w:hAnsi="HG丸ｺﾞｼｯｸM-PRO" w:hint="eastAsia"/>
                          <w:sz w:val="21"/>
                          <w:szCs w:val="21"/>
                        </w:rPr>
                        <w:t>：</w:t>
                      </w:r>
                      <w:r w:rsidRPr="00763C20">
                        <w:rPr>
                          <w:rFonts w:ascii="HG丸ｺﾞｼｯｸM-PRO" w:eastAsia="HG丸ｺﾞｼｯｸM-PRO" w:hAnsi="HG丸ｺﾞｼｯｸM-PRO" w:hint="eastAsia"/>
                          <w:sz w:val="21"/>
                          <w:szCs w:val="21"/>
                        </w:rPr>
                        <w:t>入浴は間隔をあけずに</w:t>
                      </w:r>
                      <w:r>
                        <w:rPr>
                          <w:rFonts w:ascii="HG丸ｺﾞｼｯｸM-PRO" w:eastAsia="HG丸ｺﾞｼｯｸM-PRO" w:hAnsi="HG丸ｺﾞｼｯｸM-PRO"/>
                          <w:sz w:val="21"/>
                          <w:szCs w:val="21"/>
                        </w:rPr>
                        <w:t>／</w:t>
                      </w:r>
                      <w:r w:rsidRPr="00763C20">
                        <w:rPr>
                          <w:rFonts w:ascii="HG丸ｺﾞｼｯｸM-PRO" w:eastAsia="HG丸ｺﾞｼｯｸM-PRO" w:hAnsi="HG丸ｺﾞｼｯｸM-PRO" w:hint="eastAsia"/>
                          <w:sz w:val="21"/>
                          <w:szCs w:val="21"/>
                        </w:rPr>
                        <w:t>シャワーは不必要に流したままにしない</w:t>
                      </w:r>
                    </w:p>
                    <w:p w14:paraId="37CDD06B" w14:textId="57D3A7C4" w:rsidR="00B44F84" w:rsidRPr="00F30DF6" w:rsidRDefault="00B44F84" w:rsidP="00690B2B">
                      <w:pPr>
                        <w:spacing w:afterLines="50" w:after="175" w:line="260" w:lineRule="exact"/>
                        <w:ind w:firstLineChars="500" w:firstLine="900"/>
                        <w:rPr>
                          <w:rFonts w:asciiTheme="majorEastAsia" w:eastAsiaTheme="majorEastAsia" w:hAnsiTheme="majorEastAsia"/>
                          <w:sz w:val="18"/>
                          <w:szCs w:val="18"/>
                        </w:rPr>
                      </w:pPr>
                      <w:r w:rsidRPr="00F30DF6">
                        <w:rPr>
                          <w:rFonts w:asciiTheme="majorEastAsia" w:eastAsiaTheme="majorEastAsia" w:hAnsiTheme="majorEastAsia" w:hint="eastAsia"/>
                          <w:sz w:val="18"/>
                          <w:szCs w:val="18"/>
                        </w:rPr>
                        <w:t>【出典：「家庭向け省エネ関連情報</w:t>
                      </w:r>
                      <w:r w:rsidRPr="00F30DF6">
                        <w:rPr>
                          <w:rFonts w:asciiTheme="majorEastAsia" w:eastAsiaTheme="majorEastAsia" w:hAnsiTheme="majorEastAsia"/>
                          <w:sz w:val="18"/>
                          <w:szCs w:val="18"/>
                        </w:rPr>
                        <w:t xml:space="preserve"> </w:t>
                      </w:r>
                      <w:r w:rsidRPr="00F30DF6">
                        <w:rPr>
                          <w:rFonts w:asciiTheme="majorEastAsia" w:eastAsiaTheme="majorEastAsia" w:hAnsiTheme="majorEastAsia" w:hint="eastAsia"/>
                          <w:sz w:val="18"/>
                          <w:szCs w:val="18"/>
                        </w:rPr>
                        <w:t>無理のない省エネ節約</w:t>
                      </w:r>
                      <w:r w:rsidRPr="00F30DF6">
                        <w:rPr>
                          <w:rFonts w:asciiTheme="majorEastAsia" w:eastAsiaTheme="majorEastAsia" w:hAnsiTheme="majorEastAsia" w:cs="ＭＳ 明朝"/>
                          <w:sz w:val="18"/>
                          <w:szCs w:val="18"/>
                        </w:rPr>
                        <w:t>​</w:t>
                      </w:r>
                      <w:r w:rsidRPr="00F30DF6">
                        <w:rPr>
                          <w:rFonts w:asciiTheme="majorEastAsia" w:eastAsiaTheme="majorEastAsia" w:hAnsiTheme="majorEastAsia" w:hint="eastAsia"/>
                          <w:sz w:val="18"/>
                          <w:szCs w:val="18"/>
                        </w:rPr>
                        <w:t>」（経済産業省資源エネルギー庁）】</w:t>
                      </w:r>
                    </w:p>
                  </w:txbxContent>
                </v:textbox>
              </v:shape>
            </w:pict>
          </mc:Fallback>
        </mc:AlternateContent>
      </w:r>
    </w:p>
    <w:p w14:paraId="311B0A93" w14:textId="3674BF65" w:rsidR="00A144E7" w:rsidRDefault="00A144E7" w:rsidP="00A144E7">
      <w:pPr>
        <w:rPr>
          <w:rFonts w:asciiTheme="minorEastAsia" w:eastAsiaTheme="minorEastAsia" w:hAnsiTheme="minorEastAsia" w:cstheme="minorBidi"/>
        </w:rPr>
      </w:pPr>
    </w:p>
    <w:p w14:paraId="757182CA" w14:textId="3ACC5C52" w:rsidR="00A144E7" w:rsidRDefault="00A144E7" w:rsidP="00A144E7">
      <w:pPr>
        <w:rPr>
          <w:rFonts w:asciiTheme="minorEastAsia" w:eastAsiaTheme="minorEastAsia" w:hAnsiTheme="minorEastAsia" w:cstheme="minorBidi"/>
        </w:rPr>
      </w:pPr>
    </w:p>
    <w:p w14:paraId="65A229A8" w14:textId="452C86DA" w:rsidR="00A144E7" w:rsidRDefault="00A144E7" w:rsidP="00DD5CB8">
      <w:pPr>
        <w:rPr>
          <w:rFonts w:asciiTheme="minorEastAsia" w:eastAsiaTheme="minorEastAsia" w:hAnsiTheme="minorEastAsia" w:cstheme="minorBidi"/>
        </w:rPr>
      </w:pPr>
    </w:p>
    <w:p w14:paraId="5514B03F" w14:textId="2761056D" w:rsidR="00701E01" w:rsidRDefault="00701E01">
      <w:pPr>
        <w:widowControl/>
        <w:jc w:val="left"/>
        <w:rPr>
          <w:rFonts w:asciiTheme="minorEastAsia" w:eastAsiaTheme="minorEastAsia" w:hAnsiTheme="minorEastAsia" w:cstheme="minorBidi"/>
        </w:rPr>
      </w:pPr>
      <w:r>
        <w:rPr>
          <w:rFonts w:asciiTheme="minorEastAsia" w:eastAsiaTheme="minorEastAsia" w:hAnsiTheme="minorEastAsia" w:cstheme="minorBidi"/>
        </w:rPr>
        <w:br w:type="page"/>
      </w:r>
    </w:p>
    <w:p w14:paraId="71322EFE" w14:textId="3D1ADE77" w:rsidR="0003545A" w:rsidRPr="003A0220" w:rsidRDefault="0003545A" w:rsidP="003A0220">
      <w:pPr>
        <w:pStyle w:val="af"/>
      </w:pPr>
      <w:r w:rsidRPr="003A0220">
        <w:rPr>
          <w:rFonts w:hint="eastAsia"/>
        </w:rPr>
        <w:lastRenderedPageBreak/>
        <w:t xml:space="preserve">（３）業務（オフィス、商業施設等）　</w:t>
      </w:r>
    </w:p>
    <w:p w14:paraId="4C37ACCC" w14:textId="5C7A21BC" w:rsidR="0003545A" w:rsidRPr="00763C20" w:rsidRDefault="00B609B2" w:rsidP="00DD5CB8">
      <w:pPr>
        <w:spacing w:afterLines="50" w:after="175"/>
        <w:ind w:firstLineChars="100" w:firstLine="220"/>
      </w:pPr>
      <w:r w:rsidRPr="00C82280">
        <w:rPr>
          <w:rFonts w:hint="eastAsia"/>
        </w:rPr>
        <w:t>業務部門</w:t>
      </w:r>
      <w:r w:rsidR="005E3DF8" w:rsidRPr="00C82280">
        <w:rPr>
          <w:rFonts w:hint="eastAsia"/>
        </w:rPr>
        <w:t>の</w:t>
      </w:r>
      <w:r w:rsidRPr="00C82280">
        <w:rPr>
          <w:rFonts w:hint="eastAsia"/>
        </w:rPr>
        <w:t>二酸化炭素排出量は、県</w:t>
      </w:r>
      <w:r w:rsidR="005E3DF8" w:rsidRPr="00C82280">
        <w:rPr>
          <w:rFonts w:hint="eastAsia"/>
        </w:rPr>
        <w:t>全体</w:t>
      </w:r>
      <w:r w:rsidRPr="00C82280">
        <w:rPr>
          <w:rFonts w:hint="eastAsia"/>
        </w:rPr>
        <w:t>の</w:t>
      </w:r>
      <w:r w:rsidRPr="00C82280">
        <w:rPr>
          <w:rFonts w:ascii="ＭＳ 明朝" w:hAnsi="ＭＳ 明朝"/>
        </w:rPr>
        <w:t>12</w:t>
      </w:r>
      <w:r w:rsidRPr="00C82280">
        <w:rPr>
          <w:rFonts w:hint="eastAsia"/>
        </w:rPr>
        <w:t>％を占めています。また、そのうち電力由来のものが８割を超えています。</w:t>
      </w:r>
    </w:p>
    <w:p w14:paraId="2FB0DC4A" w14:textId="78D7D64A" w:rsidR="0003545A" w:rsidRDefault="001168AC" w:rsidP="00DD5CB8">
      <w:r>
        <w:rPr>
          <w:rFonts w:ascii="ＭＳ ゴシック" w:eastAsia="ＭＳ ゴシック" w:hAnsi="ＭＳ ゴシック"/>
          <w:noProof/>
          <w:sz w:val="24"/>
          <w:szCs w:val="24"/>
        </w:rPr>
        <mc:AlternateContent>
          <mc:Choice Requires="wps">
            <w:drawing>
              <wp:anchor distT="45720" distB="45720" distL="114300" distR="114300" simplePos="0" relativeHeight="251665920" behindDoc="0" locked="0" layoutInCell="1" allowOverlap="1" wp14:anchorId="34FE992C" wp14:editId="7364B099">
                <wp:simplePos x="0" y="0"/>
                <wp:positionH relativeFrom="column">
                  <wp:posOffset>179705</wp:posOffset>
                </wp:positionH>
                <wp:positionV relativeFrom="paragraph">
                  <wp:posOffset>10795</wp:posOffset>
                </wp:positionV>
                <wp:extent cx="2655570" cy="271145"/>
                <wp:effectExtent l="22860" t="22225" r="26670" b="20955"/>
                <wp:wrapNone/>
                <wp:docPr id="43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71145"/>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chemeClr val="bg2">
                                  <a:lumMod val="75000"/>
                                  <a:lumOff val="0"/>
                                </a:schemeClr>
                              </a:solidFill>
                            </a14:hiddenFill>
                          </a:ext>
                        </a:extLst>
                      </wps:spPr>
                      <wps:txbx>
                        <w:txbxContent>
                          <w:p w14:paraId="3F21AB3F" w14:textId="77777777" w:rsidR="00B44F84" w:rsidRPr="0001692C" w:rsidRDefault="00B44F84" w:rsidP="00357A23">
                            <w:pPr>
                              <w:jc w:val="center"/>
                              <w:rPr>
                                <w:rFonts w:asciiTheme="majorEastAsia" w:eastAsiaTheme="majorEastAsia" w:hAnsiTheme="majorEastAsia"/>
                                <w:sz w:val="24"/>
                                <w:szCs w:val="24"/>
                              </w:rPr>
                            </w:pPr>
                            <w:r w:rsidRPr="0001692C">
                              <w:rPr>
                                <w:rFonts w:asciiTheme="majorEastAsia" w:eastAsiaTheme="majorEastAsia" w:hAnsiTheme="majorEastAsia" w:cstheme="minorBidi" w:hint="eastAsia"/>
                                <w:sz w:val="24"/>
                                <w:szCs w:val="24"/>
                              </w:rPr>
                              <w:t>【</w:t>
                            </w:r>
                            <w:r w:rsidRPr="0001692C">
                              <w:rPr>
                                <w:rFonts w:asciiTheme="majorEastAsia" w:eastAsiaTheme="majorEastAsia" w:hAnsiTheme="majorEastAsia" w:hint="eastAsia"/>
                                <w:sz w:val="24"/>
                                <w:szCs w:val="24"/>
                              </w:rPr>
                              <w:t>二酸化炭素排出量の削減目標</w:t>
                            </w:r>
                            <w:r w:rsidRPr="0001692C">
                              <w:rPr>
                                <w:rFonts w:asciiTheme="majorEastAsia" w:eastAsiaTheme="majorEastAsia" w:hAnsiTheme="majorEastAsia" w:cstheme="minorBidi" w:hint="eastAsia"/>
                                <w:sz w:val="24"/>
                                <w:szCs w:val="24"/>
                              </w:rPr>
                              <w:t>】</w:t>
                            </w:r>
                          </w:p>
                        </w:txbxContent>
                      </wps:txbx>
                      <wps:bodyPr rot="0" vert="horz" wrap="square" lIns="48240" tIns="2520" rIns="48240" bIns="2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E992C" id="Text Box 289" o:spid="_x0000_s1094" type="#_x0000_t202" style="position:absolute;left:0;text-align:left;margin-left:14.15pt;margin-top:.85pt;width:209.1pt;height:21.3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" filled="f" fillcolor="#4eacf3 [2414]" strokecolor="#0d77c8 [1614]" strokeweight="3pt">
                <v:stroke linestyle="thinThin"/>
                <v:textbox inset="1.34mm,.07mm,1.34mm,.07mm">
                  <w:txbxContent>
                    <w:p w14:paraId="3F21AB3F" w14:textId="77777777" w:rsidR="00B44F84" w:rsidRPr="0001692C" w:rsidRDefault="00B44F84" w:rsidP="00357A23">
                      <w:pPr>
                        <w:jc w:val="center"/>
                        <w:rPr>
                          <w:rFonts w:asciiTheme="majorEastAsia" w:eastAsiaTheme="majorEastAsia" w:hAnsiTheme="majorEastAsia"/>
                          <w:sz w:val="24"/>
                          <w:szCs w:val="24"/>
                        </w:rPr>
                      </w:pPr>
                      <w:r w:rsidRPr="0001692C">
                        <w:rPr>
                          <w:rFonts w:asciiTheme="majorEastAsia" w:eastAsiaTheme="majorEastAsia" w:hAnsiTheme="majorEastAsia" w:cstheme="minorBidi" w:hint="eastAsia"/>
                          <w:sz w:val="24"/>
                          <w:szCs w:val="24"/>
                        </w:rPr>
                        <w:t>【</w:t>
                      </w:r>
                      <w:r w:rsidRPr="0001692C">
                        <w:rPr>
                          <w:rFonts w:asciiTheme="majorEastAsia" w:eastAsiaTheme="majorEastAsia" w:hAnsiTheme="majorEastAsia" w:hint="eastAsia"/>
                          <w:sz w:val="24"/>
                          <w:szCs w:val="24"/>
                        </w:rPr>
                        <w:t>二酸化炭素排出量の削減目標</w:t>
                      </w:r>
                      <w:r w:rsidRPr="0001692C">
                        <w:rPr>
                          <w:rFonts w:asciiTheme="majorEastAsia" w:eastAsiaTheme="majorEastAsia" w:hAnsiTheme="majorEastAsia" w:cstheme="minorBidi" w:hint="eastAsia"/>
                          <w:sz w:val="24"/>
                          <w:szCs w:val="24"/>
                        </w:rPr>
                        <w:t>】</w:t>
                      </w:r>
                    </w:p>
                  </w:txbxContent>
                </v:textbox>
              </v:shape>
            </w:pict>
          </mc:Fallback>
        </mc:AlternateContent>
      </w:r>
      <w:r w:rsidR="0003545A" w:rsidRPr="004D2834">
        <w:rPr>
          <w:rFonts w:ascii="ＭＳ ゴシック" w:eastAsia="ＭＳ ゴシック" w:hAnsi="ＭＳ ゴシック" w:hint="eastAsia"/>
          <w:sz w:val="24"/>
          <w:szCs w:val="24"/>
        </w:rPr>
        <w:t xml:space="preserve">　</w:t>
      </w:r>
    </w:p>
    <w:p w14:paraId="2EFFD1B5" w14:textId="10B070F3" w:rsidR="0003545A" w:rsidRDefault="001168AC" w:rsidP="0003545A">
      <w:pPr>
        <w:widowControl/>
        <w:jc w:val="left"/>
      </w:pPr>
      <w:r>
        <w:rPr>
          <w:rFonts w:ascii="ＭＳ ゴシック" w:eastAsia="ＭＳ ゴシック" w:hAnsi="ＭＳ ゴシック"/>
          <w:noProof/>
          <w:sz w:val="24"/>
          <w:szCs w:val="24"/>
        </w:rPr>
        <mc:AlternateContent>
          <mc:Choice Requires="wps">
            <w:drawing>
              <wp:anchor distT="0" distB="0" distL="114300" distR="114300" simplePos="0" relativeHeight="251664896" behindDoc="1" locked="0" layoutInCell="1" allowOverlap="1" wp14:anchorId="264700FB" wp14:editId="02FBCB3C">
                <wp:simplePos x="0" y="0"/>
                <wp:positionH relativeFrom="column">
                  <wp:posOffset>173990</wp:posOffset>
                </wp:positionH>
                <wp:positionV relativeFrom="paragraph">
                  <wp:posOffset>61595</wp:posOffset>
                </wp:positionV>
                <wp:extent cx="5695950" cy="533400"/>
                <wp:effectExtent l="26670" t="19050" r="20955" b="19050"/>
                <wp:wrapNone/>
                <wp:docPr id="42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33400"/>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44B6B2" w14:textId="2AA9158B" w:rsidR="00B44F84" w:rsidRPr="00A64D0F" w:rsidRDefault="00B44F84" w:rsidP="003A0220">
                            <w:pPr>
                              <w:ind w:firstLineChars="100" w:firstLine="240"/>
                              <w:rPr>
                                <w:rFonts w:asciiTheme="minorEastAsia" w:eastAsiaTheme="minorEastAsia" w:hAnsiTheme="minorEastAsia"/>
                              </w:rPr>
                            </w:pPr>
                            <w:r w:rsidRPr="0001692C">
                              <w:rPr>
                                <w:rFonts w:asciiTheme="majorEastAsia" w:eastAsiaTheme="majorEastAsia" w:hAnsiTheme="majorEastAsia" w:hint="eastAsia"/>
                                <w:sz w:val="24"/>
                                <w:szCs w:val="24"/>
                              </w:rPr>
                              <w:t>2030</w:t>
                            </w:r>
                            <w:r>
                              <w:rPr>
                                <w:rFonts w:asciiTheme="majorEastAsia" w:eastAsiaTheme="majorEastAsia" w:hAnsiTheme="majorEastAsia" w:hint="eastAsia"/>
                                <w:sz w:val="24"/>
                                <w:szCs w:val="24"/>
                              </w:rPr>
                              <w:t>（</w:t>
                            </w:r>
                            <w:r w:rsidRPr="0001692C">
                              <w:rPr>
                                <w:rFonts w:asciiTheme="majorEastAsia" w:eastAsiaTheme="majorEastAsia" w:hAnsiTheme="majorEastAsia" w:hint="eastAsia"/>
                                <w:sz w:val="24"/>
                                <w:szCs w:val="24"/>
                              </w:rPr>
                              <w:t>令和1</w:t>
                            </w:r>
                            <w:r w:rsidRPr="0001692C">
                              <w:rPr>
                                <w:rFonts w:asciiTheme="majorEastAsia" w:eastAsiaTheme="majorEastAsia" w:hAnsiTheme="majorEastAsia"/>
                                <w:sz w:val="24"/>
                                <w:szCs w:val="24"/>
                              </w:rPr>
                              <w:t>2</w:t>
                            </w:r>
                            <w:r w:rsidRPr="0001692C">
                              <w:rPr>
                                <w:rFonts w:asciiTheme="majorEastAsia" w:eastAsiaTheme="majorEastAsia" w:hAnsiTheme="majorEastAsia" w:hint="eastAsia"/>
                                <w:sz w:val="24"/>
                                <w:szCs w:val="24"/>
                              </w:rPr>
                              <w:t>）年度にお</w:t>
                            </w:r>
                            <w:r>
                              <w:rPr>
                                <w:rFonts w:asciiTheme="majorEastAsia" w:eastAsiaTheme="majorEastAsia" w:hAnsiTheme="majorEastAsia"/>
                                <w:sz w:val="24"/>
                                <w:szCs w:val="24"/>
                              </w:rPr>
                              <w:t>ける</w:t>
                            </w:r>
                            <w:r w:rsidRPr="0001692C">
                              <w:rPr>
                                <w:rFonts w:asciiTheme="majorEastAsia" w:eastAsiaTheme="majorEastAsia" w:hAnsiTheme="majorEastAsia" w:hint="eastAsia"/>
                                <w:sz w:val="24"/>
                                <w:szCs w:val="24"/>
                              </w:rPr>
                              <w:t>事業所の床面積当たりの二酸化炭素排出量を、2013</w:t>
                            </w:r>
                            <w:r>
                              <w:rPr>
                                <w:rFonts w:asciiTheme="majorEastAsia" w:eastAsiaTheme="majorEastAsia" w:hAnsiTheme="majorEastAsia" w:hint="eastAsia"/>
                                <w:sz w:val="24"/>
                                <w:szCs w:val="24"/>
                              </w:rPr>
                              <w:t>（</w:t>
                            </w:r>
                            <w:r w:rsidRPr="0001692C">
                              <w:rPr>
                                <w:rFonts w:asciiTheme="majorEastAsia" w:eastAsiaTheme="majorEastAsia" w:hAnsiTheme="majorEastAsia" w:hint="eastAsia"/>
                                <w:sz w:val="24"/>
                                <w:szCs w:val="24"/>
                              </w:rPr>
                              <w:t>平成2</w:t>
                            </w:r>
                            <w:r w:rsidRPr="0001692C">
                              <w:rPr>
                                <w:rFonts w:asciiTheme="majorEastAsia" w:eastAsiaTheme="majorEastAsia" w:hAnsiTheme="majorEastAsia"/>
                                <w:sz w:val="24"/>
                                <w:szCs w:val="24"/>
                              </w:rPr>
                              <w:t>5</w:t>
                            </w:r>
                            <w:r w:rsidRPr="0001692C">
                              <w:rPr>
                                <w:rFonts w:asciiTheme="majorEastAsia" w:eastAsiaTheme="majorEastAsia" w:hAnsiTheme="majorEastAsia" w:hint="eastAsia"/>
                                <w:sz w:val="24"/>
                                <w:szCs w:val="24"/>
                              </w:rPr>
                              <w:t>）年度比で</w:t>
                            </w:r>
                            <w:r w:rsidRPr="0001692C">
                              <w:rPr>
                                <w:rFonts w:asciiTheme="majorEastAsia" w:eastAsiaTheme="majorEastAsia" w:hAnsiTheme="majorEastAsia"/>
                                <w:sz w:val="24"/>
                                <w:szCs w:val="24"/>
                              </w:rPr>
                              <w:t>、</w:t>
                            </w:r>
                            <w:r w:rsidRPr="0001692C">
                              <w:rPr>
                                <w:rFonts w:asciiTheme="majorEastAsia" w:eastAsiaTheme="majorEastAsia" w:hAnsiTheme="majorEastAsia" w:hint="eastAsia"/>
                                <w:sz w:val="24"/>
                                <w:szCs w:val="24"/>
                              </w:rPr>
                              <w:t>6</w:t>
                            </w:r>
                            <w:r w:rsidRPr="0001692C">
                              <w:rPr>
                                <w:rFonts w:asciiTheme="majorEastAsia" w:eastAsiaTheme="majorEastAsia" w:hAnsiTheme="majorEastAsia"/>
                                <w:sz w:val="24"/>
                                <w:szCs w:val="24"/>
                              </w:rPr>
                              <w:t>0</w:t>
                            </w:r>
                            <w:r w:rsidRPr="0001692C">
                              <w:rPr>
                                <w:rFonts w:asciiTheme="majorEastAsia" w:eastAsiaTheme="majorEastAsia" w:hAnsiTheme="majorEastAsia" w:hint="eastAsia"/>
                                <w:sz w:val="24"/>
                                <w:szCs w:val="24"/>
                              </w:rPr>
                              <w:t>％削減します。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00FB" id="Text Box 288" o:spid="_x0000_s1095" type="#_x0000_t202" style="position:absolute;margin-left:13.7pt;margin-top:4.85pt;width:448.5pt;height: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" filled="f" strokecolor="#0d77c8 [1614]" strokeweight="3pt">
                <v:stroke linestyle="thinThin"/>
                <v:textbox inset="5.85pt,.7pt,5.85pt,.7pt">
                  <w:txbxContent>
                    <w:p w14:paraId="3844B6B2" w14:textId="2AA9158B" w:rsidR="00B44F84" w:rsidRPr="00A64D0F" w:rsidRDefault="00B44F84" w:rsidP="003A0220">
                      <w:pPr>
                        <w:ind w:firstLineChars="100" w:firstLine="240"/>
                        <w:rPr>
                          <w:rFonts w:asciiTheme="minorEastAsia" w:eastAsiaTheme="minorEastAsia" w:hAnsiTheme="minorEastAsia"/>
                        </w:rPr>
                      </w:pPr>
                      <w:r w:rsidRPr="0001692C">
                        <w:rPr>
                          <w:rFonts w:asciiTheme="majorEastAsia" w:eastAsiaTheme="majorEastAsia" w:hAnsiTheme="majorEastAsia" w:hint="eastAsia"/>
                          <w:sz w:val="24"/>
                          <w:szCs w:val="24"/>
                        </w:rPr>
                        <w:t>2030</w:t>
                      </w:r>
                      <w:r>
                        <w:rPr>
                          <w:rFonts w:asciiTheme="majorEastAsia" w:eastAsiaTheme="majorEastAsia" w:hAnsiTheme="majorEastAsia" w:hint="eastAsia"/>
                          <w:sz w:val="24"/>
                          <w:szCs w:val="24"/>
                        </w:rPr>
                        <w:t>（</w:t>
                      </w:r>
                      <w:r w:rsidRPr="0001692C">
                        <w:rPr>
                          <w:rFonts w:asciiTheme="majorEastAsia" w:eastAsiaTheme="majorEastAsia" w:hAnsiTheme="majorEastAsia" w:hint="eastAsia"/>
                          <w:sz w:val="24"/>
                          <w:szCs w:val="24"/>
                        </w:rPr>
                        <w:t>令和1</w:t>
                      </w:r>
                      <w:r w:rsidRPr="0001692C">
                        <w:rPr>
                          <w:rFonts w:asciiTheme="majorEastAsia" w:eastAsiaTheme="majorEastAsia" w:hAnsiTheme="majorEastAsia"/>
                          <w:sz w:val="24"/>
                          <w:szCs w:val="24"/>
                        </w:rPr>
                        <w:t>2</w:t>
                      </w:r>
                      <w:r w:rsidRPr="0001692C">
                        <w:rPr>
                          <w:rFonts w:asciiTheme="majorEastAsia" w:eastAsiaTheme="majorEastAsia" w:hAnsiTheme="majorEastAsia" w:hint="eastAsia"/>
                          <w:sz w:val="24"/>
                          <w:szCs w:val="24"/>
                        </w:rPr>
                        <w:t>）年度にお</w:t>
                      </w:r>
                      <w:r>
                        <w:rPr>
                          <w:rFonts w:asciiTheme="majorEastAsia" w:eastAsiaTheme="majorEastAsia" w:hAnsiTheme="majorEastAsia"/>
                          <w:sz w:val="24"/>
                          <w:szCs w:val="24"/>
                        </w:rPr>
                        <w:t>ける</w:t>
                      </w:r>
                      <w:r w:rsidRPr="0001692C">
                        <w:rPr>
                          <w:rFonts w:asciiTheme="majorEastAsia" w:eastAsiaTheme="majorEastAsia" w:hAnsiTheme="majorEastAsia" w:hint="eastAsia"/>
                          <w:sz w:val="24"/>
                          <w:szCs w:val="24"/>
                        </w:rPr>
                        <w:t>事業所の床面積当たりの二酸化炭素排出量を、2013</w:t>
                      </w:r>
                      <w:r>
                        <w:rPr>
                          <w:rFonts w:asciiTheme="majorEastAsia" w:eastAsiaTheme="majorEastAsia" w:hAnsiTheme="majorEastAsia" w:hint="eastAsia"/>
                          <w:sz w:val="24"/>
                          <w:szCs w:val="24"/>
                        </w:rPr>
                        <w:t>（</w:t>
                      </w:r>
                      <w:r w:rsidRPr="0001692C">
                        <w:rPr>
                          <w:rFonts w:asciiTheme="majorEastAsia" w:eastAsiaTheme="majorEastAsia" w:hAnsiTheme="majorEastAsia" w:hint="eastAsia"/>
                          <w:sz w:val="24"/>
                          <w:szCs w:val="24"/>
                        </w:rPr>
                        <w:t>平成2</w:t>
                      </w:r>
                      <w:r w:rsidRPr="0001692C">
                        <w:rPr>
                          <w:rFonts w:asciiTheme="majorEastAsia" w:eastAsiaTheme="majorEastAsia" w:hAnsiTheme="majorEastAsia"/>
                          <w:sz w:val="24"/>
                          <w:szCs w:val="24"/>
                        </w:rPr>
                        <w:t>5</w:t>
                      </w:r>
                      <w:r w:rsidRPr="0001692C">
                        <w:rPr>
                          <w:rFonts w:asciiTheme="majorEastAsia" w:eastAsiaTheme="majorEastAsia" w:hAnsiTheme="majorEastAsia" w:hint="eastAsia"/>
                          <w:sz w:val="24"/>
                          <w:szCs w:val="24"/>
                        </w:rPr>
                        <w:t>）年度比で</w:t>
                      </w:r>
                      <w:r w:rsidRPr="0001692C">
                        <w:rPr>
                          <w:rFonts w:asciiTheme="majorEastAsia" w:eastAsiaTheme="majorEastAsia" w:hAnsiTheme="majorEastAsia"/>
                          <w:sz w:val="24"/>
                          <w:szCs w:val="24"/>
                        </w:rPr>
                        <w:t>、</w:t>
                      </w:r>
                      <w:r w:rsidRPr="0001692C">
                        <w:rPr>
                          <w:rFonts w:asciiTheme="majorEastAsia" w:eastAsiaTheme="majorEastAsia" w:hAnsiTheme="majorEastAsia" w:hint="eastAsia"/>
                          <w:sz w:val="24"/>
                          <w:szCs w:val="24"/>
                        </w:rPr>
                        <w:t>6</w:t>
                      </w:r>
                      <w:r w:rsidRPr="0001692C">
                        <w:rPr>
                          <w:rFonts w:asciiTheme="majorEastAsia" w:eastAsiaTheme="majorEastAsia" w:hAnsiTheme="majorEastAsia"/>
                          <w:sz w:val="24"/>
                          <w:szCs w:val="24"/>
                        </w:rPr>
                        <w:t>0</w:t>
                      </w:r>
                      <w:r w:rsidRPr="0001692C">
                        <w:rPr>
                          <w:rFonts w:asciiTheme="majorEastAsia" w:eastAsiaTheme="majorEastAsia" w:hAnsiTheme="majorEastAsia" w:hint="eastAsia"/>
                          <w:sz w:val="24"/>
                          <w:szCs w:val="24"/>
                        </w:rPr>
                        <w:t>％削減します。</w:t>
                      </w:r>
                    </w:p>
                  </w:txbxContent>
                </v:textbox>
              </v:shape>
            </w:pict>
          </mc:Fallback>
        </mc:AlternateContent>
      </w:r>
    </w:p>
    <w:p w14:paraId="3258BD07" w14:textId="5D6B8E54" w:rsidR="0003545A" w:rsidRPr="00DD5CB8" w:rsidRDefault="0003545A" w:rsidP="00DD5CB8">
      <w:pPr>
        <w:rPr>
          <w:rFonts w:ascii="ＭＳ 明朝" w:hAnsi="ＭＳ 明朝"/>
        </w:rPr>
      </w:pPr>
    </w:p>
    <w:p w14:paraId="11588FAF" w14:textId="50282D74" w:rsidR="0003545A" w:rsidRDefault="0003545A" w:rsidP="0003545A">
      <w:pPr>
        <w:ind w:firstLineChars="300" w:firstLine="660"/>
        <w:rPr>
          <w:rFonts w:asciiTheme="minorEastAsia" w:eastAsiaTheme="minorEastAsia" w:hAnsiTheme="minorEastAsia" w:cstheme="minorBidi"/>
        </w:rPr>
      </w:pPr>
    </w:p>
    <w:p w14:paraId="2653EA77" w14:textId="05CB1254" w:rsidR="00744299" w:rsidRDefault="00744299" w:rsidP="00744299">
      <w:pPr>
        <w:widowControl/>
        <w:jc w:val="center"/>
        <w:rPr>
          <w:rFonts w:ascii="ＭＳ Ｐゴシック" w:eastAsia="ＭＳ Ｐゴシック" w:hAnsi="ＭＳ Ｐゴシック"/>
          <w:sz w:val="20"/>
          <w:szCs w:val="20"/>
        </w:rPr>
      </w:pPr>
      <w:r>
        <w:rPr>
          <w:noProof/>
        </w:rPr>
        <mc:AlternateContent>
          <mc:Choice Requires="wps">
            <w:drawing>
              <wp:anchor distT="0" distB="0" distL="114300" distR="114300" simplePos="0" relativeHeight="251706880" behindDoc="0" locked="0" layoutInCell="1" allowOverlap="1" wp14:anchorId="240D4F8B" wp14:editId="0E3188B0">
                <wp:simplePos x="0" y="0"/>
                <wp:positionH relativeFrom="column">
                  <wp:posOffset>-128905</wp:posOffset>
                </wp:positionH>
                <wp:positionV relativeFrom="paragraph">
                  <wp:posOffset>147321</wp:posOffset>
                </wp:positionV>
                <wp:extent cx="6362700" cy="2876550"/>
                <wp:effectExtent l="0" t="0" r="19050" b="19050"/>
                <wp:wrapNone/>
                <wp:docPr id="428"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76550"/>
                        </a:xfrm>
                        <a:prstGeom prst="bracketPair">
                          <a:avLst>
                            <a:gd name="adj" fmla="val 9773"/>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4849" id="AutoShape 449" o:spid="_x0000_s1026" type="#_x0000_t185" style="position:absolute;left:0;text-align:left;margin-left:-10.15pt;margin-top:11.6pt;width:501pt;height:2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" adj="2111" strokeweight="1pt">
                <v:textbox inset="5.85pt,.7pt,5.85pt,.7pt"/>
              </v:shape>
            </w:pict>
          </mc:Fallback>
        </mc:AlternateContent>
      </w:r>
    </w:p>
    <w:p w14:paraId="0A6FBC43" w14:textId="2A5E3423" w:rsidR="00744299" w:rsidRDefault="00744299" w:rsidP="00744299">
      <w:pPr>
        <w:widowControl/>
        <w:jc w:val="center"/>
        <w:rPr>
          <w:rFonts w:ascii="ＭＳ Ｐゴシック" w:eastAsia="ＭＳ Ｐゴシック" w:hAnsi="ＭＳ Ｐゴシック"/>
          <w:sz w:val="20"/>
          <w:szCs w:val="20"/>
        </w:rPr>
      </w:pPr>
      <w:r>
        <w:rPr>
          <w:rFonts w:asciiTheme="minorEastAsia" w:eastAsiaTheme="minorEastAsia" w:hAnsiTheme="minorEastAsia" w:cstheme="minorBidi"/>
          <w:noProof/>
        </w:rPr>
        <mc:AlternateContent>
          <mc:Choice Requires="wps">
            <w:drawing>
              <wp:anchor distT="0" distB="0" distL="114300" distR="114300" simplePos="0" relativeHeight="251684352" behindDoc="0" locked="0" layoutInCell="1" allowOverlap="1" wp14:anchorId="15EEF18E" wp14:editId="32639510">
                <wp:simplePos x="0" y="0"/>
                <wp:positionH relativeFrom="column">
                  <wp:posOffset>4933315</wp:posOffset>
                </wp:positionH>
                <wp:positionV relativeFrom="paragraph">
                  <wp:posOffset>170180</wp:posOffset>
                </wp:positionV>
                <wp:extent cx="1019810" cy="212725"/>
                <wp:effectExtent l="1270" t="3810" r="0" b="2540"/>
                <wp:wrapNone/>
                <wp:docPr id="42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6E56B7F2" w14:textId="56A50903" w:rsidR="00B44F84" w:rsidRPr="00DD5CB8" w:rsidRDefault="00B44F84" w:rsidP="005E6A59">
                            <w:pPr>
                              <w:rPr>
                                <w:rFonts w:asciiTheme="minorEastAsia" w:eastAsiaTheme="minorEastAsia" w:hAnsiTheme="minorEastAsia"/>
                                <w:sz w:val="18"/>
                                <w:szCs w:val="18"/>
                              </w:rPr>
                            </w:pPr>
                            <w:r w:rsidRPr="00DD5CB8">
                              <w:rPr>
                                <w:rFonts w:asciiTheme="minorEastAsia" w:eastAsiaTheme="minorEastAsia" w:hAnsiTheme="minorEastAsia" w:hint="eastAsia"/>
                                <w:sz w:val="18"/>
                                <w:szCs w:val="18"/>
                              </w:rPr>
                              <w:t>（単位：</w:t>
                            </w:r>
                            <w:r>
                              <w:rPr>
                                <w:rFonts w:asciiTheme="minorEastAsia" w:eastAsiaTheme="minorEastAsia" w:hAnsiTheme="minorEastAsia" w:hint="eastAsia"/>
                                <w:sz w:val="18"/>
                                <w:szCs w:val="18"/>
                              </w:rPr>
                              <w:t>kg</w:t>
                            </w:r>
                            <w:r w:rsidRPr="00DD5CB8">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m</w:t>
                            </w:r>
                            <w:r w:rsidRPr="00DD5CB8">
                              <w:rPr>
                                <w:rFonts w:asciiTheme="minorEastAsia" w:eastAsiaTheme="minorEastAsia" w:hAnsiTheme="minorEastAsia"/>
                                <w:sz w:val="18"/>
                                <w:szCs w:val="18"/>
                                <w:vertAlign w:val="superscript"/>
                              </w:rPr>
                              <w:t>2</w:t>
                            </w:r>
                            <w:r w:rsidRPr="00DD5CB8">
                              <w:rPr>
                                <w:rFonts w:asciiTheme="minorEastAsia" w:eastAsiaTheme="minorEastAsia" w:hAnsiTheme="min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F18E" id="Text Box 371" o:spid="_x0000_s1096" type="#_x0000_t202" style="position:absolute;left:0;text-align:left;margin-left:388.45pt;margin-top:13.4pt;width:80.3pt;height:1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MhwgIAAM8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" filled="f" stroked="f" strokeweight="4.5pt">
                <v:stroke linestyle="thinThin"/>
                <v:textbox inset="5.85pt,.7pt,5.85pt,.7pt">
                  <w:txbxContent>
                    <w:p w14:paraId="6E56B7F2" w14:textId="56A50903" w:rsidR="00B44F84" w:rsidRPr="00DD5CB8" w:rsidRDefault="00B44F84" w:rsidP="005E6A59">
                      <w:pPr>
                        <w:rPr>
                          <w:rFonts w:asciiTheme="minorEastAsia" w:eastAsiaTheme="minorEastAsia" w:hAnsiTheme="minorEastAsia"/>
                          <w:sz w:val="18"/>
                          <w:szCs w:val="18"/>
                        </w:rPr>
                      </w:pPr>
                      <w:r w:rsidRPr="00DD5CB8">
                        <w:rPr>
                          <w:rFonts w:asciiTheme="minorEastAsia" w:eastAsiaTheme="minorEastAsia" w:hAnsiTheme="minorEastAsia" w:hint="eastAsia"/>
                          <w:sz w:val="18"/>
                          <w:szCs w:val="18"/>
                        </w:rPr>
                        <w:t>（単位：</w:t>
                      </w:r>
                      <w:r>
                        <w:rPr>
                          <w:rFonts w:asciiTheme="minorEastAsia" w:eastAsiaTheme="minorEastAsia" w:hAnsiTheme="minorEastAsia" w:hint="eastAsia"/>
                          <w:sz w:val="18"/>
                          <w:szCs w:val="18"/>
                        </w:rPr>
                        <w:t>kg</w:t>
                      </w:r>
                      <w:r w:rsidRPr="00DD5CB8">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m</w:t>
                      </w:r>
                      <w:r w:rsidRPr="00DD5CB8">
                        <w:rPr>
                          <w:rFonts w:asciiTheme="minorEastAsia" w:eastAsiaTheme="minorEastAsia" w:hAnsiTheme="minorEastAsia"/>
                          <w:sz w:val="18"/>
                          <w:szCs w:val="18"/>
                          <w:vertAlign w:val="superscript"/>
                        </w:rPr>
                        <w:t>2</w:t>
                      </w:r>
                      <w:r w:rsidRPr="00DD5CB8">
                        <w:rPr>
                          <w:rFonts w:asciiTheme="minorEastAsia" w:eastAsiaTheme="minorEastAsia" w:hAnsiTheme="minorEastAsia" w:hint="eastAsia"/>
                          <w:sz w:val="18"/>
                          <w:szCs w:val="18"/>
                        </w:rPr>
                        <w:t>）</w:t>
                      </w:r>
                    </w:p>
                  </w:txbxContent>
                </v:textbox>
              </v:shape>
            </w:pict>
          </mc:Fallback>
        </mc:AlternateContent>
      </w:r>
      <w:r w:rsidRPr="00A23614">
        <w:rPr>
          <w:rFonts w:ascii="ＭＳ Ｐゴシック" w:eastAsia="ＭＳ Ｐゴシック" w:hAnsi="ＭＳ Ｐゴシック" w:hint="eastAsia"/>
          <w:sz w:val="20"/>
          <w:szCs w:val="20"/>
        </w:rPr>
        <w:t>表</w:t>
      </w:r>
      <w:r w:rsidRPr="000A3562">
        <w:rPr>
          <w:rFonts w:ascii="ＭＳ Ｐゴシック" w:eastAsia="ＭＳ Ｐゴシック" w:hAnsi="ＭＳ Ｐゴシック"/>
          <w:sz w:val="20"/>
          <w:szCs w:val="20"/>
        </w:rPr>
        <w:t>5-</w:t>
      </w:r>
      <w:r>
        <w:rPr>
          <w:rFonts w:ascii="ＭＳ Ｐゴシック" w:eastAsia="ＭＳ Ｐゴシック" w:hAnsi="ＭＳ Ｐゴシック"/>
          <w:bCs/>
          <w:sz w:val="20"/>
          <w:szCs w:val="20"/>
        </w:rPr>
        <w:t>6</w:t>
      </w:r>
      <w:r w:rsidRPr="00DD5CB8">
        <w:rPr>
          <w:rFonts w:ascii="ＭＳ Ｐゴシック" w:eastAsia="ＭＳ Ｐゴシック" w:hAnsi="ＭＳ Ｐゴシック" w:hint="eastAsia"/>
          <w:sz w:val="20"/>
          <w:szCs w:val="20"/>
        </w:rPr>
        <w:t xml:space="preserve">　福岡県の</w:t>
      </w:r>
      <w:r w:rsidRPr="000A3562">
        <w:rPr>
          <w:rFonts w:ascii="ＭＳ Ｐゴシック" w:eastAsia="ＭＳ Ｐゴシック" w:hAnsi="ＭＳ Ｐゴシック" w:hint="eastAsia"/>
          <w:sz w:val="20"/>
          <w:szCs w:val="20"/>
        </w:rPr>
        <w:t>温室</w:t>
      </w:r>
      <w:r>
        <w:rPr>
          <w:rFonts w:ascii="ＭＳ Ｐゴシック" w:eastAsia="ＭＳ Ｐゴシック" w:hAnsi="ＭＳ Ｐゴシック" w:hint="eastAsia"/>
          <w:sz w:val="20"/>
          <w:szCs w:val="20"/>
        </w:rPr>
        <w:t>効果ガス削減に係る業務部門の「これまでの削減量」と「今後必要な削減量」</w:t>
      </w:r>
    </w:p>
    <w:p w14:paraId="0D8CF3C2" w14:textId="336413A0" w:rsidR="0003545A" w:rsidRDefault="00FF3827" w:rsidP="0003545A">
      <w:pPr>
        <w:rPr>
          <w:rFonts w:asciiTheme="minorEastAsia" w:eastAsiaTheme="minorEastAsia" w:hAnsiTheme="minorEastAsia" w:cstheme="minorBidi"/>
        </w:rPr>
      </w:pPr>
      <w:r w:rsidRPr="00FF3827">
        <w:rPr>
          <w:noProof/>
        </w:rPr>
        <w:drawing>
          <wp:anchor distT="0" distB="0" distL="114300" distR="114300" simplePos="0" relativeHeight="251792896" behindDoc="1" locked="0" layoutInCell="1" allowOverlap="1" wp14:anchorId="33730D97" wp14:editId="3D6A1145">
            <wp:simplePos x="0" y="0"/>
            <wp:positionH relativeFrom="column">
              <wp:posOffset>3604895</wp:posOffset>
            </wp:positionH>
            <wp:positionV relativeFrom="paragraph">
              <wp:posOffset>163196</wp:posOffset>
            </wp:positionV>
            <wp:extent cx="1134163" cy="1097280"/>
            <wp:effectExtent l="0" t="0" r="8890" b="762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6689" cy="1099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840">
        <w:rPr>
          <w:noProof/>
        </w:rPr>
        <w:drawing>
          <wp:anchor distT="0" distB="0" distL="114300" distR="114300" simplePos="0" relativeHeight="251649024" behindDoc="0" locked="0" layoutInCell="1" allowOverlap="1" wp14:anchorId="58F37DA2" wp14:editId="23A6A102">
            <wp:simplePos x="0" y="0"/>
            <wp:positionH relativeFrom="column">
              <wp:posOffset>4995545</wp:posOffset>
            </wp:positionH>
            <wp:positionV relativeFrom="paragraph">
              <wp:posOffset>172720</wp:posOffset>
            </wp:positionV>
            <wp:extent cx="1072515" cy="10877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251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BD4" w:rsidRPr="00D01BD4">
        <w:rPr>
          <w:noProof/>
        </w:rPr>
        <w:drawing>
          <wp:anchor distT="0" distB="0" distL="114300" distR="114300" simplePos="0" relativeHeight="251646976" behindDoc="0" locked="0" layoutInCell="1" allowOverlap="1" wp14:anchorId="28257D9E" wp14:editId="10AE7F80">
            <wp:simplePos x="0" y="0"/>
            <wp:positionH relativeFrom="column">
              <wp:posOffset>23495</wp:posOffset>
            </wp:positionH>
            <wp:positionV relativeFrom="paragraph">
              <wp:posOffset>163195</wp:posOffset>
            </wp:positionV>
            <wp:extent cx="3344545" cy="108775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4545"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16140" w14:textId="06091B93" w:rsidR="008A5578"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83328" behindDoc="0" locked="0" layoutInCell="1" allowOverlap="1" wp14:anchorId="1AC849B9" wp14:editId="3AEFFA7A">
                <wp:simplePos x="0" y="0"/>
                <wp:positionH relativeFrom="column">
                  <wp:posOffset>4766945</wp:posOffset>
                </wp:positionH>
                <wp:positionV relativeFrom="paragraph">
                  <wp:posOffset>206375</wp:posOffset>
                </wp:positionV>
                <wp:extent cx="208915" cy="622300"/>
                <wp:effectExtent l="9525" t="46355" r="19685" b="45720"/>
                <wp:wrapNone/>
                <wp:docPr id="426"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622300"/>
                        </a:xfrm>
                        <a:prstGeom prst="rightArrow">
                          <a:avLst>
                            <a:gd name="adj1" fmla="val 49963"/>
                            <a:gd name="adj2" fmla="val 52065"/>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C07E" id="AutoShape 370" o:spid="_x0000_s1026" type="#_x0000_t13" style="position:absolute;left:0;text-align:left;margin-left:375.35pt;margin-top:16.25pt;width:16.45pt;height:4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" adj="10354,5404" fillcolor="#b4dcfa [3214]" strokecolor="black [3213]" strokeweight="1pt">
                <v:textbox inset="5.85pt,.7pt,5.85pt,.7pt"/>
              </v:shape>
            </w:pict>
          </mc:Fallback>
        </mc:AlternateContent>
      </w:r>
    </w:p>
    <w:p w14:paraId="701CB042" w14:textId="02409D55" w:rsidR="008A5578" w:rsidRDefault="001168AC" w:rsidP="0003545A">
      <w:pPr>
        <w:rPr>
          <w:rFonts w:asciiTheme="minorEastAsia" w:eastAsiaTheme="minorEastAsia" w:hAnsiTheme="minorEastAsia" w:cstheme="minorBidi"/>
        </w:rPr>
      </w:pPr>
      <w:r>
        <w:rPr>
          <w:noProof/>
        </w:rPr>
        <mc:AlternateContent>
          <mc:Choice Requires="wps">
            <w:drawing>
              <wp:anchor distT="0" distB="0" distL="114300" distR="114300" simplePos="0" relativeHeight="251696640" behindDoc="0" locked="0" layoutInCell="1" allowOverlap="1" wp14:anchorId="75312FEF" wp14:editId="469BEA3C">
                <wp:simplePos x="0" y="0"/>
                <wp:positionH relativeFrom="column">
                  <wp:posOffset>3376295</wp:posOffset>
                </wp:positionH>
                <wp:positionV relativeFrom="paragraph">
                  <wp:posOffset>213995</wp:posOffset>
                </wp:positionV>
                <wp:extent cx="224155" cy="238125"/>
                <wp:effectExtent l="9525" t="9525" r="13970" b="9525"/>
                <wp:wrapNone/>
                <wp:docPr id="425"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38125"/>
                        </a:xfrm>
                        <a:prstGeom prst="plus">
                          <a:avLst>
                            <a:gd name="adj" fmla="val 35167"/>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08C81" id="AutoShape 406" o:spid="_x0000_s1026" type="#_x0000_t11" style="position:absolute;left:0;text-align:left;margin-left:265.85pt;margin-top:16.85pt;width:17.65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" adj="7596" fillcolor="#b4dcfa [3214]" strokecolor="black [3213]" strokeweight="1pt">
                <v:textbox inset="5.85pt,.7pt,5.85pt,.7pt"/>
              </v:shape>
            </w:pict>
          </mc:Fallback>
        </mc:AlternateContent>
      </w:r>
    </w:p>
    <w:p w14:paraId="17A2D648" w14:textId="7D2BCD43" w:rsidR="008A5578" w:rsidRDefault="008A5578" w:rsidP="0003545A">
      <w:pPr>
        <w:rPr>
          <w:rFonts w:asciiTheme="minorEastAsia" w:eastAsiaTheme="minorEastAsia" w:hAnsiTheme="minorEastAsia" w:cstheme="minorBidi"/>
        </w:rPr>
      </w:pPr>
    </w:p>
    <w:p w14:paraId="1CE8158C" w14:textId="0F07666E" w:rsidR="005E6A59" w:rsidRDefault="005E6A59" w:rsidP="0003545A">
      <w:pPr>
        <w:rPr>
          <w:rFonts w:asciiTheme="minorEastAsia" w:eastAsiaTheme="minorEastAsia" w:hAnsiTheme="minorEastAsia" w:cstheme="minorBidi"/>
        </w:rPr>
      </w:pPr>
    </w:p>
    <w:p w14:paraId="5D0336D6" w14:textId="017F8750" w:rsidR="008A5578" w:rsidRDefault="008A5578" w:rsidP="0003545A">
      <w:pPr>
        <w:rPr>
          <w:rFonts w:asciiTheme="minorEastAsia" w:eastAsiaTheme="minorEastAsia" w:hAnsiTheme="minorEastAsia" w:cstheme="minorBidi"/>
        </w:rPr>
      </w:pPr>
    </w:p>
    <w:p w14:paraId="7E72D4E0" w14:textId="4DD53E76" w:rsidR="00BA5F53" w:rsidRPr="00616B94" w:rsidRDefault="00BA5F53" w:rsidP="00BA5F53">
      <w:pPr>
        <w:ind w:firstLineChars="100" w:firstLine="220"/>
      </w:pPr>
    </w:p>
    <w:p w14:paraId="165D8D43" w14:textId="3EF86E5E" w:rsidR="00BA5F53" w:rsidRPr="00DD5CB8" w:rsidRDefault="00BA5F53" w:rsidP="00BA5F53">
      <w:pPr>
        <w:ind w:leftChars="100" w:left="660" w:hangingChars="200" w:hanging="440"/>
        <w:rPr>
          <w:rFonts w:asciiTheme="minorEastAsia" w:eastAsiaTheme="minorEastAsia" w:hAnsiTheme="minorEastAsia"/>
        </w:rPr>
      </w:pPr>
      <w:r w:rsidRPr="00616B94">
        <w:rPr>
          <w:rFonts w:hint="eastAsia"/>
        </w:rPr>
        <w:t xml:space="preserve">　</w:t>
      </w:r>
      <w:r w:rsidRPr="00DD5CB8">
        <w:rPr>
          <w:rFonts w:hint="eastAsia"/>
        </w:rPr>
        <w:t>○　本県の</w:t>
      </w:r>
      <w:r w:rsidR="00D16A92" w:rsidRPr="00DD5CB8">
        <w:rPr>
          <w:rFonts w:hint="eastAsia"/>
        </w:rPr>
        <w:t>事業所の床面積</w:t>
      </w:r>
      <w:r w:rsidRPr="00DD5CB8">
        <w:rPr>
          <w:rFonts w:hint="eastAsia"/>
        </w:rPr>
        <w:t>は</w:t>
      </w:r>
      <w:r w:rsidR="00D16A92" w:rsidRPr="00DD5CB8">
        <w:rPr>
          <w:rFonts w:hint="eastAsia"/>
        </w:rPr>
        <w:t>増加傾向であり、今後も増加傾向が継続すると見込まれています。</w:t>
      </w:r>
    </w:p>
    <w:p w14:paraId="3D1FFD27" w14:textId="72EBD606" w:rsidR="00F13DA0" w:rsidRPr="00616B94" w:rsidRDefault="00BA5F53" w:rsidP="00DD5CB8">
      <w:pPr>
        <w:ind w:leftChars="100" w:left="660" w:hangingChars="200" w:hanging="440"/>
        <w:rPr>
          <w:rFonts w:asciiTheme="minorEastAsia" w:eastAsiaTheme="minorEastAsia" w:hAnsiTheme="minorEastAsia"/>
        </w:rPr>
      </w:pPr>
      <w:r w:rsidRPr="00DD5CB8">
        <w:rPr>
          <w:rFonts w:asciiTheme="minorEastAsia" w:eastAsiaTheme="minorEastAsia" w:hAnsiTheme="minorEastAsia"/>
        </w:rPr>
        <w:t xml:space="preserve">　</w:t>
      </w:r>
      <w:r w:rsidRPr="00DD5CB8">
        <w:rPr>
          <w:rFonts w:asciiTheme="minorEastAsia" w:eastAsiaTheme="minorEastAsia" w:hAnsiTheme="minorEastAsia" w:hint="eastAsia"/>
        </w:rPr>
        <w:t>○　このため、</w:t>
      </w:r>
      <w:r w:rsidR="007050C4" w:rsidRPr="00DD5CB8">
        <w:rPr>
          <w:rFonts w:asciiTheme="minorEastAsia" w:eastAsiaTheme="minorEastAsia" w:hAnsiTheme="minorEastAsia" w:hint="eastAsia"/>
        </w:rPr>
        <w:t>業務部門の</w:t>
      </w:r>
      <w:r w:rsidRPr="00DD5CB8">
        <w:rPr>
          <w:rFonts w:asciiTheme="minorEastAsia" w:eastAsiaTheme="minorEastAsia" w:hAnsiTheme="minorEastAsia"/>
        </w:rPr>
        <w:t>2030年度の二酸化炭素排出量を2013年度比で</w:t>
      </w:r>
      <w:r w:rsidR="00D16A92" w:rsidRPr="00DD5CB8">
        <w:rPr>
          <w:rFonts w:asciiTheme="minorEastAsia" w:eastAsiaTheme="minorEastAsia" w:hAnsiTheme="minorEastAsia"/>
        </w:rPr>
        <w:t>58</w:t>
      </w:r>
      <w:r w:rsidRPr="00DD5CB8">
        <w:rPr>
          <w:rFonts w:asciiTheme="minorEastAsia" w:eastAsiaTheme="minorEastAsia" w:hAnsiTheme="minorEastAsia"/>
        </w:rPr>
        <w:t>％削減するためには、</w:t>
      </w:r>
      <w:r w:rsidR="007050C4" w:rsidRPr="00DD5CB8">
        <w:rPr>
          <w:rFonts w:asciiTheme="minorEastAsia" w:eastAsiaTheme="minorEastAsia" w:hAnsiTheme="minorEastAsia"/>
        </w:rPr>
        <w:t>事業所の</w:t>
      </w:r>
      <w:r w:rsidR="00D16A92" w:rsidRPr="00DD5CB8">
        <w:rPr>
          <w:rFonts w:asciiTheme="minorEastAsia" w:eastAsiaTheme="minorEastAsia" w:hAnsiTheme="minorEastAsia"/>
        </w:rPr>
        <w:t>床面積</w:t>
      </w:r>
      <w:r w:rsidRPr="00DD5CB8">
        <w:rPr>
          <w:rFonts w:asciiTheme="minorEastAsia" w:eastAsiaTheme="minorEastAsia" w:hAnsiTheme="minorEastAsia"/>
        </w:rPr>
        <w:t>当たりの排出量を</w:t>
      </w:r>
      <w:r w:rsidR="007050C4" w:rsidRPr="00DD5CB8">
        <w:rPr>
          <w:rFonts w:asciiTheme="minorEastAsia" w:eastAsiaTheme="minorEastAsia" w:hAnsiTheme="minorEastAsia"/>
        </w:rPr>
        <w:t>60</w:t>
      </w:r>
      <w:r w:rsidRPr="00DD5CB8">
        <w:rPr>
          <w:rFonts w:asciiTheme="minorEastAsia" w:eastAsiaTheme="minorEastAsia" w:hAnsiTheme="minorEastAsia"/>
        </w:rPr>
        <w:t>％削減することが必要です。</w:t>
      </w:r>
    </w:p>
    <w:p w14:paraId="0F3FA1AE" w14:textId="6DCB5B67" w:rsidR="00F13DA0" w:rsidRDefault="00F13DA0" w:rsidP="0003545A">
      <w:pPr>
        <w:rPr>
          <w:rFonts w:asciiTheme="minorEastAsia" w:eastAsiaTheme="minorEastAsia" w:hAnsiTheme="minorEastAsia" w:cstheme="minorBidi"/>
        </w:rPr>
      </w:pPr>
    </w:p>
    <w:p w14:paraId="563503B6" w14:textId="4268BE06" w:rsidR="007050C4" w:rsidRDefault="001168AC">
      <w:pPr>
        <w:widowControl/>
        <w:jc w:val="left"/>
        <w:rPr>
          <w:rFonts w:asciiTheme="minorEastAsia" w:eastAsiaTheme="minorEastAsia" w:hAnsiTheme="minorEastAsia" w:cstheme="minorBidi"/>
        </w:rPr>
      </w:pPr>
      <w:r>
        <w:rPr>
          <w:noProof/>
        </w:rPr>
        <mc:AlternateContent>
          <mc:Choice Requires="wps">
            <w:drawing>
              <wp:anchor distT="0" distB="0" distL="114300" distR="114300" simplePos="0" relativeHeight="251697664" behindDoc="0" locked="0" layoutInCell="1" allowOverlap="1" wp14:anchorId="11BAAEBF" wp14:editId="60EB6AB0">
                <wp:simplePos x="0" y="0"/>
                <wp:positionH relativeFrom="column">
                  <wp:posOffset>577215</wp:posOffset>
                </wp:positionH>
                <wp:positionV relativeFrom="paragraph">
                  <wp:posOffset>2677795</wp:posOffset>
                </wp:positionV>
                <wp:extent cx="4495800" cy="965200"/>
                <wp:effectExtent l="1270" t="0" r="0" b="0"/>
                <wp:wrapNone/>
                <wp:docPr id="42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5F1139DA" w14:textId="56AF9D81" w:rsidR="00B44F84" w:rsidRPr="00616B94" w:rsidRDefault="00B44F84" w:rsidP="00DD5CB8">
                            <w:pPr>
                              <w:spacing w:line="260" w:lineRule="exact"/>
                            </w:pPr>
                            <w:r w:rsidRPr="00DD5CB8">
                              <w:rPr>
                                <w:rFonts w:asciiTheme="minorEastAsia" w:eastAsiaTheme="minorEastAsia" w:hAnsiTheme="minorEastAsia" w:hint="eastAsia"/>
                                <w:sz w:val="17"/>
                                <w:szCs w:val="17"/>
                              </w:rPr>
                              <w:t>※</w:t>
                            </w:r>
                            <w:r w:rsidRPr="00DD5CB8">
                              <w:rPr>
                                <w:rFonts w:asciiTheme="minorEastAsia" w:eastAsiaTheme="minorEastAsia" w:hAnsiTheme="minorEastAsia"/>
                                <w:sz w:val="17"/>
                                <w:szCs w:val="17"/>
                              </w:rPr>
                              <w:t>GJ：J（ジュール）はエネルギーの単位。1G</w:t>
                            </w:r>
                            <w:r w:rsidRPr="00084529">
                              <w:rPr>
                                <w:rFonts w:asciiTheme="minorEastAsia" w:eastAsiaTheme="minorEastAsia" w:hAnsiTheme="minorEastAsia"/>
                                <w:color w:val="000000" w:themeColor="text1"/>
                                <w:sz w:val="17"/>
                                <w:szCs w:val="17"/>
                              </w:rPr>
                              <w:t>J（ギガジュール）は、エアコン１台（2020年式、冷暖房兼用、冷房能力2.8kW）の１年間の消費電力量（815 kWh）の約1/3に相当。また、ガソリン車で30Ｌ分走行した時、石油ファン</w:t>
                            </w:r>
                            <w:r w:rsidRPr="00084529">
                              <w:rPr>
                                <w:rFonts w:asciiTheme="minorEastAsia" w:eastAsiaTheme="minorEastAsia" w:hAnsiTheme="minorEastAsia" w:hint="eastAsia"/>
                                <w:color w:val="000000" w:themeColor="text1"/>
                                <w:sz w:val="17"/>
                                <w:szCs w:val="17"/>
                              </w:rPr>
                              <w:t>ヒーター</w:t>
                            </w:r>
                            <w:r w:rsidRPr="00DD5CB8">
                              <w:rPr>
                                <w:rFonts w:asciiTheme="minorEastAsia" w:eastAsiaTheme="minorEastAsia" w:hAnsiTheme="minorEastAsia" w:hint="eastAsia"/>
                                <w:sz w:val="17"/>
                                <w:szCs w:val="17"/>
                              </w:rPr>
                              <w:t>で</w:t>
                            </w:r>
                            <w:r w:rsidRPr="00DD5CB8">
                              <w:rPr>
                                <w:rFonts w:asciiTheme="minorEastAsia" w:eastAsiaTheme="minorEastAsia" w:hAnsiTheme="minorEastAsia"/>
                                <w:sz w:val="17"/>
                                <w:szCs w:val="17"/>
                              </w:rPr>
                              <w:t>18Ｌ容器1.5缶分（27Ｌ）の暖房を行った時などのエネルギーに相当。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AEBF" id="Text Box 412" o:spid="_x0000_s1097" type="#_x0000_t202" style="position:absolute;margin-left:45.45pt;margin-top:210.85pt;width:354pt;height:7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BxAIAAM8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" filled="f" stroked="f" strokeweight="4.5pt">
                <v:stroke linestyle="thinThin"/>
                <v:textbox inset="5.85pt,.7pt,5.85pt,.7pt">
                  <w:txbxContent>
                    <w:p w14:paraId="5F1139DA" w14:textId="56AF9D81" w:rsidR="00B44F84" w:rsidRPr="00616B94" w:rsidRDefault="00B44F84" w:rsidP="00DD5CB8">
                      <w:pPr>
                        <w:spacing w:line="260" w:lineRule="exact"/>
                      </w:pPr>
                      <w:r w:rsidRPr="00DD5CB8">
                        <w:rPr>
                          <w:rFonts w:asciiTheme="minorEastAsia" w:eastAsiaTheme="minorEastAsia" w:hAnsiTheme="minorEastAsia" w:hint="eastAsia"/>
                          <w:sz w:val="17"/>
                          <w:szCs w:val="17"/>
                        </w:rPr>
                        <w:t>※</w:t>
                      </w:r>
                      <w:r w:rsidRPr="00DD5CB8">
                        <w:rPr>
                          <w:rFonts w:asciiTheme="minorEastAsia" w:eastAsiaTheme="minorEastAsia" w:hAnsiTheme="minorEastAsia"/>
                          <w:sz w:val="17"/>
                          <w:szCs w:val="17"/>
                        </w:rPr>
                        <w:t>GJ：J（ジュール）はエネルギーの単位。1G</w:t>
                      </w:r>
                      <w:r w:rsidRPr="00084529">
                        <w:rPr>
                          <w:rFonts w:asciiTheme="minorEastAsia" w:eastAsiaTheme="minorEastAsia" w:hAnsiTheme="minorEastAsia"/>
                          <w:color w:val="000000" w:themeColor="text1"/>
                          <w:sz w:val="17"/>
                          <w:szCs w:val="17"/>
                        </w:rPr>
                        <w:t>J（ギガジュール）は、エアコン１台（2020年式、冷暖房兼用、冷房能力2.8kW）の１年間の消費電力量（815 kWh）の約1/3に相当。また、ガソリン車で30Ｌ分走行した時、石油ファン</w:t>
                      </w:r>
                      <w:r w:rsidRPr="00084529">
                        <w:rPr>
                          <w:rFonts w:asciiTheme="minorEastAsia" w:eastAsiaTheme="minorEastAsia" w:hAnsiTheme="minorEastAsia" w:hint="eastAsia"/>
                          <w:color w:val="000000" w:themeColor="text1"/>
                          <w:sz w:val="17"/>
                          <w:szCs w:val="17"/>
                        </w:rPr>
                        <w:t>ヒーター</w:t>
                      </w:r>
                      <w:r w:rsidRPr="00DD5CB8">
                        <w:rPr>
                          <w:rFonts w:asciiTheme="minorEastAsia" w:eastAsiaTheme="minorEastAsia" w:hAnsiTheme="minorEastAsia" w:hint="eastAsia"/>
                          <w:sz w:val="17"/>
                          <w:szCs w:val="17"/>
                        </w:rPr>
                        <w:t>で</w:t>
                      </w:r>
                      <w:r w:rsidRPr="00DD5CB8">
                        <w:rPr>
                          <w:rFonts w:asciiTheme="minorEastAsia" w:eastAsiaTheme="minorEastAsia" w:hAnsiTheme="minorEastAsia"/>
                          <w:sz w:val="17"/>
                          <w:szCs w:val="17"/>
                        </w:rPr>
                        <w:t>18Ｌ容器1.5缶分（27Ｌ）の暖房を行った時などのエネルギーに相当。</w:t>
                      </w:r>
                    </w:p>
                  </w:txbxContent>
                </v:textbox>
              </v:shape>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692544" behindDoc="1" locked="0" layoutInCell="1" allowOverlap="1" wp14:anchorId="7254A837" wp14:editId="4BE4A56E">
                <wp:simplePos x="0" y="0"/>
                <wp:positionH relativeFrom="column">
                  <wp:posOffset>-17145</wp:posOffset>
                </wp:positionH>
                <wp:positionV relativeFrom="paragraph">
                  <wp:posOffset>67945</wp:posOffset>
                </wp:positionV>
                <wp:extent cx="5690235" cy="3651250"/>
                <wp:effectExtent l="6985" t="9525" r="8255" b="6350"/>
                <wp:wrapNone/>
                <wp:docPr id="42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3651250"/>
                        </a:xfrm>
                        <a:prstGeom prst="rect">
                          <a:avLst/>
                        </a:prstGeom>
                        <a:noFill/>
                        <a:ln w="9525">
                          <a:solidFill>
                            <a:schemeClr val="tx1">
                              <a:lumMod val="10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14:paraId="002EFFCD" w14:textId="77777777" w:rsidR="00B44F84" w:rsidRPr="00616B94" w:rsidRDefault="00B44F84" w:rsidP="00EE1D23">
                            <w:pPr>
                              <w:rPr>
                                <w:rFonts w:asciiTheme="minorEastAsia" w:eastAsiaTheme="minorEastAsia" w:hAnsiTheme="minorEastAsia" w:cstheme="minorBidi"/>
                                <w:sz w:val="21"/>
                                <w:szCs w:val="21"/>
                              </w:rPr>
                            </w:pPr>
                            <w:r w:rsidRPr="00616B94">
                              <w:rPr>
                                <w:rFonts w:asciiTheme="minorEastAsia" w:eastAsiaTheme="minorEastAsia" w:hAnsiTheme="minorEastAsia" w:cstheme="minorBidi" w:hint="eastAsia"/>
                                <w:sz w:val="21"/>
                                <w:szCs w:val="21"/>
                              </w:rPr>
                              <w:t>【</w:t>
                            </w:r>
                            <w:r w:rsidRPr="00616B94">
                              <w:rPr>
                                <w:rFonts w:asciiTheme="minorEastAsia" w:eastAsiaTheme="minorEastAsia" w:hAnsiTheme="minorEastAsia" w:hint="eastAsia"/>
                                <w:sz w:val="21"/>
                                <w:szCs w:val="21"/>
                              </w:rPr>
                              <w:t>エネルギー消費量の削減の目安</w:t>
                            </w:r>
                            <w:r w:rsidRPr="00616B94">
                              <w:rPr>
                                <w:rFonts w:asciiTheme="minorEastAsia" w:eastAsiaTheme="minorEastAsia" w:hAnsiTheme="minorEastAsia" w:cstheme="minorBidi" w:hint="eastAsia"/>
                                <w:sz w:val="21"/>
                                <w:szCs w:val="21"/>
                              </w:rPr>
                              <w:t>】</w:t>
                            </w:r>
                          </w:p>
                          <w:p w14:paraId="261818B1" w14:textId="71EF92C7" w:rsidR="00B44F84" w:rsidRPr="00DD5CB8" w:rsidRDefault="00B44F84" w:rsidP="00DD5CB8">
                            <w:pPr>
                              <w:ind w:firstLineChars="100" w:firstLine="210"/>
                              <w:rPr>
                                <w:rFonts w:asciiTheme="minorEastAsia" w:eastAsiaTheme="minorEastAsia" w:hAnsiTheme="minorEastAsia"/>
                                <w:sz w:val="21"/>
                                <w:szCs w:val="21"/>
                              </w:rPr>
                            </w:pPr>
                            <w:r w:rsidRPr="00DD5CB8">
                              <w:rPr>
                                <w:rFonts w:asciiTheme="minorEastAsia" w:eastAsiaTheme="minorEastAsia" w:hAnsiTheme="minorEastAsia" w:hint="eastAsia"/>
                                <w:sz w:val="21"/>
                                <w:szCs w:val="21"/>
                              </w:rPr>
                              <w:t>業務部門については、電力からの二酸化炭素排出量が</w:t>
                            </w:r>
                            <w:r w:rsidRPr="00DD5CB8">
                              <w:rPr>
                                <w:rFonts w:asciiTheme="minorEastAsia" w:eastAsiaTheme="minorEastAsia" w:hAnsiTheme="minorEastAsia"/>
                                <w:sz w:val="21"/>
                                <w:szCs w:val="21"/>
                              </w:rPr>
                              <w:t>８</w:t>
                            </w:r>
                            <w:r w:rsidRPr="00616B94">
                              <w:rPr>
                                <w:rFonts w:asciiTheme="minorEastAsia" w:eastAsiaTheme="minorEastAsia" w:hAnsiTheme="minorEastAsia"/>
                                <w:sz w:val="21"/>
                                <w:szCs w:val="21"/>
                              </w:rPr>
                              <w:t>割を超えて</w:t>
                            </w:r>
                            <w:r w:rsidRPr="00DD5CB8">
                              <w:rPr>
                                <w:rFonts w:asciiTheme="minorEastAsia" w:eastAsiaTheme="minorEastAsia" w:hAnsiTheme="minorEastAsia" w:hint="eastAsia"/>
                                <w:sz w:val="21"/>
                                <w:szCs w:val="21"/>
                              </w:rPr>
                              <w:t>おり、電力の排出係数の影響を大きく受けます。そこで、業務部門</w:t>
                            </w:r>
                            <w:r w:rsidRPr="00616B94">
                              <w:rPr>
                                <w:rFonts w:asciiTheme="minorEastAsia" w:eastAsiaTheme="minorEastAsia" w:hAnsiTheme="minorEastAsia" w:hint="eastAsia"/>
                                <w:sz w:val="21"/>
                                <w:szCs w:val="21"/>
                              </w:rPr>
                              <w:t>の削減努力を正しく把握するための指標として、電力の排出係数の影響を受けないエネルギー消費量削減の目安を示します。</w:t>
                            </w:r>
                            <w:r w:rsidRPr="00616B94">
                              <w:rPr>
                                <w:rFonts w:asciiTheme="minorEastAsia" w:eastAsiaTheme="minorEastAsia" w:hAnsiTheme="minorEastAsia"/>
                                <w:sz w:val="21"/>
                                <w:szCs w:val="21"/>
                              </w:rPr>
                              <w:t>2030年度のエネルギー消費量削減の目安は、</w:t>
                            </w:r>
                            <w:r w:rsidRPr="00DD5CB8">
                              <w:rPr>
                                <w:rFonts w:asciiTheme="minorEastAsia" w:eastAsiaTheme="minorEastAsia" w:hAnsiTheme="minorEastAsia"/>
                                <w:sz w:val="21"/>
                                <w:szCs w:val="21"/>
                              </w:rPr>
                              <w:t>事業所の床面積</w:t>
                            </w:r>
                            <w:r w:rsidRPr="00616B94">
                              <w:rPr>
                                <w:rFonts w:asciiTheme="minorEastAsia" w:eastAsiaTheme="minorEastAsia" w:hAnsiTheme="minorEastAsia"/>
                                <w:sz w:val="21"/>
                                <w:szCs w:val="21"/>
                              </w:rPr>
                              <w:t>当たり</w:t>
                            </w:r>
                            <w:r w:rsidRPr="00DD5CB8">
                              <w:rPr>
                                <w:rFonts w:asciiTheme="minorEastAsia" w:eastAsiaTheme="minorEastAsia" w:hAnsiTheme="minorEastAsia"/>
                                <w:sz w:val="21"/>
                                <w:szCs w:val="21"/>
                              </w:rPr>
                              <w:t>20</w:t>
                            </w:r>
                            <w:r w:rsidRPr="00616B94">
                              <w:rPr>
                                <w:rFonts w:asciiTheme="minorEastAsia" w:eastAsiaTheme="minorEastAsia" w:hAnsiTheme="minorEastAsia"/>
                                <w:sz w:val="21"/>
                                <w:szCs w:val="21"/>
                              </w:rPr>
                              <w:t>％となります。</w:t>
                            </w:r>
                          </w:p>
                          <w:p w14:paraId="2B081988" w14:textId="77777777" w:rsidR="00B44F84" w:rsidRPr="00616B94" w:rsidRDefault="00B44F84" w:rsidP="00DD5CB8">
                            <w:pPr>
                              <w:ind w:firstLineChars="100" w:firstLine="210"/>
                              <w:rPr>
                                <w:rFonts w:asciiTheme="minorEastAsia" w:eastAsiaTheme="minorEastAsia" w:hAnsiTheme="minorEastAsia"/>
                                <w:sz w:val="21"/>
                                <w:szCs w:val="21"/>
                              </w:rPr>
                            </w:pPr>
                          </w:p>
                          <w:p w14:paraId="50E007D6" w14:textId="7774C450" w:rsidR="00B44F84" w:rsidRPr="00DD5CB8" w:rsidRDefault="00B44F84" w:rsidP="004C3D25">
                            <w:pPr>
                              <w:spacing w:afterLines="25" w:after="87"/>
                              <w:jc w:val="center"/>
                              <w:rPr>
                                <w:rFonts w:ascii="ＭＳ ゴシック" w:eastAsia="ＭＳ ゴシック" w:hAnsi="ＭＳ ゴシック"/>
                                <w:sz w:val="20"/>
                                <w:szCs w:val="20"/>
                              </w:rPr>
                            </w:pPr>
                            <w:r w:rsidRPr="00DD5CB8">
                              <w:rPr>
                                <w:rFonts w:ascii="ＭＳ ゴシック" w:eastAsia="ＭＳ ゴシック" w:hAnsi="ＭＳ ゴシック" w:hint="eastAsia"/>
                                <w:sz w:val="20"/>
                                <w:szCs w:val="20"/>
                              </w:rPr>
                              <w:t>表</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7</w:t>
                            </w:r>
                            <w:r w:rsidRPr="00DD5CB8">
                              <w:rPr>
                                <w:rFonts w:ascii="ＭＳ ゴシック" w:eastAsia="ＭＳ ゴシック" w:hAnsi="ＭＳ ゴシック"/>
                                <w:sz w:val="20"/>
                                <w:szCs w:val="20"/>
                              </w:rPr>
                              <w:t xml:space="preserve"> </w:t>
                            </w:r>
                            <w:r w:rsidRPr="00DD5CB8">
                              <w:rPr>
                                <w:rFonts w:asciiTheme="majorEastAsia" w:eastAsiaTheme="majorEastAsia" w:hAnsiTheme="majorEastAsia" w:hint="eastAsia"/>
                                <w:sz w:val="20"/>
                                <w:szCs w:val="20"/>
                              </w:rPr>
                              <w:t>業務部門のエネ</w:t>
                            </w:r>
                            <w:r w:rsidRPr="00DD5CB8">
                              <w:rPr>
                                <w:rFonts w:ascii="ＭＳ ゴシック" w:eastAsia="ＭＳ ゴシック" w:hAnsi="ＭＳ ゴシック" w:hint="eastAsia"/>
                                <w:sz w:val="20"/>
                                <w:szCs w:val="20"/>
                              </w:rPr>
                              <w:t>ルギー消費量削減の目安</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843"/>
                              <w:gridCol w:w="1984"/>
                            </w:tblGrid>
                            <w:tr w:rsidR="00B44F84" w:rsidRPr="00616B94" w14:paraId="4E68465F" w14:textId="77777777" w:rsidTr="004C3D25">
                              <w:trPr>
                                <w:trHeight w:hRule="exact" w:val="397"/>
                              </w:trPr>
                              <w:tc>
                                <w:tcPr>
                                  <w:tcW w:w="1985" w:type="dxa"/>
                                  <w:vMerge w:val="restart"/>
                                  <w:shd w:val="clear" w:color="auto" w:fill="B4E5BA" w:themeFill="accent4" w:themeFillTint="66"/>
                                  <w:vAlign w:val="center"/>
                                </w:tcPr>
                                <w:p w14:paraId="3D998318" w14:textId="77777777" w:rsidR="00B44F84" w:rsidRPr="00DD5CB8" w:rsidRDefault="00B44F84" w:rsidP="004C3D25">
                                  <w:pPr>
                                    <w:jc w:val="center"/>
                                    <w:rPr>
                                      <w:rFonts w:ascii="Arial" w:eastAsia="HG丸ｺﾞｼｯｸM-PRO" w:hAnsi="Arial" w:cs="Arial"/>
                                    </w:rPr>
                                  </w:pPr>
                                </w:p>
                              </w:tc>
                              <w:tc>
                                <w:tcPr>
                                  <w:tcW w:w="1701" w:type="dxa"/>
                                  <w:vMerge w:val="restart"/>
                                  <w:shd w:val="clear" w:color="auto" w:fill="B4E5BA" w:themeFill="accent4" w:themeFillTint="66"/>
                                  <w:vAlign w:val="center"/>
                                </w:tcPr>
                                <w:p w14:paraId="45470E34"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2013</w:t>
                                  </w:r>
                                  <w:r w:rsidRPr="00DD5CB8">
                                    <w:rPr>
                                      <w:rFonts w:ascii="Arial" w:eastAsia="HG丸ｺﾞｼｯｸM-PRO" w:hAnsi="Arial" w:cs="Arial" w:hint="eastAsia"/>
                                    </w:rPr>
                                    <w:t>年度</w:t>
                                  </w:r>
                                </w:p>
                              </w:tc>
                              <w:tc>
                                <w:tcPr>
                                  <w:tcW w:w="3827" w:type="dxa"/>
                                  <w:gridSpan w:val="2"/>
                                  <w:shd w:val="clear" w:color="auto" w:fill="B4E5BA" w:themeFill="accent4" w:themeFillTint="66"/>
                                  <w:vAlign w:val="center"/>
                                </w:tcPr>
                                <w:p w14:paraId="51F8BC9A"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2030</w:t>
                                  </w:r>
                                  <w:r w:rsidRPr="00DD5CB8">
                                    <w:rPr>
                                      <w:rFonts w:ascii="Arial" w:eastAsia="HG丸ｺﾞｼｯｸM-PRO" w:hAnsi="Arial" w:cs="Arial" w:hint="eastAsia"/>
                                    </w:rPr>
                                    <w:t>年度</w:t>
                                  </w:r>
                                </w:p>
                              </w:tc>
                            </w:tr>
                            <w:tr w:rsidR="00B44F84" w:rsidRPr="00616B94" w14:paraId="5102F85F" w14:textId="77777777" w:rsidTr="004C3D25">
                              <w:trPr>
                                <w:trHeight w:hRule="exact" w:val="397"/>
                              </w:trPr>
                              <w:tc>
                                <w:tcPr>
                                  <w:tcW w:w="1985" w:type="dxa"/>
                                  <w:vMerge/>
                                  <w:shd w:val="clear" w:color="auto" w:fill="B4E5BA" w:themeFill="accent4" w:themeFillTint="66"/>
                                  <w:vAlign w:val="center"/>
                                </w:tcPr>
                                <w:p w14:paraId="11608FF8" w14:textId="77777777" w:rsidR="00B44F84" w:rsidRPr="00DD5CB8" w:rsidRDefault="00B44F84" w:rsidP="004C3D25">
                                  <w:pPr>
                                    <w:jc w:val="center"/>
                                    <w:rPr>
                                      <w:rFonts w:ascii="Arial" w:eastAsia="HG丸ｺﾞｼｯｸM-PRO" w:hAnsi="Arial" w:cs="Arial"/>
                                    </w:rPr>
                                  </w:pPr>
                                </w:p>
                              </w:tc>
                              <w:tc>
                                <w:tcPr>
                                  <w:tcW w:w="1701" w:type="dxa"/>
                                  <w:vMerge/>
                                  <w:shd w:val="clear" w:color="auto" w:fill="B4E5BA" w:themeFill="accent4" w:themeFillTint="66"/>
                                  <w:vAlign w:val="center"/>
                                </w:tcPr>
                                <w:p w14:paraId="407FCE52" w14:textId="77777777" w:rsidR="00B44F84" w:rsidRPr="00DD5CB8" w:rsidRDefault="00B44F84" w:rsidP="004C3D25">
                                  <w:pPr>
                                    <w:jc w:val="center"/>
                                    <w:rPr>
                                      <w:rFonts w:ascii="Arial" w:eastAsia="HG丸ｺﾞｼｯｸM-PRO" w:hAnsi="Arial" w:cs="Arial"/>
                                    </w:rPr>
                                  </w:pPr>
                                </w:p>
                              </w:tc>
                              <w:tc>
                                <w:tcPr>
                                  <w:tcW w:w="1843" w:type="dxa"/>
                                  <w:shd w:val="clear" w:color="auto" w:fill="D9F2DC" w:themeFill="accent4" w:themeFillTint="33"/>
                                  <w:vAlign w:val="center"/>
                                </w:tcPr>
                                <w:p w14:paraId="021B0698"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hint="eastAsia"/>
                                    </w:rPr>
                                    <w:t>消費量</w:t>
                                  </w:r>
                                </w:p>
                              </w:tc>
                              <w:tc>
                                <w:tcPr>
                                  <w:tcW w:w="1984" w:type="dxa"/>
                                  <w:shd w:val="clear" w:color="auto" w:fill="D9F2DC" w:themeFill="accent4" w:themeFillTint="33"/>
                                  <w:vAlign w:val="center"/>
                                </w:tcPr>
                                <w:p w14:paraId="61D8B0C9"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hint="eastAsia"/>
                                    </w:rPr>
                                    <w:t>削減の目安</w:t>
                                  </w:r>
                                </w:p>
                              </w:tc>
                            </w:tr>
                            <w:tr w:rsidR="00B44F84" w:rsidRPr="00616B94" w14:paraId="3D8ED181" w14:textId="77777777" w:rsidTr="004C3D25">
                              <w:trPr>
                                <w:trHeight w:hRule="exact" w:val="680"/>
                              </w:trPr>
                              <w:tc>
                                <w:tcPr>
                                  <w:tcW w:w="1985" w:type="dxa"/>
                                  <w:shd w:val="clear" w:color="auto" w:fill="E9FBE7" w:themeFill="accent5" w:themeFillTint="33"/>
                                </w:tcPr>
                                <w:p w14:paraId="61394552" w14:textId="77777777" w:rsidR="00B44F84" w:rsidRPr="00DD5CB8" w:rsidRDefault="00B44F84" w:rsidP="004C3D25">
                                  <w:pPr>
                                    <w:rPr>
                                      <w:rFonts w:ascii="Arial" w:eastAsia="HG丸ｺﾞｼｯｸM-PRO" w:hAnsi="Arial" w:cs="Arial"/>
                                    </w:rPr>
                                  </w:pPr>
                                  <w:r w:rsidRPr="00DD5CB8">
                                    <w:rPr>
                                      <w:rFonts w:ascii="Arial" w:eastAsia="HG丸ｺﾞｼｯｸM-PRO" w:hAnsi="Arial" w:cs="Arial" w:hint="eastAsia"/>
                                    </w:rPr>
                                    <w:t>事業者</w:t>
                                  </w:r>
                                </w:p>
                                <w:p w14:paraId="6D25493B" w14:textId="77777777" w:rsidR="00B44F84" w:rsidRPr="00DD5CB8" w:rsidRDefault="00B44F84" w:rsidP="004C3D25">
                                  <w:pPr>
                                    <w:spacing w:line="240" w:lineRule="exact"/>
                                    <w:rPr>
                                      <w:rFonts w:ascii="Arial" w:eastAsia="HG丸ｺﾞｼｯｸM-PRO" w:hAnsi="Arial" w:cs="Arial"/>
                                    </w:rPr>
                                  </w:pPr>
                                  <w:r w:rsidRPr="00DD5CB8">
                                    <w:rPr>
                                      <w:rFonts w:ascii="Arial" w:eastAsia="HG丸ｺﾞｼｯｸM-PRO" w:hAnsi="Arial" w:cs="Arial" w:hint="eastAsia"/>
                                    </w:rPr>
                                    <w:t>（床面積当たり）</w:t>
                                  </w:r>
                                </w:p>
                              </w:tc>
                              <w:tc>
                                <w:tcPr>
                                  <w:tcW w:w="1701" w:type="dxa"/>
                                  <w:vAlign w:val="center"/>
                                </w:tcPr>
                                <w:p w14:paraId="4A775298"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1.24 GJ</w:t>
                                  </w:r>
                                  <w:r w:rsidRPr="00DD5CB8">
                                    <w:rPr>
                                      <w:rFonts w:ascii="Arial" w:eastAsia="HG丸ｺﾞｼｯｸM-PRO" w:hAnsi="Arial" w:cs="Arial" w:hint="eastAsia"/>
                                    </w:rPr>
                                    <w:t>／</w:t>
                                  </w:r>
                                  <w:r w:rsidRPr="00DD5CB8">
                                    <w:rPr>
                                      <w:rFonts w:ascii="Arial" w:eastAsia="HG丸ｺﾞｼｯｸM-PRO" w:hAnsi="Arial" w:cs="Arial"/>
                                    </w:rPr>
                                    <w:t>m</w:t>
                                  </w:r>
                                  <w:r w:rsidRPr="00DD5CB8">
                                    <w:rPr>
                                      <w:rFonts w:ascii="Arial" w:eastAsia="HG丸ｺﾞｼｯｸM-PRO" w:hAnsi="Arial" w:cs="Arial"/>
                                      <w:vertAlign w:val="superscript"/>
                                    </w:rPr>
                                    <w:t>2</w:t>
                                  </w:r>
                                </w:p>
                              </w:tc>
                              <w:tc>
                                <w:tcPr>
                                  <w:tcW w:w="1843" w:type="dxa"/>
                                  <w:vAlign w:val="center"/>
                                </w:tcPr>
                                <w:p w14:paraId="5EA87C4A"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1.00 GJ</w:t>
                                  </w:r>
                                  <w:r w:rsidRPr="00DD5CB8">
                                    <w:rPr>
                                      <w:rFonts w:ascii="Arial" w:eastAsia="HG丸ｺﾞｼｯｸM-PRO" w:hAnsi="Arial" w:cs="Arial" w:hint="eastAsia"/>
                                    </w:rPr>
                                    <w:t>／</w:t>
                                  </w:r>
                                  <w:r w:rsidRPr="00DD5CB8">
                                    <w:rPr>
                                      <w:rFonts w:ascii="Arial" w:eastAsia="HG丸ｺﾞｼｯｸM-PRO" w:hAnsi="Arial" w:cs="Arial"/>
                                    </w:rPr>
                                    <w:t>m</w:t>
                                  </w:r>
                                  <w:r w:rsidRPr="00DD5CB8">
                                    <w:rPr>
                                      <w:rFonts w:ascii="Arial" w:eastAsia="HG丸ｺﾞｼｯｸM-PRO" w:hAnsi="Arial" w:cs="Arial"/>
                                      <w:vertAlign w:val="superscript"/>
                                    </w:rPr>
                                    <w:t>2</w:t>
                                  </w:r>
                                </w:p>
                              </w:tc>
                              <w:tc>
                                <w:tcPr>
                                  <w:tcW w:w="1984" w:type="dxa"/>
                                  <w:vAlign w:val="center"/>
                                </w:tcPr>
                                <w:p w14:paraId="00B51261"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20</w:t>
                                  </w:r>
                                  <w:r w:rsidRPr="00DD5CB8">
                                    <w:rPr>
                                      <w:rFonts w:ascii="Arial" w:eastAsia="HG丸ｺﾞｼｯｸM-PRO" w:hAnsi="Arial" w:cs="Arial" w:hint="eastAsia"/>
                                    </w:rPr>
                                    <w:t>％削減</w:t>
                                  </w:r>
                                </w:p>
                              </w:tc>
                            </w:tr>
                          </w:tbl>
                          <w:p w14:paraId="6ED3EE7A" w14:textId="56239C17" w:rsidR="00B44F84" w:rsidRPr="00616B94" w:rsidRDefault="00B44F84" w:rsidP="00EE1D23">
                            <w:pPr>
                              <w:ind w:firstLineChars="100" w:firstLine="210"/>
                              <w:rPr>
                                <w:rFonts w:asciiTheme="minorEastAsia" w:eastAsiaTheme="minorEastAsia" w:hAnsiTheme="minorEastAsia"/>
                                <w:sz w:val="21"/>
                                <w:szCs w:val="21"/>
                              </w:rPr>
                            </w:pPr>
                          </w:p>
                          <w:p w14:paraId="5370BED2" w14:textId="46A02C24" w:rsidR="00B44F84" w:rsidRPr="00616B94" w:rsidRDefault="00B44F84" w:rsidP="00DD5CB8">
                            <w:pPr>
                              <w:rPr>
                                <w:rFonts w:asciiTheme="minorEastAsia" w:eastAsiaTheme="minorEastAsia" w:hAnsiTheme="minorEastAsia"/>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4A837" id="Text Box 401" o:spid="_x0000_s1098" type="#_x0000_t202" style="position:absolute;margin-left:-1.35pt;margin-top:5.35pt;width:448.05pt;height:2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" filled="f" strokecolor="black [3213]">
                <v:stroke dashstyle="longDashDotDot"/>
                <v:textbox inset="5.85pt,.7pt,5.85pt,.7pt">
                  <w:txbxContent>
                    <w:p w14:paraId="002EFFCD" w14:textId="77777777" w:rsidR="00B44F84" w:rsidRPr="00616B94" w:rsidRDefault="00B44F84" w:rsidP="00EE1D23">
                      <w:pPr>
                        <w:rPr>
                          <w:rFonts w:asciiTheme="minorEastAsia" w:eastAsiaTheme="minorEastAsia" w:hAnsiTheme="minorEastAsia" w:cstheme="minorBidi"/>
                          <w:sz w:val="21"/>
                          <w:szCs w:val="21"/>
                        </w:rPr>
                      </w:pPr>
                      <w:r w:rsidRPr="00616B94">
                        <w:rPr>
                          <w:rFonts w:asciiTheme="minorEastAsia" w:eastAsiaTheme="minorEastAsia" w:hAnsiTheme="minorEastAsia" w:cstheme="minorBidi" w:hint="eastAsia"/>
                          <w:sz w:val="21"/>
                          <w:szCs w:val="21"/>
                        </w:rPr>
                        <w:t>【</w:t>
                      </w:r>
                      <w:r w:rsidRPr="00616B94">
                        <w:rPr>
                          <w:rFonts w:asciiTheme="minorEastAsia" w:eastAsiaTheme="minorEastAsia" w:hAnsiTheme="minorEastAsia" w:hint="eastAsia"/>
                          <w:sz w:val="21"/>
                          <w:szCs w:val="21"/>
                        </w:rPr>
                        <w:t>エネルギー消費量の削減の目安</w:t>
                      </w:r>
                      <w:r w:rsidRPr="00616B94">
                        <w:rPr>
                          <w:rFonts w:asciiTheme="minorEastAsia" w:eastAsiaTheme="minorEastAsia" w:hAnsiTheme="minorEastAsia" w:cstheme="minorBidi" w:hint="eastAsia"/>
                          <w:sz w:val="21"/>
                          <w:szCs w:val="21"/>
                        </w:rPr>
                        <w:t>】</w:t>
                      </w:r>
                    </w:p>
                    <w:p w14:paraId="261818B1" w14:textId="71EF92C7" w:rsidR="00B44F84" w:rsidRPr="00DD5CB8" w:rsidRDefault="00B44F84" w:rsidP="00DD5CB8">
                      <w:pPr>
                        <w:ind w:firstLineChars="100" w:firstLine="210"/>
                        <w:rPr>
                          <w:rFonts w:asciiTheme="minorEastAsia" w:eastAsiaTheme="minorEastAsia" w:hAnsiTheme="minorEastAsia"/>
                          <w:sz w:val="21"/>
                          <w:szCs w:val="21"/>
                        </w:rPr>
                      </w:pPr>
                      <w:r w:rsidRPr="00DD5CB8">
                        <w:rPr>
                          <w:rFonts w:asciiTheme="minorEastAsia" w:eastAsiaTheme="minorEastAsia" w:hAnsiTheme="minorEastAsia" w:hint="eastAsia"/>
                          <w:sz w:val="21"/>
                          <w:szCs w:val="21"/>
                        </w:rPr>
                        <w:t>業務部門については、電力からの二酸化炭素排出量が</w:t>
                      </w:r>
                      <w:r w:rsidRPr="00DD5CB8">
                        <w:rPr>
                          <w:rFonts w:asciiTheme="minorEastAsia" w:eastAsiaTheme="minorEastAsia" w:hAnsiTheme="minorEastAsia"/>
                          <w:sz w:val="21"/>
                          <w:szCs w:val="21"/>
                        </w:rPr>
                        <w:t>８</w:t>
                      </w:r>
                      <w:r w:rsidRPr="00616B94">
                        <w:rPr>
                          <w:rFonts w:asciiTheme="minorEastAsia" w:eastAsiaTheme="minorEastAsia" w:hAnsiTheme="minorEastAsia"/>
                          <w:sz w:val="21"/>
                          <w:szCs w:val="21"/>
                        </w:rPr>
                        <w:t>割を超えて</w:t>
                      </w:r>
                      <w:r w:rsidRPr="00DD5CB8">
                        <w:rPr>
                          <w:rFonts w:asciiTheme="minorEastAsia" w:eastAsiaTheme="minorEastAsia" w:hAnsiTheme="minorEastAsia" w:hint="eastAsia"/>
                          <w:sz w:val="21"/>
                          <w:szCs w:val="21"/>
                        </w:rPr>
                        <w:t>おり、電力の排出係数の影響を大きく受けます。そこで、業務部門</w:t>
                      </w:r>
                      <w:r w:rsidRPr="00616B94">
                        <w:rPr>
                          <w:rFonts w:asciiTheme="minorEastAsia" w:eastAsiaTheme="minorEastAsia" w:hAnsiTheme="minorEastAsia" w:hint="eastAsia"/>
                          <w:sz w:val="21"/>
                          <w:szCs w:val="21"/>
                        </w:rPr>
                        <w:t>の削減努力を正しく把握するための指標として、電力の排出係数の影響を受けないエネルギー消費量削減の目安を示します。</w:t>
                      </w:r>
                      <w:r w:rsidRPr="00616B94">
                        <w:rPr>
                          <w:rFonts w:asciiTheme="minorEastAsia" w:eastAsiaTheme="minorEastAsia" w:hAnsiTheme="minorEastAsia"/>
                          <w:sz w:val="21"/>
                          <w:szCs w:val="21"/>
                        </w:rPr>
                        <w:t>2030年度のエネルギー消費量削減の目安は、</w:t>
                      </w:r>
                      <w:r w:rsidRPr="00DD5CB8">
                        <w:rPr>
                          <w:rFonts w:asciiTheme="minorEastAsia" w:eastAsiaTheme="minorEastAsia" w:hAnsiTheme="minorEastAsia"/>
                          <w:sz w:val="21"/>
                          <w:szCs w:val="21"/>
                        </w:rPr>
                        <w:t>事業所の床面積</w:t>
                      </w:r>
                      <w:r w:rsidRPr="00616B94">
                        <w:rPr>
                          <w:rFonts w:asciiTheme="minorEastAsia" w:eastAsiaTheme="minorEastAsia" w:hAnsiTheme="minorEastAsia"/>
                          <w:sz w:val="21"/>
                          <w:szCs w:val="21"/>
                        </w:rPr>
                        <w:t>当たり</w:t>
                      </w:r>
                      <w:r w:rsidRPr="00DD5CB8">
                        <w:rPr>
                          <w:rFonts w:asciiTheme="minorEastAsia" w:eastAsiaTheme="minorEastAsia" w:hAnsiTheme="minorEastAsia"/>
                          <w:sz w:val="21"/>
                          <w:szCs w:val="21"/>
                        </w:rPr>
                        <w:t>20</w:t>
                      </w:r>
                      <w:r w:rsidRPr="00616B94">
                        <w:rPr>
                          <w:rFonts w:asciiTheme="minorEastAsia" w:eastAsiaTheme="minorEastAsia" w:hAnsiTheme="minorEastAsia"/>
                          <w:sz w:val="21"/>
                          <w:szCs w:val="21"/>
                        </w:rPr>
                        <w:t>％となります。</w:t>
                      </w:r>
                    </w:p>
                    <w:p w14:paraId="2B081988" w14:textId="77777777" w:rsidR="00B44F84" w:rsidRPr="00616B94" w:rsidRDefault="00B44F84" w:rsidP="00DD5CB8">
                      <w:pPr>
                        <w:ind w:firstLineChars="100" w:firstLine="210"/>
                        <w:rPr>
                          <w:rFonts w:asciiTheme="minorEastAsia" w:eastAsiaTheme="minorEastAsia" w:hAnsiTheme="minorEastAsia"/>
                          <w:sz w:val="21"/>
                          <w:szCs w:val="21"/>
                        </w:rPr>
                      </w:pPr>
                    </w:p>
                    <w:p w14:paraId="50E007D6" w14:textId="7774C450" w:rsidR="00B44F84" w:rsidRPr="00DD5CB8" w:rsidRDefault="00B44F84" w:rsidP="004C3D25">
                      <w:pPr>
                        <w:spacing w:afterLines="25" w:after="87"/>
                        <w:jc w:val="center"/>
                        <w:rPr>
                          <w:rFonts w:ascii="ＭＳ ゴシック" w:eastAsia="ＭＳ ゴシック" w:hAnsi="ＭＳ ゴシック"/>
                          <w:sz w:val="20"/>
                          <w:szCs w:val="20"/>
                        </w:rPr>
                      </w:pPr>
                      <w:r w:rsidRPr="00DD5CB8">
                        <w:rPr>
                          <w:rFonts w:ascii="ＭＳ ゴシック" w:eastAsia="ＭＳ ゴシック" w:hAnsi="ＭＳ ゴシック" w:hint="eastAsia"/>
                          <w:sz w:val="20"/>
                          <w:szCs w:val="20"/>
                        </w:rPr>
                        <w:t>表</w:t>
                      </w:r>
                      <w:r>
                        <w:rPr>
                          <w:rFonts w:ascii="ＭＳ ゴシック" w:eastAsia="ＭＳ ゴシック" w:hAnsi="ＭＳ ゴシック"/>
                          <w:sz w:val="20"/>
                          <w:szCs w:val="20"/>
                        </w:rPr>
                        <w:t>5-</w:t>
                      </w:r>
                      <w:r>
                        <w:rPr>
                          <w:rFonts w:ascii="ＭＳ ゴシック" w:eastAsia="ＭＳ ゴシック" w:hAnsi="ＭＳ ゴシック" w:hint="eastAsia"/>
                          <w:sz w:val="20"/>
                          <w:szCs w:val="20"/>
                        </w:rPr>
                        <w:t>7</w:t>
                      </w:r>
                      <w:r w:rsidRPr="00DD5CB8">
                        <w:rPr>
                          <w:rFonts w:ascii="ＭＳ ゴシック" w:eastAsia="ＭＳ ゴシック" w:hAnsi="ＭＳ ゴシック"/>
                          <w:sz w:val="20"/>
                          <w:szCs w:val="20"/>
                        </w:rPr>
                        <w:t xml:space="preserve"> </w:t>
                      </w:r>
                      <w:r w:rsidRPr="00DD5CB8">
                        <w:rPr>
                          <w:rFonts w:asciiTheme="majorEastAsia" w:eastAsiaTheme="majorEastAsia" w:hAnsiTheme="majorEastAsia" w:hint="eastAsia"/>
                          <w:sz w:val="20"/>
                          <w:szCs w:val="20"/>
                        </w:rPr>
                        <w:t>業務部門のエネ</w:t>
                      </w:r>
                      <w:r w:rsidRPr="00DD5CB8">
                        <w:rPr>
                          <w:rFonts w:ascii="ＭＳ ゴシック" w:eastAsia="ＭＳ ゴシック" w:hAnsi="ＭＳ ゴシック" w:hint="eastAsia"/>
                          <w:sz w:val="20"/>
                          <w:szCs w:val="20"/>
                        </w:rPr>
                        <w:t>ルギー消費量削減の目安</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843"/>
                        <w:gridCol w:w="1984"/>
                      </w:tblGrid>
                      <w:tr w:rsidR="00B44F84" w:rsidRPr="00616B94" w14:paraId="4E68465F" w14:textId="77777777" w:rsidTr="004C3D25">
                        <w:trPr>
                          <w:trHeight w:hRule="exact" w:val="397"/>
                        </w:trPr>
                        <w:tc>
                          <w:tcPr>
                            <w:tcW w:w="1985" w:type="dxa"/>
                            <w:vMerge w:val="restart"/>
                            <w:shd w:val="clear" w:color="auto" w:fill="B4E5BA" w:themeFill="accent4" w:themeFillTint="66"/>
                            <w:vAlign w:val="center"/>
                          </w:tcPr>
                          <w:p w14:paraId="3D998318" w14:textId="77777777" w:rsidR="00B44F84" w:rsidRPr="00DD5CB8" w:rsidRDefault="00B44F84" w:rsidP="004C3D25">
                            <w:pPr>
                              <w:jc w:val="center"/>
                              <w:rPr>
                                <w:rFonts w:ascii="Arial" w:eastAsia="HG丸ｺﾞｼｯｸM-PRO" w:hAnsi="Arial" w:cs="Arial"/>
                              </w:rPr>
                            </w:pPr>
                          </w:p>
                        </w:tc>
                        <w:tc>
                          <w:tcPr>
                            <w:tcW w:w="1701" w:type="dxa"/>
                            <w:vMerge w:val="restart"/>
                            <w:shd w:val="clear" w:color="auto" w:fill="B4E5BA" w:themeFill="accent4" w:themeFillTint="66"/>
                            <w:vAlign w:val="center"/>
                          </w:tcPr>
                          <w:p w14:paraId="45470E34"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2013</w:t>
                            </w:r>
                            <w:r w:rsidRPr="00DD5CB8">
                              <w:rPr>
                                <w:rFonts w:ascii="Arial" w:eastAsia="HG丸ｺﾞｼｯｸM-PRO" w:hAnsi="Arial" w:cs="Arial" w:hint="eastAsia"/>
                              </w:rPr>
                              <w:t>年度</w:t>
                            </w:r>
                          </w:p>
                        </w:tc>
                        <w:tc>
                          <w:tcPr>
                            <w:tcW w:w="3827" w:type="dxa"/>
                            <w:gridSpan w:val="2"/>
                            <w:shd w:val="clear" w:color="auto" w:fill="B4E5BA" w:themeFill="accent4" w:themeFillTint="66"/>
                            <w:vAlign w:val="center"/>
                          </w:tcPr>
                          <w:p w14:paraId="51F8BC9A"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2030</w:t>
                            </w:r>
                            <w:r w:rsidRPr="00DD5CB8">
                              <w:rPr>
                                <w:rFonts w:ascii="Arial" w:eastAsia="HG丸ｺﾞｼｯｸM-PRO" w:hAnsi="Arial" w:cs="Arial" w:hint="eastAsia"/>
                              </w:rPr>
                              <w:t>年度</w:t>
                            </w:r>
                          </w:p>
                        </w:tc>
                      </w:tr>
                      <w:tr w:rsidR="00B44F84" w:rsidRPr="00616B94" w14:paraId="5102F85F" w14:textId="77777777" w:rsidTr="004C3D25">
                        <w:trPr>
                          <w:trHeight w:hRule="exact" w:val="397"/>
                        </w:trPr>
                        <w:tc>
                          <w:tcPr>
                            <w:tcW w:w="1985" w:type="dxa"/>
                            <w:vMerge/>
                            <w:shd w:val="clear" w:color="auto" w:fill="B4E5BA" w:themeFill="accent4" w:themeFillTint="66"/>
                            <w:vAlign w:val="center"/>
                          </w:tcPr>
                          <w:p w14:paraId="11608FF8" w14:textId="77777777" w:rsidR="00B44F84" w:rsidRPr="00DD5CB8" w:rsidRDefault="00B44F84" w:rsidP="004C3D25">
                            <w:pPr>
                              <w:jc w:val="center"/>
                              <w:rPr>
                                <w:rFonts w:ascii="Arial" w:eastAsia="HG丸ｺﾞｼｯｸM-PRO" w:hAnsi="Arial" w:cs="Arial"/>
                              </w:rPr>
                            </w:pPr>
                          </w:p>
                        </w:tc>
                        <w:tc>
                          <w:tcPr>
                            <w:tcW w:w="1701" w:type="dxa"/>
                            <w:vMerge/>
                            <w:shd w:val="clear" w:color="auto" w:fill="B4E5BA" w:themeFill="accent4" w:themeFillTint="66"/>
                            <w:vAlign w:val="center"/>
                          </w:tcPr>
                          <w:p w14:paraId="407FCE52" w14:textId="77777777" w:rsidR="00B44F84" w:rsidRPr="00DD5CB8" w:rsidRDefault="00B44F84" w:rsidP="004C3D25">
                            <w:pPr>
                              <w:jc w:val="center"/>
                              <w:rPr>
                                <w:rFonts w:ascii="Arial" w:eastAsia="HG丸ｺﾞｼｯｸM-PRO" w:hAnsi="Arial" w:cs="Arial"/>
                              </w:rPr>
                            </w:pPr>
                          </w:p>
                        </w:tc>
                        <w:tc>
                          <w:tcPr>
                            <w:tcW w:w="1843" w:type="dxa"/>
                            <w:shd w:val="clear" w:color="auto" w:fill="D9F2DC" w:themeFill="accent4" w:themeFillTint="33"/>
                            <w:vAlign w:val="center"/>
                          </w:tcPr>
                          <w:p w14:paraId="021B0698"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hint="eastAsia"/>
                              </w:rPr>
                              <w:t>消費量</w:t>
                            </w:r>
                          </w:p>
                        </w:tc>
                        <w:tc>
                          <w:tcPr>
                            <w:tcW w:w="1984" w:type="dxa"/>
                            <w:shd w:val="clear" w:color="auto" w:fill="D9F2DC" w:themeFill="accent4" w:themeFillTint="33"/>
                            <w:vAlign w:val="center"/>
                          </w:tcPr>
                          <w:p w14:paraId="61D8B0C9"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hint="eastAsia"/>
                              </w:rPr>
                              <w:t>削減の目安</w:t>
                            </w:r>
                          </w:p>
                        </w:tc>
                      </w:tr>
                      <w:tr w:rsidR="00B44F84" w:rsidRPr="00616B94" w14:paraId="3D8ED181" w14:textId="77777777" w:rsidTr="004C3D25">
                        <w:trPr>
                          <w:trHeight w:hRule="exact" w:val="680"/>
                        </w:trPr>
                        <w:tc>
                          <w:tcPr>
                            <w:tcW w:w="1985" w:type="dxa"/>
                            <w:shd w:val="clear" w:color="auto" w:fill="E9FBE7" w:themeFill="accent5" w:themeFillTint="33"/>
                          </w:tcPr>
                          <w:p w14:paraId="61394552" w14:textId="77777777" w:rsidR="00B44F84" w:rsidRPr="00DD5CB8" w:rsidRDefault="00B44F84" w:rsidP="004C3D25">
                            <w:pPr>
                              <w:rPr>
                                <w:rFonts w:ascii="Arial" w:eastAsia="HG丸ｺﾞｼｯｸM-PRO" w:hAnsi="Arial" w:cs="Arial"/>
                              </w:rPr>
                            </w:pPr>
                            <w:r w:rsidRPr="00DD5CB8">
                              <w:rPr>
                                <w:rFonts w:ascii="Arial" w:eastAsia="HG丸ｺﾞｼｯｸM-PRO" w:hAnsi="Arial" w:cs="Arial" w:hint="eastAsia"/>
                              </w:rPr>
                              <w:t>事業者</w:t>
                            </w:r>
                          </w:p>
                          <w:p w14:paraId="6D25493B" w14:textId="77777777" w:rsidR="00B44F84" w:rsidRPr="00DD5CB8" w:rsidRDefault="00B44F84" w:rsidP="004C3D25">
                            <w:pPr>
                              <w:spacing w:line="240" w:lineRule="exact"/>
                              <w:rPr>
                                <w:rFonts w:ascii="Arial" w:eastAsia="HG丸ｺﾞｼｯｸM-PRO" w:hAnsi="Arial" w:cs="Arial"/>
                              </w:rPr>
                            </w:pPr>
                            <w:r w:rsidRPr="00DD5CB8">
                              <w:rPr>
                                <w:rFonts w:ascii="Arial" w:eastAsia="HG丸ｺﾞｼｯｸM-PRO" w:hAnsi="Arial" w:cs="Arial" w:hint="eastAsia"/>
                              </w:rPr>
                              <w:t>（床面積当たり）</w:t>
                            </w:r>
                          </w:p>
                        </w:tc>
                        <w:tc>
                          <w:tcPr>
                            <w:tcW w:w="1701" w:type="dxa"/>
                            <w:vAlign w:val="center"/>
                          </w:tcPr>
                          <w:p w14:paraId="4A775298"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1.24 GJ</w:t>
                            </w:r>
                            <w:r w:rsidRPr="00DD5CB8">
                              <w:rPr>
                                <w:rFonts w:ascii="Arial" w:eastAsia="HG丸ｺﾞｼｯｸM-PRO" w:hAnsi="Arial" w:cs="Arial" w:hint="eastAsia"/>
                              </w:rPr>
                              <w:t>／</w:t>
                            </w:r>
                            <w:r w:rsidRPr="00DD5CB8">
                              <w:rPr>
                                <w:rFonts w:ascii="Arial" w:eastAsia="HG丸ｺﾞｼｯｸM-PRO" w:hAnsi="Arial" w:cs="Arial"/>
                              </w:rPr>
                              <w:t>m</w:t>
                            </w:r>
                            <w:r w:rsidRPr="00DD5CB8">
                              <w:rPr>
                                <w:rFonts w:ascii="Arial" w:eastAsia="HG丸ｺﾞｼｯｸM-PRO" w:hAnsi="Arial" w:cs="Arial"/>
                                <w:vertAlign w:val="superscript"/>
                              </w:rPr>
                              <w:t>2</w:t>
                            </w:r>
                          </w:p>
                        </w:tc>
                        <w:tc>
                          <w:tcPr>
                            <w:tcW w:w="1843" w:type="dxa"/>
                            <w:vAlign w:val="center"/>
                          </w:tcPr>
                          <w:p w14:paraId="5EA87C4A"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1.00 GJ</w:t>
                            </w:r>
                            <w:r w:rsidRPr="00DD5CB8">
                              <w:rPr>
                                <w:rFonts w:ascii="Arial" w:eastAsia="HG丸ｺﾞｼｯｸM-PRO" w:hAnsi="Arial" w:cs="Arial" w:hint="eastAsia"/>
                              </w:rPr>
                              <w:t>／</w:t>
                            </w:r>
                            <w:r w:rsidRPr="00DD5CB8">
                              <w:rPr>
                                <w:rFonts w:ascii="Arial" w:eastAsia="HG丸ｺﾞｼｯｸM-PRO" w:hAnsi="Arial" w:cs="Arial"/>
                              </w:rPr>
                              <w:t>m</w:t>
                            </w:r>
                            <w:r w:rsidRPr="00DD5CB8">
                              <w:rPr>
                                <w:rFonts w:ascii="Arial" w:eastAsia="HG丸ｺﾞｼｯｸM-PRO" w:hAnsi="Arial" w:cs="Arial"/>
                                <w:vertAlign w:val="superscript"/>
                              </w:rPr>
                              <w:t>2</w:t>
                            </w:r>
                          </w:p>
                        </w:tc>
                        <w:tc>
                          <w:tcPr>
                            <w:tcW w:w="1984" w:type="dxa"/>
                            <w:vAlign w:val="center"/>
                          </w:tcPr>
                          <w:p w14:paraId="00B51261" w14:textId="77777777" w:rsidR="00B44F84" w:rsidRPr="00DD5CB8" w:rsidRDefault="00B44F84" w:rsidP="004C3D25">
                            <w:pPr>
                              <w:jc w:val="center"/>
                              <w:rPr>
                                <w:rFonts w:ascii="Arial" w:eastAsia="HG丸ｺﾞｼｯｸM-PRO" w:hAnsi="Arial" w:cs="Arial"/>
                              </w:rPr>
                            </w:pPr>
                            <w:r w:rsidRPr="00DD5CB8">
                              <w:rPr>
                                <w:rFonts w:ascii="Arial" w:eastAsia="HG丸ｺﾞｼｯｸM-PRO" w:hAnsi="Arial" w:cs="Arial"/>
                              </w:rPr>
                              <w:t>20</w:t>
                            </w:r>
                            <w:r w:rsidRPr="00DD5CB8">
                              <w:rPr>
                                <w:rFonts w:ascii="Arial" w:eastAsia="HG丸ｺﾞｼｯｸM-PRO" w:hAnsi="Arial" w:cs="Arial" w:hint="eastAsia"/>
                              </w:rPr>
                              <w:t>％削減</w:t>
                            </w:r>
                          </w:p>
                        </w:tc>
                      </w:tr>
                    </w:tbl>
                    <w:p w14:paraId="6ED3EE7A" w14:textId="56239C17" w:rsidR="00B44F84" w:rsidRPr="00616B94" w:rsidRDefault="00B44F84" w:rsidP="00EE1D23">
                      <w:pPr>
                        <w:ind w:firstLineChars="100" w:firstLine="210"/>
                        <w:rPr>
                          <w:rFonts w:asciiTheme="minorEastAsia" w:eastAsiaTheme="minorEastAsia" w:hAnsiTheme="minorEastAsia"/>
                          <w:sz w:val="21"/>
                          <w:szCs w:val="21"/>
                        </w:rPr>
                      </w:pPr>
                    </w:p>
                    <w:p w14:paraId="5370BED2" w14:textId="46A02C24" w:rsidR="00B44F84" w:rsidRPr="00616B94" w:rsidRDefault="00B44F84" w:rsidP="00DD5CB8">
                      <w:pPr>
                        <w:rPr>
                          <w:rFonts w:asciiTheme="minorEastAsia" w:eastAsiaTheme="minorEastAsia" w:hAnsiTheme="minorEastAsia"/>
                          <w:sz w:val="21"/>
                          <w:szCs w:val="21"/>
                        </w:rPr>
                      </w:pPr>
                    </w:p>
                  </w:txbxContent>
                </v:textbox>
              </v:shape>
            </w:pict>
          </mc:Fallback>
        </mc:AlternateContent>
      </w:r>
      <w:r w:rsidR="007050C4">
        <w:rPr>
          <w:rFonts w:asciiTheme="minorEastAsia" w:eastAsiaTheme="minorEastAsia" w:hAnsiTheme="minorEastAsia" w:cstheme="minorBidi"/>
        </w:rPr>
        <w:br w:type="page"/>
      </w:r>
    </w:p>
    <w:p w14:paraId="73702261" w14:textId="57CA814A" w:rsidR="0003545A" w:rsidRDefault="001168AC" w:rsidP="003A0220">
      <w:pPr>
        <w:pStyle w:val="af5"/>
        <w:rPr>
          <w:rFonts w:asciiTheme="minorEastAsia" w:eastAsiaTheme="minorEastAsia" w:hAnsiTheme="minorEastAsia"/>
        </w:rPr>
      </w:pPr>
      <w:r>
        <w:rPr>
          <w:rFonts w:ascii="Century" w:eastAsia="ＭＳ 明朝" w:hAnsi="Century"/>
          <w:noProof/>
        </w:rPr>
        <w:lastRenderedPageBreak/>
        <mc:AlternateContent>
          <mc:Choice Requires="wps">
            <w:drawing>
              <wp:anchor distT="45720" distB="45720" distL="114300" distR="114300" simplePos="0" relativeHeight="251690496" behindDoc="1" locked="0" layoutInCell="1" allowOverlap="1" wp14:anchorId="34C64420" wp14:editId="6A86FDFB">
                <wp:simplePos x="0" y="0"/>
                <wp:positionH relativeFrom="column">
                  <wp:posOffset>111125</wp:posOffset>
                </wp:positionH>
                <wp:positionV relativeFrom="paragraph">
                  <wp:posOffset>13970</wp:posOffset>
                </wp:positionV>
                <wp:extent cx="2541270" cy="209550"/>
                <wp:effectExtent l="20955" t="19050" r="19050" b="19050"/>
                <wp:wrapNone/>
                <wp:docPr id="4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209550"/>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24A10EEE" w14:textId="77777777" w:rsidR="00B44F84" w:rsidRDefault="00B44F84" w:rsidP="0003545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64420" id="Text Box 246" o:spid="_x0000_s1099" type="#_x0000_t202" style="position:absolute;left:0;text-align:left;margin-left:8.75pt;margin-top:1.1pt;width:200.1pt;height:16.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" fillcolor="#8ac8f7 [2894]" strokecolor="#8ac8f7 [2894]" strokeweight="2.5pt">
                <v:textbox>
                  <w:txbxContent>
                    <w:p w14:paraId="24A10EEE" w14:textId="77777777" w:rsidR="00B44F84" w:rsidRDefault="00B44F84" w:rsidP="0003545A">
                      <w:pPr>
                        <w:jc w:val="center"/>
                      </w:pPr>
                    </w:p>
                  </w:txbxContent>
                </v:textbox>
              </v:shape>
            </w:pict>
          </mc:Fallback>
        </mc:AlternateContent>
      </w:r>
      <w:r w:rsidR="007050C4" w:rsidRPr="00800D51">
        <w:rPr>
          <w:rFonts w:hint="eastAsia"/>
        </w:rPr>
        <w:t xml:space="preserve">ア　</w:t>
      </w:r>
      <w:r w:rsidR="007050C4" w:rsidRPr="003C4781">
        <w:rPr>
          <w:rFonts w:hint="eastAsia"/>
        </w:rPr>
        <w:t>建築物の省エネルギー対策の促進</w:t>
      </w:r>
    </w:p>
    <w:p w14:paraId="2FE3D954" w14:textId="77777777" w:rsidR="0003545A" w:rsidRDefault="0003545A" w:rsidP="0003545A">
      <w:pPr>
        <w:rPr>
          <w:rFonts w:asciiTheme="majorEastAsia" w:eastAsiaTheme="majorEastAsia" w:hAnsiTheme="majorEastAsia" w:cstheme="minorBidi"/>
        </w:rPr>
      </w:pPr>
      <w:r>
        <w:rPr>
          <w:rFonts w:asciiTheme="minorEastAsia" w:eastAsiaTheme="minorEastAsia" w:hAnsiTheme="minorEastAsia" w:cstheme="minorBidi" w:hint="eastAsia"/>
        </w:rPr>
        <w:t xml:space="preserve">　</w:t>
      </w:r>
    </w:p>
    <w:p w14:paraId="5315292E" w14:textId="2ABFE807" w:rsidR="0003545A" w:rsidRDefault="001168AC" w:rsidP="0003545A">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31104" behindDoc="0" locked="0" layoutInCell="1" allowOverlap="1" wp14:anchorId="35303E57" wp14:editId="5767233E">
                <wp:simplePos x="0" y="0"/>
                <wp:positionH relativeFrom="column">
                  <wp:posOffset>166370</wp:posOffset>
                </wp:positionH>
                <wp:positionV relativeFrom="paragraph">
                  <wp:posOffset>17145</wp:posOffset>
                </wp:positionV>
                <wp:extent cx="1226185" cy="345440"/>
                <wp:effectExtent l="23495" t="17145" r="17145" b="18415"/>
                <wp:wrapNone/>
                <wp:docPr id="42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45888DCA"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303E57" id="Text Box 241" o:spid="_x0000_s1100" type="#_x0000_t202" style="position:absolute;left:0;text-align:left;margin-left:13.1pt;margin-top:1.35pt;width:96.55pt;height:27.2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" filled="f" fillcolor="#8ac8f7 [2894]" strokecolor="#8ac8f7 [2894]" strokeweight="2.5pt">
                <v:textbox style="mso-fit-shape-to-text:t">
                  <w:txbxContent>
                    <w:p w14:paraId="45888DCA"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v:textbox>
              </v:shape>
            </w:pict>
          </mc:Fallback>
        </mc:AlternateContent>
      </w:r>
    </w:p>
    <w:p w14:paraId="6DD9B65B" w14:textId="1440D3DC" w:rsidR="0003545A" w:rsidRDefault="001168AC" w:rsidP="0003545A">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32128" behindDoc="0" locked="0" layoutInCell="1" allowOverlap="1" wp14:anchorId="16D46AB9" wp14:editId="0E3B4E8B">
                <wp:simplePos x="0" y="0"/>
                <wp:positionH relativeFrom="column">
                  <wp:posOffset>187960</wp:posOffset>
                </wp:positionH>
                <wp:positionV relativeFrom="paragraph">
                  <wp:posOffset>159385</wp:posOffset>
                </wp:positionV>
                <wp:extent cx="5681980" cy="2334260"/>
                <wp:effectExtent l="21590" t="21590" r="20955" b="15875"/>
                <wp:wrapNone/>
                <wp:docPr id="42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233426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D360287" w14:textId="3BD479EF" w:rsidR="00B44F84"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建築物における</w:t>
                            </w:r>
                            <w:r w:rsidRPr="00E840A6">
                              <w:rPr>
                                <w:rFonts w:asciiTheme="minorEastAsia" w:eastAsiaTheme="minorEastAsia" w:hAnsiTheme="minorEastAsia" w:cstheme="minorBidi" w:hint="eastAsia"/>
                              </w:rPr>
                              <w:t>ZEB</w:t>
                            </w:r>
                            <w:r>
                              <w:rPr>
                                <w:rFonts w:asciiTheme="minorEastAsia" w:eastAsiaTheme="minorEastAsia" w:hAnsiTheme="minorEastAsia" w:cstheme="minorBidi" w:hint="eastAsia"/>
                              </w:rPr>
                              <w:t>（ネット・ゼロ・エネルギー・ビル）の導入により、エネルギー消費量を大幅に削減することができます。</w:t>
                            </w:r>
                          </w:p>
                          <w:p w14:paraId="1C0BFB8B" w14:textId="15247BA0" w:rsidR="00B44F84"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国では、「建築物のエネルギー消費性能の向上に関する法律」を改正し、省エネルギー基準適合義務の対象外である小規模建築</w:t>
                            </w:r>
                            <w:r w:rsidRPr="00084529">
                              <w:rPr>
                                <w:rFonts w:asciiTheme="minorEastAsia" w:eastAsiaTheme="minorEastAsia" w:hAnsiTheme="minorEastAsia" w:cstheme="minorBidi"/>
                                <w:color w:val="000000" w:themeColor="text1"/>
                              </w:rPr>
                              <w:t>物（300㎡未満）の</w:t>
                            </w:r>
                            <w:r>
                              <w:rPr>
                                <w:rFonts w:asciiTheme="minorEastAsia" w:eastAsiaTheme="minorEastAsia" w:hAnsiTheme="minorEastAsia" w:cstheme="minorBidi"/>
                              </w:rPr>
                              <w:t>省エネルギー基準への適合を</w:t>
                            </w:r>
                            <w:r>
                              <w:rPr>
                                <w:rFonts w:asciiTheme="minorEastAsia" w:eastAsiaTheme="minorEastAsia" w:hAnsiTheme="minorEastAsia" w:cstheme="minorBidi" w:hint="eastAsia"/>
                              </w:rPr>
                              <w:t>2</w:t>
                            </w:r>
                            <w:r>
                              <w:rPr>
                                <w:rFonts w:asciiTheme="minorEastAsia" w:eastAsiaTheme="minorEastAsia" w:hAnsiTheme="minorEastAsia" w:cstheme="minorBidi"/>
                              </w:rPr>
                              <w:t>050年度までに義務化するとともに、</w:t>
                            </w:r>
                            <w:r>
                              <w:rPr>
                                <w:rFonts w:asciiTheme="minorEastAsia" w:eastAsiaTheme="minorEastAsia" w:hAnsiTheme="minorEastAsia" w:cstheme="minorBidi" w:hint="eastAsia"/>
                              </w:rPr>
                              <w:t>2</w:t>
                            </w:r>
                            <w:r>
                              <w:rPr>
                                <w:rFonts w:asciiTheme="minorEastAsia" w:eastAsiaTheme="minorEastAsia" w:hAnsiTheme="minorEastAsia" w:cstheme="minorBidi"/>
                              </w:rPr>
                              <w:t>030年の新築平均</w:t>
                            </w:r>
                            <w:r>
                              <w:rPr>
                                <w:rFonts w:asciiTheme="minorEastAsia" w:eastAsiaTheme="minorEastAsia" w:hAnsiTheme="minorEastAsia" w:cstheme="minorBidi" w:hint="eastAsia"/>
                              </w:rPr>
                              <w:t>Z</w:t>
                            </w:r>
                            <w:r>
                              <w:rPr>
                                <w:rFonts w:asciiTheme="minorEastAsia" w:eastAsiaTheme="minorEastAsia" w:hAnsiTheme="minorEastAsia" w:cstheme="minorBidi"/>
                              </w:rPr>
                              <w:t>EB目標と整合的な誘導基準の引上げや、省エネルギー基準の段階的な水準の引上げを遅くとも</w:t>
                            </w:r>
                            <w:r>
                              <w:rPr>
                                <w:rFonts w:asciiTheme="minorEastAsia" w:eastAsiaTheme="minorEastAsia" w:hAnsiTheme="minorEastAsia" w:cstheme="minorBidi" w:hint="eastAsia"/>
                              </w:rPr>
                              <w:t>2</w:t>
                            </w:r>
                            <w:r>
                              <w:rPr>
                                <w:rFonts w:asciiTheme="minorEastAsia" w:eastAsiaTheme="minorEastAsia" w:hAnsiTheme="minorEastAsia" w:cstheme="minorBidi"/>
                              </w:rPr>
                              <w:t>030年度までに実施することとしています。</w:t>
                            </w:r>
                          </w:p>
                          <w:p w14:paraId="12BDB8C6" w14:textId="6B864755" w:rsidR="00B44F84" w:rsidRPr="006E7A27" w:rsidRDefault="00B44F84" w:rsidP="003A0220">
                            <w:pPr>
                              <w:ind w:firstLineChars="100" w:firstLine="220"/>
                            </w:pPr>
                            <w:r w:rsidRPr="00DD5CB8">
                              <w:rPr>
                                <w:rFonts w:asciiTheme="minorEastAsia" w:eastAsiaTheme="minorEastAsia" w:hAnsiTheme="minorEastAsia" w:cstheme="minorBidi" w:hint="eastAsia"/>
                              </w:rPr>
                              <w:t>国土交通省の「第１回脱炭素社会に向けた住宅・建築物の省エネ対策等のあり方検討会」（</w:t>
                            </w:r>
                            <w:r w:rsidRPr="00DD5CB8">
                              <w:rPr>
                                <w:rFonts w:asciiTheme="minorEastAsia" w:eastAsiaTheme="minorEastAsia" w:hAnsiTheme="minorEastAsia" w:cstheme="minorBidi"/>
                              </w:rPr>
                              <w:t>R3.4.19）資料によると、2019年度の全国での建築物着工棟数52,953棟のうち、ZEBは144棟（0.3％）と、ZEBの着工実績は非常に少ない状況です。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46AB9" id="Text Box 242" o:spid="_x0000_s1101" type="#_x0000_t202" style="position:absolute;left:0;text-align:left;margin-left:14.8pt;margin-top:12.55pt;width:447.4pt;height:183.8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" filled="f" fillcolor="#8ac8f7 [2894]" strokecolor="#8ac8f7 [2894]" strokeweight="2.5pt">
                <v:textbox>
                  <w:txbxContent>
                    <w:p w14:paraId="7D360287" w14:textId="3BD479EF" w:rsidR="00B44F84"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建築物における</w:t>
                      </w:r>
                      <w:r w:rsidRPr="00E840A6">
                        <w:rPr>
                          <w:rFonts w:asciiTheme="minorEastAsia" w:eastAsiaTheme="minorEastAsia" w:hAnsiTheme="minorEastAsia" w:cstheme="minorBidi" w:hint="eastAsia"/>
                        </w:rPr>
                        <w:t>ZEB</w:t>
                      </w:r>
                      <w:r>
                        <w:rPr>
                          <w:rFonts w:asciiTheme="minorEastAsia" w:eastAsiaTheme="minorEastAsia" w:hAnsiTheme="minorEastAsia" w:cstheme="minorBidi" w:hint="eastAsia"/>
                        </w:rPr>
                        <w:t>（ネット・ゼロ・エネルギー・ビル）の導入により、エネルギー消費量を大幅に削減することができます。</w:t>
                      </w:r>
                    </w:p>
                    <w:p w14:paraId="1C0BFB8B" w14:textId="15247BA0" w:rsidR="00B44F84"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国では、「建築物のエネルギー消費性能の向上に関する法律</w:t>
                      </w:r>
                      <w:bookmarkStart w:id="3" w:name="_GoBack"/>
                      <w:bookmarkEnd w:id="3"/>
                      <w:r>
                        <w:rPr>
                          <w:rFonts w:asciiTheme="minorEastAsia" w:eastAsiaTheme="minorEastAsia" w:hAnsiTheme="minorEastAsia" w:cstheme="minorBidi"/>
                        </w:rPr>
                        <w:t>」を改正し、省エネルギー基準適合義務の対象外である小規模建築</w:t>
                      </w:r>
                      <w:r w:rsidRPr="00084529">
                        <w:rPr>
                          <w:rFonts w:asciiTheme="minorEastAsia" w:eastAsiaTheme="minorEastAsia" w:hAnsiTheme="minorEastAsia" w:cstheme="minorBidi"/>
                          <w:color w:val="000000" w:themeColor="text1"/>
                        </w:rPr>
                        <w:t>物（300㎡未満）の</w:t>
                      </w:r>
                      <w:r>
                        <w:rPr>
                          <w:rFonts w:asciiTheme="minorEastAsia" w:eastAsiaTheme="minorEastAsia" w:hAnsiTheme="minorEastAsia" w:cstheme="minorBidi"/>
                        </w:rPr>
                        <w:t>省エネルギー基準への適合を</w:t>
                      </w:r>
                      <w:r>
                        <w:rPr>
                          <w:rFonts w:asciiTheme="minorEastAsia" w:eastAsiaTheme="minorEastAsia" w:hAnsiTheme="minorEastAsia" w:cstheme="minorBidi" w:hint="eastAsia"/>
                        </w:rPr>
                        <w:t>2</w:t>
                      </w:r>
                      <w:r>
                        <w:rPr>
                          <w:rFonts w:asciiTheme="minorEastAsia" w:eastAsiaTheme="minorEastAsia" w:hAnsiTheme="minorEastAsia" w:cstheme="minorBidi"/>
                        </w:rPr>
                        <w:t>050年度までに義務化するとともに、</w:t>
                      </w:r>
                      <w:r>
                        <w:rPr>
                          <w:rFonts w:asciiTheme="minorEastAsia" w:eastAsiaTheme="minorEastAsia" w:hAnsiTheme="minorEastAsia" w:cstheme="minorBidi" w:hint="eastAsia"/>
                        </w:rPr>
                        <w:t>2</w:t>
                      </w:r>
                      <w:r>
                        <w:rPr>
                          <w:rFonts w:asciiTheme="minorEastAsia" w:eastAsiaTheme="minorEastAsia" w:hAnsiTheme="minorEastAsia" w:cstheme="minorBidi"/>
                        </w:rPr>
                        <w:t>030年の新築平均</w:t>
                      </w:r>
                      <w:r>
                        <w:rPr>
                          <w:rFonts w:asciiTheme="minorEastAsia" w:eastAsiaTheme="minorEastAsia" w:hAnsiTheme="minorEastAsia" w:cstheme="minorBidi" w:hint="eastAsia"/>
                        </w:rPr>
                        <w:t>Z</w:t>
                      </w:r>
                      <w:r>
                        <w:rPr>
                          <w:rFonts w:asciiTheme="minorEastAsia" w:eastAsiaTheme="minorEastAsia" w:hAnsiTheme="minorEastAsia" w:cstheme="minorBidi"/>
                        </w:rPr>
                        <w:t>EB目標と整合的な誘導基準の引上げや、省エネルギー基準の段階的な水準の引上げを遅くとも</w:t>
                      </w:r>
                      <w:r>
                        <w:rPr>
                          <w:rFonts w:asciiTheme="minorEastAsia" w:eastAsiaTheme="minorEastAsia" w:hAnsiTheme="minorEastAsia" w:cstheme="minorBidi" w:hint="eastAsia"/>
                        </w:rPr>
                        <w:t>2</w:t>
                      </w:r>
                      <w:r>
                        <w:rPr>
                          <w:rFonts w:asciiTheme="minorEastAsia" w:eastAsiaTheme="minorEastAsia" w:hAnsiTheme="minorEastAsia" w:cstheme="minorBidi"/>
                        </w:rPr>
                        <w:t>030年度までに実施することとしています。</w:t>
                      </w:r>
                    </w:p>
                    <w:p w14:paraId="12BDB8C6" w14:textId="6B864755" w:rsidR="00B44F84" w:rsidRPr="006E7A27" w:rsidRDefault="00B44F84" w:rsidP="003A0220">
                      <w:pPr>
                        <w:ind w:firstLineChars="100" w:firstLine="220"/>
                      </w:pPr>
                      <w:r w:rsidRPr="00DD5CB8">
                        <w:rPr>
                          <w:rFonts w:asciiTheme="minorEastAsia" w:eastAsiaTheme="minorEastAsia" w:hAnsiTheme="minorEastAsia" w:cstheme="minorBidi" w:hint="eastAsia"/>
                        </w:rPr>
                        <w:t>国土交通省の「第１回脱炭素社会に向けた住宅・建築物の省エネ対策等のあり方検討会」（</w:t>
                      </w:r>
                      <w:r w:rsidRPr="00DD5CB8">
                        <w:rPr>
                          <w:rFonts w:asciiTheme="minorEastAsia" w:eastAsiaTheme="minorEastAsia" w:hAnsiTheme="minorEastAsia" w:cstheme="minorBidi"/>
                        </w:rPr>
                        <w:t>R3.4.19）資料によると、2019年度の全国での建築物着工棟数52,953棟のうち、ZEBは144棟（0.3％）と、ZEBの着工実績は非常に少ない状況です。</w:t>
                      </w:r>
                    </w:p>
                  </w:txbxContent>
                </v:textbox>
              </v:shape>
            </w:pict>
          </mc:Fallback>
        </mc:AlternateContent>
      </w:r>
    </w:p>
    <w:p w14:paraId="5435A96F" w14:textId="77777777" w:rsidR="0003545A" w:rsidRDefault="0003545A" w:rsidP="0003545A">
      <w:pPr>
        <w:ind w:left="440" w:hangingChars="200" w:hanging="440"/>
        <w:rPr>
          <w:rFonts w:asciiTheme="minorEastAsia" w:eastAsiaTheme="minorEastAsia" w:hAnsiTheme="minorEastAsia" w:cstheme="minorBidi"/>
        </w:rPr>
      </w:pPr>
      <w:r>
        <w:rPr>
          <w:rFonts w:asciiTheme="minorEastAsia" w:eastAsiaTheme="minorEastAsia" w:hAnsiTheme="minorEastAsia" w:cstheme="minorBidi" w:hint="eastAsia"/>
        </w:rPr>
        <w:t xml:space="preserve">　　　</w:t>
      </w:r>
      <w:r w:rsidDel="008D5FE4">
        <w:rPr>
          <w:rFonts w:asciiTheme="minorEastAsia" w:eastAsiaTheme="minorEastAsia" w:hAnsiTheme="minorEastAsia" w:cstheme="minorBidi" w:hint="eastAsia"/>
        </w:rPr>
        <w:t xml:space="preserve"> </w:t>
      </w:r>
    </w:p>
    <w:p w14:paraId="29B1E237" w14:textId="77777777" w:rsidR="0003545A" w:rsidRDefault="0003545A" w:rsidP="0003545A">
      <w:pPr>
        <w:ind w:left="440" w:hangingChars="200" w:hanging="440"/>
        <w:rPr>
          <w:rFonts w:asciiTheme="minorEastAsia" w:eastAsiaTheme="minorEastAsia" w:hAnsiTheme="minorEastAsia" w:cstheme="minorBidi"/>
        </w:rPr>
      </w:pPr>
    </w:p>
    <w:p w14:paraId="2840181F" w14:textId="77777777" w:rsidR="0003545A" w:rsidRDefault="0003545A" w:rsidP="0003545A">
      <w:pPr>
        <w:rPr>
          <w:rFonts w:asciiTheme="minorEastAsia" w:eastAsiaTheme="minorEastAsia" w:hAnsiTheme="minorEastAsia" w:cstheme="minorBidi"/>
        </w:rPr>
      </w:pPr>
    </w:p>
    <w:p w14:paraId="3DEA2352" w14:textId="77777777" w:rsidR="0003545A" w:rsidRDefault="0003545A" w:rsidP="0003545A">
      <w:pPr>
        <w:rPr>
          <w:rFonts w:asciiTheme="minorEastAsia" w:eastAsiaTheme="minorEastAsia" w:hAnsiTheme="minorEastAsia" w:cstheme="minorBidi"/>
        </w:rPr>
      </w:pPr>
    </w:p>
    <w:p w14:paraId="5A59D442" w14:textId="44178862" w:rsidR="0003545A" w:rsidRDefault="0003545A" w:rsidP="0003545A">
      <w:pPr>
        <w:rPr>
          <w:rFonts w:asciiTheme="minorEastAsia" w:eastAsiaTheme="minorEastAsia" w:hAnsiTheme="minorEastAsia" w:cstheme="minorBidi"/>
        </w:rPr>
      </w:pPr>
    </w:p>
    <w:p w14:paraId="4330CF27" w14:textId="77777777" w:rsidR="0003545A" w:rsidRDefault="0003545A" w:rsidP="0003545A">
      <w:pPr>
        <w:rPr>
          <w:rFonts w:asciiTheme="minorEastAsia" w:eastAsiaTheme="minorEastAsia" w:hAnsiTheme="minorEastAsia" w:cstheme="minorBidi"/>
        </w:rPr>
      </w:pPr>
    </w:p>
    <w:p w14:paraId="04032496" w14:textId="77777777" w:rsidR="0003545A" w:rsidRDefault="0003545A" w:rsidP="0003545A">
      <w:pPr>
        <w:rPr>
          <w:rFonts w:asciiTheme="minorEastAsia" w:eastAsiaTheme="minorEastAsia" w:hAnsiTheme="minorEastAsia" w:cstheme="minorBidi"/>
        </w:rPr>
      </w:pPr>
    </w:p>
    <w:p w14:paraId="259490B8" w14:textId="77777777" w:rsidR="0080511F" w:rsidRDefault="0080511F" w:rsidP="0003545A">
      <w:pPr>
        <w:rPr>
          <w:rFonts w:asciiTheme="minorEastAsia" w:eastAsiaTheme="minorEastAsia" w:hAnsiTheme="minorEastAsia" w:cstheme="minorBidi"/>
        </w:rPr>
      </w:pPr>
    </w:p>
    <w:p w14:paraId="4F80B736" w14:textId="77777777" w:rsidR="0080511F" w:rsidRDefault="0080511F" w:rsidP="0003545A">
      <w:pPr>
        <w:rPr>
          <w:rFonts w:asciiTheme="minorEastAsia" w:eastAsiaTheme="minorEastAsia" w:hAnsiTheme="minorEastAsia" w:cstheme="minorBidi"/>
        </w:rPr>
      </w:pPr>
    </w:p>
    <w:p w14:paraId="180180B1" w14:textId="77777777" w:rsidR="0080511F" w:rsidRDefault="0080511F" w:rsidP="0003545A">
      <w:pPr>
        <w:rPr>
          <w:rFonts w:asciiTheme="minorEastAsia" w:eastAsiaTheme="minorEastAsia" w:hAnsiTheme="minorEastAsia" w:cstheme="minorBidi"/>
        </w:rPr>
      </w:pPr>
    </w:p>
    <w:p w14:paraId="0CB2B343" w14:textId="77777777" w:rsidR="0080511F" w:rsidRDefault="0080511F" w:rsidP="0003545A">
      <w:pPr>
        <w:rPr>
          <w:rFonts w:asciiTheme="minorEastAsia" w:eastAsiaTheme="minorEastAsia" w:hAnsiTheme="minorEastAsia" w:cstheme="minorBidi"/>
        </w:rPr>
      </w:pPr>
    </w:p>
    <w:p w14:paraId="01C42F04" w14:textId="27C85215"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33152" behindDoc="0" locked="0" layoutInCell="1" allowOverlap="1" wp14:anchorId="6E0EE9E3" wp14:editId="32B012A7">
                <wp:simplePos x="0" y="0"/>
                <wp:positionH relativeFrom="column">
                  <wp:posOffset>2416175</wp:posOffset>
                </wp:positionH>
                <wp:positionV relativeFrom="paragraph">
                  <wp:posOffset>102870</wp:posOffset>
                </wp:positionV>
                <wp:extent cx="1057275" cy="333375"/>
                <wp:effectExtent l="401955" t="31750" r="398145" b="63500"/>
                <wp:wrapNone/>
                <wp:docPr id="419"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DA834" id="AutoShape 243" o:spid="_x0000_s1026" type="#_x0000_t67" style="position:absolute;left:0;text-align:left;margin-left:190.25pt;margin-top:8.1pt;width:83.25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" fillcolor="#b4dcfa [3214]" strokecolor="#b4dcfa [3214]" strokeweight="4.5pt">
                <v:stroke linestyle="thinThin"/>
                <v:textbox style="layout-flow:vertical-ideographic" inset="5.85pt,.7pt,5.85pt,.7pt"/>
              </v:shape>
            </w:pict>
          </mc:Fallback>
        </mc:AlternateContent>
      </w:r>
    </w:p>
    <w:p w14:paraId="5E4C4B66" w14:textId="77777777" w:rsidR="0003545A" w:rsidRDefault="0003545A" w:rsidP="0003545A">
      <w:pPr>
        <w:rPr>
          <w:rFonts w:asciiTheme="minorEastAsia" w:eastAsiaTheme="minorEastAsia" w:hAnsiTheme="minorEastAsia" w:cstheme="minorBidi"/>
        </w:rPr>
      </w:pPr>
    </w:p>
    <w:p w14:paraId="2FF56292" w14:textId="79FAD93F"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34176" behindDoc="0" locked="0" layoutInCell="1" allowOverlap="1" wp14:anchorId="4D2F8986" wp14:editId="30C112CC">
                <wp:simplePos x="0" y="0"/>
                <wp:positionH relativeFrom="column">
                  <wp:posOffset>152400</wp:posOffset>
                </wp:positionH>
                <wp:positionV relativeFrom="paragraph">
                  <wp:posOffset>137795</wp:posOffset>
                </wp:positionV>
                <wp:extent cx="1492885" cy="345440"/>
                <wp:effectExtent l="24130" t="20320" r="16510" b="24765"/>
                <wp:wrapNone/>
                <wp:docPr id="41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543FF8C1"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2F8986" id="Text Box 244" o:spid="_x0000_s1102" type="#_x0000_t202" style="position:absolute;left:0;text-align:left;margin-left:12pt;margin-top:10.85pt;width:117.55pt;height:27.2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" filled="f" fillcolor="#8ac8f7 [2894]" strokecolor="#8ac8f7 [2894]" strokeweight="2.5pt">
                <v:textbox style="mso-fit-shape-to-text:t">
                  <w:txbxContent>
                    <w:p w14:paraId="543FF8C1"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73D355B3" w14:textId="77777777" w:rsidR="0003545A" w:rsidRDefault="0003545A" w:rsidP="0003545A">
      <w:pPr>
        <w:rPr>
          <w:rFonts w:asciiTheme="minorEastAsia" w:eastAsiaTheme="minorEastAsia" w:hAnsiTheme="minorEastAsia" w:cstheme="minorBidi"/>
        </w:rPr>
      </w:pPr>
    </w:p>
    <w:p w14:paraId="00043113" w14:textId="08C42964" w:rsidR="007624AF"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35200" behindDoc="0" locked="0" layoutInCell="1" allowOverlap="1" wp14:anchorId="33BBAE6D" wp14:editId="20697542">
                <wp:simplePos x="0" y="0"/>
                <wp:positionH relativeFrom="column">
                  <wp:posOffset>173990</wp:posOffset>
                </wp:positionH>
                <wp:positionV relativeFrom="paragraph">
                  <wp:posOffset>67310</wp:posOffset>
                </wp:positionV>
                <wp:extent cx="5681980" cy="616585"/>
                <wp:effectExtent l="17145" t="18415" r="15875" b="22225"/>
                <wp:wrapNone/>
                <wp:docPr id="41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61658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14890FD8" w14:textId="3B5D8A04" w:rsidR="00B44F84" w:rsidRPr="008D5FE4" w:rsidRDefault="00B44F84" w:rsidP="0003545A">
                            <w:pPr>
                              <w:ind w:firstLineChars="100" w:firstLine="220"/>
                            </w:pPr>
                            <w:r>
                              <w:rPr>
                                <w:rFonts w:asciiTheme="minorEastAsia" w:eastAsiaTheme="minorEastAsia" w:hAnsiTheme="minorEastAsia" w:cstheme="minorBidi" w:hint="eastAsia"/>
                              </w:rPr>
                              <w:t>新築建築物におけるZ</w:t>
                            </w:r>
                            <w:r>
                              <w:rPr>
                                <w:rFonts w:asciiTheme="minorEastAsia" w:eastAsiaTheme="minorEastAsia" w:hAnsiTheme="minorEastAsia" w:cstheme="minorBidi"/>
                              </w:rPr>
                              <w:t>EB</w:t>
                            </w:r>
                            <w:r>
                              <w:rPr>
                                <w:rFonts w:asciiTheme="minorEastAsia" w:eastAsiaTheme="minorEastAsia" w:hAnsiTheme="minorEastAsia" w:cstheme="minorBidi" w:hint="eastAsia"/>
                              </w:rPr>
                              <w:t>の普及に</w:t>
                            </w:r>
                            <w:r w:rsidRPr="00DD5CB8">
                              <w:rPr>
                                <w:rFonts w:asciiTheme="minorEastAsia" w:eastAsiaTheme="minorEastAsia" w:hAnsiTheme="minorEastAsia" w:cstheme="minorBidi" w:hint="eastAsia"/>
                              </w:rPr>
                              <w:t>加え、既存建築物における省エネルギー改修の促進に</w:t>
                            </w:r>
                            <w:r w:rsidRPr="006E7A27">
                              <w:rPr>
                                <w:rFonts w:asciiTheme="minorEastAsia" w:eastAsiaTheme="minorEastAsia" w:hAnsiTheme="minorEastAsia" w:cstheme="minorBidi" w:hint="eastAsia"/>
                              </w:rPr>
                              <w:t>より、</w:t>
                            </w:r>
                            <w:r w:rsidRPr="006E7A27">
                              <w:rPr>
                                <w:rFonts w:asciiTheme="minorEastAsia" w:eastAsiaTheme="minorEastAsia" w:hAnsiTheme="minorEastAsia" w:cstheme="minorBidi"/>
                              </w:rPr>
                              <w:t>建築物の省エネルギー性能の向上を</w:t>
                            </w:r>
                            <w:r>
                              <w:rPr>
                                <w:rFonts w:asciiTheme="minorEastAsia" w:eastAsiaTheme="minorEastAsia" w:hAnsiTheme="minorEastAsia" w:cstheme="minorBidi"/>
                              </w:rPr>
                              <w:t>図ります</w:t>
                            </w:r>
                            <w:r>
                              <w:rPr>
                                <w:rFonts w:asciiTheme="minorEastAsia" w:eastAsiaTheme="minorEastAsia" w:hAnsiTheme="minorEastAsia" w:cstheme="minorBidi"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BAE6D" id="Text Box 245" o:spid="_x0000_s1103" type="#_x0000_t202" style="position:absolute;left:0;text-align:left;margin-left:13.7pt;margin-top:5.3pt;width:447.4pt;height:48.5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" filled="f" fillcolor="#8ac8f7 [2894]" strokecolor="#8ac8f7 [2894]" strokeweight="2.5pt">
                <v:textbox>
                  <w:txbxContent>
                    <w:p w14:paraId="14890FD8" w14:textId="3B5D8A04" w:rsidR="00B44F84" w:rsidRPr="008D5FE4" w:rsidRDefault="00B44F84" w:rsidP="0003545A">
                      <w:pPr>
                        <w:ind w:firstLineChars="100" w:firstLine="220"/>
                      </w:pPr>
                      <w:r>
                        <w:rPr>
                          <w:rFonts w:asciiTheme="minorEastAsia" w:eastAsiaTheme="minorEastAsia" w:hAnsiTheme="minorEastAsia" w:cstheme="minorBidi" w:hint="eastAsia"/>
                        </w:rPr>
                        <w:t>新築建築物におけるZ</w:t>
                      </w:r>
                      <w:r>
                        <w:rPr>
                          <w:rFonts w:asciiTheme="minorEastAsia" w:eastAsiaTheme="minorEastAsia" w:hAnsiTheme="minorEastAsia" w:cstheme="minorBidi"/>
                        </w:rPr>
                        <w:t>EB</w:t>
                      </w:r>
                      <w:r>
                        <w:rPr>
                          <w:rFonts w:asciiTheme="minorEastAsia" w:eastAsiaTheme="minorEastAsia" w:hAnsiTheme="minorEastAsia" w:cstheme="minorBidi" w:hint="eastAsia"/>
                        </w:rPr>
                        <w:t>の普及に</w:t>
                      </w:r>
                      <w:r w:rsidRPr="00DD5CB8">
                        <w:rPr>
                          <w:rFonts w:asciiTheme="minorEastAsia" w:eastAsiaTheme="minorEastAsia" w:hAnsiTheme="minorEastAsia" w:cstheme="minorBidi" w:hint="eastAsia"/>
                        </w:rPr>
                        <w:t>加え、既存建築物における省エネルギー改修の促進に</w:t>
                      </w:r>
                      <w:r w:rsidRPr="006E7A27">
                        <w:rPr>
                          <w:rFonts w:asciiTheme="minorEastAsia" w:eastAsiaTheme="minorEastAsia" w:hAnsiTheme="minorEastAsia" w:cstheme="minorBidi" w:hint="eastAsia"/>
                        </w:rPr>
                        <w:t>より、</w:t>
                      </w:r>
                      <w:r w:rsidRPr="006E7A27">
                        <w:rPr>
                          <w:rFonts w:asciiTheme="minorEastAsia" w:eastAsiaTheme="minorEastAsia" w:hAnsiTheme="minorEastAsia" w:cstheme="minorBidi"/>
                        </w:rPr>
                        <w:t>建築物の省エネルギー性能の向上を</w:t>
                      </w:r>
                      <w:r>
                        <w:rPr>
                          <w:rFonts w:asciiTheme="minorEastAsia" w:eastAsiaTheme="minorEastAsia" w:hAnsiTheme="minorEastAsia" w:cstheme="minorBidi"/>
                        </w:rPr>
                        <w:t>図ります</w:t>
                      </w:r>
                      <w:r>
                        <w:rPr>
                          <w:rFonts w:asciiTheme="minorEastAsia" w:eastAsiaTheme="minorEastAsia" w:hAnsiTheme="minorEastAsia" w:cstheme="minorBidi" w:hint="eastAsia"/>
                        </w:rPr>
                        <w:t>。</w:t>
                      </w:r>
                    </w:p>
                  </w:txbxContent>
                </v:textbox>
              </v:shape>
            </w:pict>
          </mc:Fallback>
        </mc:AlternateContent>
      </w:r>
    </w:p>
    <w:p w14:paraId="3BDB552F" w14:textId="65721E75" w:rsidR="007624AF" w:rsidRDefault="007624AF" w:rsidP="0003545A">
      <w:pPr>
        <w:rPr>
          <w:rFonts w:asciiTheme="minorEastAsia" w:eastAsiaTheme="minorEastAsia" w:hAnsiTheme="minorEastAsia" w:cstheme="minorBidi"/>
        </w:rPr>
      </w:pPr>
    </w:p>
    <w:p w14:paraId="685FB727" w14:textId="137ED73C" w:rsidR="007624AF" w:rsidRDefault="007624AF" w:rsidP="0003545A">
      <w:pPr>
        <w:rPr>
          <w:rFonts w:asciiTheme="minorEastAsia" w:eastAsiaTheme="minorEastAsia" w:hAnsiTheme="minorEastAsia" w:cstheme="minorBidi"/>
        </w:rPr>
      </w:pPr>
    </w:p>
    <w:p w14:paraId="0D8BABFE" w14:textId="5F9EFF36" w:rsidR="0003545A" w:rsidRDefault="0003545A" w:rsidP="0003545A">
      <w:pPr>
        <w:rPr>
          <w:rFonts w:asciiTheme="minorEastAsia" w:eastAsiaTheme="minorEastAsia" w:hAnsiTheme="minorEastAsia" w:cstheme="minorBidi"/>
        </w:rPr>
      </w:pPr>
    </w:p>
    <w:p w14:paraId="459F2DE4" w14:textId="77777777" w:rsidR="007624AF" w:rsidRDefault="007624AF" w:rsidP="0003545A">
      <w:pPr>
        <w:rPr>
          <w:rFonts w:asciiTheme="minorEastAsia" w:eastAsiaTheme="minorEastAsia" w:hAnsiTheme="minorEastAsia" w:cstheme="minorBidi"/>
        </w:rPr>
      </w:pPr>
    </w:p>
    <w:p w14:paraId="3BF5F57B" w14:textId="693978DA" w:rsidR="0003545A" w:rsidRDefault="001168AC" w:rsidP="003A0220">
      <w:pPr>
        <w:pStyle w:val="af5"/>
        <w:rPr>
          <w:rFonts w:asciiTheme="minorEastAsia" w:eastAsiaTheme="minorEastAsia" w:hAnsiTheme="minorEastAsia"/>
        </w:rPr>
      </w:pPr>
      <w:r>
        <w:rPr>
          <w:rFonts w:ascii="Century" w:eastAsia="ＭＳ 明朝" w:hAnsi="Century"/>
          <w:noProof/>
        </w:rPr>
        <mc:AlternateContent>
          <mc:Choice Requires="wps">
            <w:drawing>
              <wp:anchor distT="45720" distB="45720" distL="114300" distR="114300" simplePos="0" relativeHeight="251641344" behindDoc="1" locked="0" layoutInCell="1" allowOverlap="1" wp14:anchorId="421F4FC8" wp14:editId="3791A37B">
                <wp:simplePos x="0" y="0"/>
                <wp:positionH relativeFrom="column">
                  <wp:posOffset>111125</wp:posOffset>
                </wp:positionH>
                <wp:positionV relativeFrom="paragraph">
                  <wp:posOffset>13970</wp:posOffset>
                </wp:positionV>
                <wp:extent cx="2369820" cy="209550"/>
                <wp:effectExtent l="20955" t="19050" r="19050" b="19050"/>
                <wp:wrapNone/>
                <wp:docPr id="41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09550"/>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2A533A45" w14:textId="77777777" w:rsidR="00B44F84" w:rsidRDefault="00B44F84" w:rsidP="0003545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F4FC8" id="Text Box 255" o:spid="_x0000_s1104" type="#_x0000_t202" style="position:absolute;left:0;text-align:left;margin-left:8.75pt;margin-top:1.1pt;width:186.6pt;height:16.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" fillcolor="#8ac8f7 [2894]" strokecolor="#8ac8f7 [2894]" strokeweight="2.5pt">
                <v:textbox>
                  <w:txbxContent>
                    <w:p w14:paraId="2A533A45" w14:textId="77777777" w:rsidR="00B44F84" w:rsidRDefault="00B44F84" w:rsidP="0003545A">
                      <w:pPr>
                        <w:jc w:val="center"/>
                      </w:pPr>
                    </w:p>
                  </w:txbxContent>
                </v:textbox>
              </v:shape>
            </w:pict>
          </mc:Fallback>
        </mc:AlternateContent>
      </w:r>
      <w:r w:rsidR="0003545A">
        <w:rPr>
          <w:rFonts w:hint="eastAsia"/>
        </w:rPr>
        <w:t>イ</w:t>
      </w:r>
      <w:r w:rsidR="0003545A" w:rsidRPr="00800D51">
        <w:rPr>
          <w:rFonts w:hint="eastAsia"/>
        </w:rPr>
        <w:t xml:space="preserve">　</w:t>
      </w:r>
      <w:r w:rsidR="0003545A" w:rsidRPr="00942A9A">
        <w:rPr>
          <w:rFonts w:hint="eastAsia"/>
        </w:rPr>
        <w:t>省エネルギー設備の導入促進</w:t>
      </w:r>
    </w:p>
    <w:p w14:paraId="65D73B49" w14:textId="77777777" w:rsidR="0003545A" w:rsidRDefault="0003545A" w:rsidP="0003545A">
      <w:pPr>
        <w:rPr>
          <w:rFonts w:asciiTheme="majorEastAsia" w:eastAsiaTheme="majorEastAsia" w:hAnsiTheme="majorEastAsia" w:cstheme="minorBidi"/>
        </w:rPr>
      </w:pPr>
      <w:r>
        <w:rPr>
          <w:rFonts w:asciiTheme="minorEastAsia" w:eastAsiaTheme="minorEastAsia" w:hAnsiTheme="minorEastAsia" w:cstheme="minorBidi" w:hint="eastAsia"/>
        </w:rPr>
        <w:t xml:space="preserve">　</w:t>
      </w:r>
    </w:p>
    <w:p w14:paraId="0D0A43ED" w14:textId="2263E5B3" w:rsidR="0003545A" w:rsidRDefault="001168AC" w:rsidP="0003545A">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36224" behindDoc="0" locked="0" layoutInCell="1" allowOverlap="1" wp14:anchorId="464490BC" wp14:editId="6F120C04">
                <wp:simplePos x="0" y="0"/>
                <wp:positionH relativeFrom="column">
                  <wp:posOffset>166370</wp:posOffset>
                </wp:positionH>
                <wp:positionV relativeFrom="paragraph">
                  <wp:posOffset>17145</wp:posOffset>
                </wp:positionV>
                <wp:extent cx="1226185" cy="345440"/>
                <wp:effectExtent l="23495" t="17145" r="17145" b="18415"/>
                <wp:wrapNone/>
                <wp:docPr id="41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56037A2B"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4490BC" id="Text Box 250" o:spid="_x0000_s1105" type="#_x0000_t202" style="position:absolute;left:0;text-align:left;margin-left:13.1pt;margin-top:1.35pt;width:96.55pt;height:27.2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" filled="f" fillcolor="#8ac8f7 [2894]" strokecolor="#8ac8f7 [2894]" strokeweight="2.5pt">
                <v:textbox style="mso-fit-shape-to-text:t">
                  <w:txbxContent>
                    <w:p w14:paraId="56037A2B"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v:textbox>
              </v:shape>
            </w:pict>
          </mc:Fallback>
        </mc:AlternateContent>
      </w:r>
    </w:p>
    <w:p w14:paraId="5DDC9DDB" w14:textId="47200041" w:rsidR="0003545A" w:rsidRDefault="001168AC" w:rsidP="0003545A">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37248" behindDoc="0" locked="0" layoutInCell="1" allowOverlap="1" wp14:anchorId="4F715769" wp14:editId="5E859E8A">
                <wp:simplePos x="0" y="0"/>
                <wp:positionH relativeFrom="column">
                  <wp:posOffset>187960</wp:posOffset>
                </wp:positionH>
                <wp:positionV relativeFrom="paragraph">
                  <wp:posOffset>159385</wp:posOffset>
                </wp:positionV>
                <wp:extent cx="5681980" cy="1245235"/>
                <wp:effectExtent l="21590" t="21590" r="20955" b="19050"/>
                <wp:wrapNone/>
                <wp:docPr id="41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24523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0CA0A1C" w14:textId="140B2870" w:rsidR="00B44F84"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建築物自体の省エネルギー化に加え、建築物に導入される設備の省エネルギー性能の向上により、建築物全体でのエネルギー消費量を大幅に削減することができます。</w:t>
                            </w:r>
                          </w:p>
                          <w:p w14:paraId="11F2CFF5" w14:textId="0B1B01BB" w:rsidR="00B44F84" w:rsidRPr="008D5FE4" w:rsidRDefault="00B44F84" w:rsidP="003A0220">
                            <w:pPr>
                              <w:ind w:firstLineChars="100" w:firstLine="220"/>
                            </w:pPr>
                            <w:r>
                              <w:rPr>
                                <w:rFonts w:asciiTheme="minorEastAsia" w:eastAsiaTheme="minorEastAsia" w:hAnsiTheme="minorEastAsia" w:cstheme="minorBidi"/>
                              </w:rPr>
                              <w:t>国の「地球温暖化対策計画」では、個別機器やシステムの効率の更なる向上のため、省エネルギー技術の開発を更に進めるとともに、高効率な省エネルギー機器の普及を促進することを目指しています。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15769" id="Text Box 251" o:spid="_x0000_s1106" type="#_x0000_t202" style="position:absolute;left:0;text-align:left;margin-left:14.8pt;margin-top:12.55pt;width:447.4pt;height:98.0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" filled="f" fillcolor="#8ac8f7 [2894]" strokecolor="#8ac8f7 [2894]" strokeweight="2.5pt">
                <v:textbox>
                  <w:txbxContent>
                    <w:p w14:paraId="70CA0A1C" w14:textId="140B2870" w:rsidR="00B44F84"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建築物自体の省エネルギー化に加え、建築物に導入される設備の省エネルギー性能の向上により、建築物全体でのエネルギー消費量を大幅に削減することができます。</w:t>
                      </w:r>
                    </w:p>
                    <w:p w14:paraId="11F2CFF5" w14:textId="0B1B01BB" w:rsidR="00B44F84" w:rsidRPr="008D5FE4" w:rsidRDefault="00B44F84" w:rsidP="003A0220">
                      <w:pPr>
                        <w:ind w:firstLineChars="100" w:firstLine="220"/>
                      </w:pPr>
                      <w:r>
                        <w:rPr>
                          <w:rFonts w:asciiTheme="minorEastAsia" w:eastAsiaTheme="minorEastAsia" w:hAnsiTheme="minorEastAsia" w:cstheme="minorBidi"/>
                        </w:rPr>
                        <w:t>国の「地球温暖化対策計画」では、個別機器やシステムの効率の更なる向上のため、省エネルギー技術の開発を更に進めるとともに、高効率な省エネルギー機器の普及を促進することを目指しています。</w:t>
                      </w:r>
                    </w:p>
                  </w:txbxContent>
                </v:textbox>
              </v:shape>
            </w:pict>
          </mc:Fallback>
        </mc:AlternateContent>
      </w:r>
    </w:p>
    <w:p w14:paraId="73A0D4B0" w14:textId="77777777" w:rsidR="0003545A" w:rsidRDefault="0003545A" w:rsidP="0003545A">
      <w:pPr>
        <w:ind w:left="440" w:hangingChars="200" w:hanging="440"/>
        <w:rPr>
          <w:rFonts w:asciiTheme="minorEastAsia" w:eastAsiaTheme="minorEastAsia" w:hAnsiTheme="minorEastAsia" w:cstheme="minorBidi"/>
        </w:rPr>
      </w:pPr>
      <w:r>
        <w:rPr>
          <w:rFonts w:asciiTheme="minorEastAsia" w:eastAsiaTheme="minorEastAsia" w:hAnsiTheme="minorEastAsia" w:cstheme="minorBidi" w:hint="eastAsia"/>
        </w:rPr>
        <w:t xml:space="preserve">　　　</w:t>
      </w:r>
      <w:r w:rsidDel="008D5FE4">
        <w:rPr>
          <w:rFonts w:asciiTheme="minorEastAsia" w:eastAsiaTheme="minorEastAsia" w:hAnsiTheme="minorEastAsia" w:cstheme="minorBidi" w:hint="eastAsia"/>
        </w:rPr>
        <w:t xml:space="preserve"> </w:t>
      </w:r>
    </w:p>
    <w:p w14:paraId="7C0C66FC" w14:textId="77777777" w:rsidR="0003545A" w:rsidRDefault="0003545A" w:rsidP="0003545A">
      <w:pPr>
        <w:ind w:left="440" w:hangingChars="200" w:hanging="440"/>
        <w:rPr>
          <w:rFonts w:asciiTheme="minorEastAsia" w:eastAsiaTheme="minorEastAsia" w:hAnsiTheme="minorEastAsia" w:cstheme="minorBidi"/>
        </w:rPr>
      </w:pPr>
    </w:p>
    <w:p w14:paraId="02D7C5EA" w14:textId="77777777" w:rsidR="0003545A" w:rsidRDefault="0003545A" w:rsidP="0003545A">
      <w:pPr>
        <w:rPr>
          <w:rFonts w:asciiTheme="minorEastAsia" w:eastAsiaTheme="minorEastAsia" w:hAnsiTheme="minorEastAsia" w:cstheme="minorBidi"/>
        </w:rPr>
      </w:pPr>
    </w:p>
    <w:p w14:paraId="2AD058EF" w14:textId="77777777" w:rsidR="0003545A" w:rsidRDefault="0003545A" w:rsidP="0003545A">
      <w:pPr>
        <w:rPr>
          <w:rFonts w:asciiTheme="minorEastAsia" w:eastAsiaTheme="minorEastAsia" w:hAnsiTheme="minorEastAsia" w:cstheme="minorBidi"/>
        </w:rPr>
      </w:pPr>
    </w:p>
    <w:p w14:paraId="15F081C6" w14:textId="77777777" w:rsidR="0003545A" w:rsidRDefault="0003545A" w:rsidP="0003545A">
      <w:pPr>
        <w:rPr>
          <w:rFonts w:asciiTheme="minorEastAsia" w:eastAsiaTheme="minorEastAsia" w:hAnsiTheme="minorEastAsia" w:cstheme="minorBidi"/>
        </w:rPr>
      </w:pPr>
    </w:p>
    <w:p w14:paraId="46AF5535" w14:textId="77777777" w:rsidR="0003545A" w:rsidRDefault="0003545A" w:rsidP="0003545A">
      <w:pPr>
        <w:rPr>
          <w:rFonts w:asciiTheme="minorEastAsia" w:eastAsiaTheme="minorEastAsia" w:hAnsiTheme="minorEastAsia" w:cstheme="minorBidi"/>
        </w:rPr>
      </w:pPr>
    </w:p>
    <w:p w14:paraId="4F64A8A5" w14:textId="032DEE94"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38272" behindDoc="0" locked="0" layoutInCell="1" allowOverlap="1" wp14:anchorId="4A332C30" wp14:editId="3410CA4E">
                <wp:simplePos x="0" y="0"/>
                <wp:positionH relativeFrom="column">
                  <wp:posOffset>2416175</wp:posOffset>
                </wp:positionH>
                <wp:positionV relativeFrom="paragraph">
                  <wp:posOffset>102870</wp:posOffset>
                </wp:positionV>
                <wp:extent cx="1057275" cy="333375"/>
                <wp:effectExtent l="401955" t="34925" r="398145" b="60325"/>
                <wp:wrapNone/>
                <wp:docPr id="413"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84AED" id="AutoShape 252" o:spid="_x0000_s1026" type="#_x0000_t67" style="position:absolute;left:0;text-align:left;margin-left:190.25pt;margin-top:8.1pt;width:83.25pt;height:2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" fillcolor="#b4dcfa [3214]" strokecolor="#b4dcfa [3214]" strokeweight="4.5pt">
                <v:stroke linestyle="thinThin"/>
                <v:textbox style="layout-flow:vertical-ideographic" inset="5.85pt,.7pt,5.85pt,.7pt"/>
              </v:shape>
            </w:pict>
          </mc:Fallback>
        </mc:AlternateContent>
      </w:r>
    </w:p>
    <w:p w14:paraId="63A6AC56" w14:textId="77777777" w:rsidR="0003545A" w:rsidRDefault="0003545A" w:rsidP="0003545A">
      <w:pPr>
        <w:rPr>
          <w:rFonts w:asciiTheme="minorEastAsia" w:eastAsiaTheme="minorEastAsia" w:hAnsiTheme="minorEastAsia" w:cstheme="minorBidi"/>
        </w:rPr>
      </w:pPr>
    </w:p>
    <w:p w14:paraId="0C2E5CC0" w14:textId="046E19EC"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39296" behindDoc="0" locked="0" layoutInCell="1" allowOverlap="1" wp14:anchorId="28330D7F" wp14:editId="5C535844">
                <wp:simplePos x="0" y="0"/>
                <wp:positionH relativeFrom="column">
                  <wp:posOffset>152400</wp:posOffset>
                </wp:positionH>
                <wp:positionV relativeFrom="paragraph">
                  <wp:posOffset>137795</wp:posOffset>
                </wp:positionV>
                <wp:extent cx="1492885" cy="345440"/>
                <wp:effectExtent l="24130" t="23495" r="16510" b="21590"/>
                <wp:wrapNone/>
                <wp:docPr id="41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1DADC4B4"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330D7F" id="Text Box 253" o:spid="_x0000_s1107" type="#_x0000_t202" style="position:absolute;left:0;text-align:left;margin-left:12pt;margin-top:10.85pt;width:117.55pt;height:27.2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" filled="f" fillcolor="#8ac8f7 [2894]" strokecolor="#8ac8f7 [2894]" strokeweight="2.5pt">
                <v:textbox style="mso-fit-shape-to-text:t">
                  <w:txbxContent>
                    <w:p w14:paraId="1DADC4B4"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69A8EEBD" w14:textId="77777777" w:rsidR="0003545A" w:rsidRDefault="0003545A" w:rsidP="0003545A">
      <w:pPr>
        <w:rPr>
          <w:rFonts w:asciiTheme="minorEastAsia" w:eastAsiaTheme="minorEastAsia" w:hAnsiTheme="minorEastAsia" w:cstheme="minorBidi"/>
        </w:rPr>
      </w:pPr>
    </w:p>
    <w:p w14:paraId="10DBC352" w14:textId="757FB9B4"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40320" behindDoc="0" locked="0" layoutInCell="1" allowOverlap="1" wp14:anchorId="499995BB" wp14:editId="20444109">
                <wp:simplePos x="0" y="0"/>
                <wp:positionH relativeFrom="column">
                  <wp:posOffset>173990</wp:posOffset>
                </wp:positionH>
                <wp:positionV relativeFrom="paragraph">
                  <wp:posOffset>57785</wp:posOffset>
                </wp:positionV>
                <wp:extent cx="5681980" cy="597535"/>
                <wp:effectExtent l="17145" t="21590" r="15875" b="19050"/>
                <wp:wrapNone/>
                <wp:docPr id="41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59753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FF4AE4E" w14:textId="77777777" w:rsidR="00B44F84" w:rsidRDefault="00B44F84" w:rsidP="0003545A">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事業所における高効率な省エネルギー機器等（O</w:t>
                            </w:r>
                            <w:r>
                              <w:rPr>
                                <w:rFonts w:asciiTheme="minorEastAsia" w:eastAsiaTheme="minorEastAsia" w:hAnsiTheme="minorEastAsia" w:cstheme="minorBidi"/>
                              </w:rPr>
                              <w:t>A機器、照明、空調機器等</w:t>
                            </w:r>
                            <w:r>
                              <w:rPr>
                                <w:rFonts w:asciiTheme="minorEastAsia" w:eastAsiaTheme="minorEastAsia" w:hAnsiTheme="minorEastAsia" w:cstheme="minorBidi" w:hint="eastAsia"/>
                              </w:rPr>
                              <w:t>）の普及を促進します。</w:t>
                            </w:r>
                          </w:p>
                          <w:p w14:paraId="58CFA666" w14:textId="77777777" w:rsidR="00B44F84" w:rsidRPr="008D5FE4" w:rsidRDefault="00B44F84" w:rsidP="000354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995BB" id="Text Box 254" o:spid="_x0000_s1108" type="#_x0000_t202" style="position:absolute;left:0;text-align:left;margin-left:13.7pt;margin-top:4.55pt;width:447.4pt;height:47.0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" filled="f" fillcolor="#8ac8f7 [2894]" strokecolor="#8ac8f7 [2894]" strokeweight="2.5pt">
                <v:textbox>
                  <w:txbxContent>
                    <w:p w14:paraId="2FF4AE4E" w14:textId="77777777" w:rsidR="00B44F84" w:rsidRDefault="00B44F84" w:rsidP="0003545A">
                      <w:pPr>
                        <w:ind w:firstLineChars="100" w:firstLine="220"/>
                        <w:rPr>
                          <w:rFonts w:asciiTheme="minorEastAsia" w:eastAsiaTheme="minorEastAsia" w:hAnsiTheme="minorEastAsia" w:cstheme="minorBidi"/>
                        </w:rPr>
                      </w:pPr>
                      <w:r>
                        <w:rPr>
                          <w:rFonts w:asciiTheme="minorEastAsia" w:eastAsiaTheme="minorEastAsia" w:hAnsiTheme="minorEastAsia" w:cstheme="minorBidi" w:hint="eastAsia"/>
                        </w:rPr>
                        <w:t>事業所における高効率な省エネルギー機器等（O</w:t>
                      </w:r>
                      <w:r>
                        <w:rPr>
                          <w:rFonts w:asciiTheme="minorEastAsia" w:eastAsiaTheme="minorEastAsia" w:hAnsiTheme="minorEastAsia" w:cstheme="minorBidi"/>
                        </w:rPr>
                        <w:t>A機器、照明、空調機器等</w:t>
                      </w:r>
                      <w:r>
                        <w:rPr>
                          <w:rFonts w:asciiTheme="minorEastAsia" w:eastAsiaTheme="minorEastAsia" w:hAnsiTheme="minorEastAsia" w:cstheme="minorBidi" w:hint="eastAsia"/>
                        </w:rPr>
                        <w:t>）の普及を促進します。</w:t>
                      </w:r>
                    </w:p>
                    <w:p w14:paraId="58CFA666" w14:textId="77777777" w:rsidR="00B44F84" w:rsidRPr="008D5FE4" w:rsidRDefault="00B44F84" w:rsidP="0003545A"/>
                  </w:txbxContent>
                </v:textbox>
              </v:shape>
            </w:pict>
          </mc:Fallback>
        </mc:AlternateContent>
      </w:r>
    </w:p>
    <w:p w14:paraId="59E0E187" w14:textId="77777777" w:rsidR="0003545A" w:rsidRDefault="0003545A" w:rsidP="0003545A">
      <w:pPr>
        <w:rPr>
          <w:rFonts w:asciiTheme="minorEastAsia" w:eastAsiaTheme="minorEastAsia" w:hAnsiTheme="minorEastAsia" w:cstheme="minorBidi"/>
        </w:rPr>
      </w:pPr>
    </w:p>
    <w:p w14:paraId="474EAA66" w14:textId="4462DB62" w:rsidR="0003545A" w:rsidRPr="00C0305E" w:rsidRDefault="001168AC" w:rsidP="0003545A">
      <w:pPr>
        <w:ind w:firstLineChars="100" w:firstLine="220"/>
        <w:rPr>
          <w:rFonts w:ascii="HG丸ｺﾞｼｯｸM-PRO" w:eastAsia="HG丸ｺﾞｼｯｸM-PRO" w:hAnsi="HG丸ｺﾞｼｯｸM-PRO" w:cstheme="minorBidi"/>
        </w:rPr>
      </w:pPr>
      <w:r w:rsidRPr="00C0305E">
        <w:rPr>
          <w:rFonts w:ascii="HG丸ｺﾞｼｯｸM-PRO" w:eastAsia="HG丸ｺﾞｼｯｸM-PRO" w:hAnsi="HG丸ｺﾞｼｯｸM-PRO"/>
          <w:noProof/>
        </w:rPr>
        <w:lastRenderedPageBreak/>
        <mc:AlternateContent>
          <mc:Choice Requires="wps">
            <w:drawing>
              <wp:anchor distT="45720" distB="45720" distL="114300" distR="114300" simplePos="0" relativeHeight="251647488" behindDoc="1" locked="0" layoutInCell="1" allowOverlap="1" wp14:anchorId="2412038C" wp14:editId="0C58C3F9">
                <wp:simplePos x="0" y="0"/>
                <wp:positionH relativeFrom="column">
                  <wp:posOffset>111125</wp:posOffset>
                </wp:positionH>
                <wp:positionV relativeFrom="paragraph">
                  <wp:posOffset>13970</wp:posOffset>
                </wp:positionV>
                <wp:extent cx="3160395" cy="209550"/>
                <wp:effectExtent l="20955" t="19050" r="19050" b="19050"/>
                <wp:wrapNone/>
                <wp:docPr id="41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09550"/>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05C85ED2" w14:textId="77777777" w:rsidR="00B44F84" w:rsidRDefault="00B44F84" w:rsidP="0003545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2038C" id="Text Box 261" o:spid="_x0000_s1109" type="#_x0000_t202" style="position:absolute;left:0;text-align:left;margin-left:8.75pt;margin-top:1.1pt;width:248.85pt;height:16.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" fillcolor="#8ac8f7 [2894]" strokecolor="#8ac8f7 [2894]" strokeweight="2.5pt">
                <v:textbox>
                  <w:txbxContent>
                    <w:p w14:paraId="05C85ED2" w14:textId="77777777" w:rsidR="00B44F84" w:rsidRDefault="00B44F84" w:rsidP="0003545A">
                      <w:pPr>
                        <w:jc w:val="center"/>
                      </w:pPr>
                    </w:p>
                  </w:txbxContent>
                </v:textbox>
              </v:shape>
            </w:pict>
          </mc:Fallback>
        </mc:AlternateContent>
      </w:r>
      <w:r w:rsidR="0003545A" w:rsidRPr="00C0305E">
        <w:rPr>
          <w:rFonts w:ascii="HG丸ｺﾞｼｯｸM-PRO" w:eastAsia="HG丸ｺﾞｼｯｸM-PRO" w:hAnsi="HG丸ｺﾞｼｯｸM-PRO" w:cstheme="minorBidi" w:hint="eastAsia"/>
        </w:rPr>
        <w:t>ウ　省エネルギー型ビジネススタイルへの転換</w:t>
      </w:r>
    </w:p>
    <w:p w14:paraId="2FEBDE3A" w14:textId="77777777" w:rsidR="0003545A" w:rsidRDefault="0003545A" w:rsidP="0003545A">
      <w:pPr>
        <w:rPr>
          <w:rFonts w:asciiTheme="majorEastAsia" w:eastAsiaTheme="majorEastAsia" w:hAnsiTheme="majorEastAsia" w:cstheme="minorBidi"/>
        </w:rPr>
      </w:pPr>
      <w:r>
        <w:rPr>
          <w:rFonts w:asciiTheme="minorEastAsia" w:eastAsiaTheme="minorEastAsia" w:hAnsiTheme="minorEastAsia" w:cstheme="minorBidi" w:hint="eastAsia"/>
        </w:rPr>
        <w:t xml:space="preserve">　</w:t>
      </w:r>
    </w:p>
    <w:p w14:paraId="06B92261" w14:textId="2EA503FF" w:rsidR="0003545A" w:rsidRDefault="001168AC" w:rsidP="0003545A">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42368" behindDoc="0" locked="0" layoutInCell="1" allowOverlap="1" wp14:anchorId="621ED8D1" wp14:editId="797F95DC">
                <wp:simplePos x="0" y="0"/>
                <wp:positionH relativeFrom="column">
                  <wp:posOffset>166370</wp:posOffset>
                </wp:positionH>
                <wp:positionV relativeFrom="paragraph">
                  <wp:posOffset>17145</wp:posOffset>
                </wp:positionV>
                <wp:extent cx="1226185" cy="345440"/>
                <wp:effectExtent l="23495" t="17145" r="17145" b="18415"/>
                <wp:wrapNone/>
                <wp:docPr id="40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440E781"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1ED8D1" id="Text Box 256" o:spid="_x0000_s1110" type="#_x0000_t202" style="position:absolute;left:0;text-align:left;margin-left:13.1pt;margin-top:1.35pt;width:96.55pt;height:27.2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" filled="f" fillcolor="#8ac8f7 [2894]" strokecolor="#8ac8f7 [2894]" strokeweight="2.5pt">
                <v:textbox style="mso-fit-shape-to-text:t">
                  <w:txbxContent>
                    <w:p w14:paraId="2440E781"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v:textbox>
              </v:shape>
            </w:pict>
          </mc:Fallback>
        </mc:AlternateContent>
      </w:r>
    </w:p>
    <w:p w14:paraId="07688569" w14:textId="0D363AB3" w:rsidR="0003545A" w:rsidRDefault="001168AC" w:rsidP="0003545A">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43392" behindDoc="0" locked="0" layoutInCell="1" allowOverlap="1" wp14:anchorId="5470A44A" wp14:editId="3C0E5741">
                <wp:simplePos x="0" y="0"/>
                <wp:positionH relativeFrom="column">
                  <wp:posOffset>187960</wp:posOffset>
                </wp:positionH>
                <wp:positionV relativeFrom="paragraph">
                  <wp:posOffset>159385</wp:posOffset>
                </wp:positionV>
                <wp:extent cx="5681980" cy="2194560"/>
                <wp:effectExtent l="21590" t="21590" r="20955" b="22225"/>
                <wp:wrapNone/>
                <wp:docPr id="4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219456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3BC3B9DC" w14:textId="38BE1B43" w:rsidR="00B44F84" w:rsidRPr="006E7A27" w:rsidRDefault="00B44F84" w:rsidP="003A0220">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企業にとって、気候変動対策を自社の経営上の課題と捉え事業の脱炭素化を図る「脱炭素経営」の重要性が高まっています。</w:t>
                            </w:r>
                          </w:p>
                          <w:p w14:paraId="785D1259" w14:textId="7028A098" w:rsidR="00B44F84" w:rsidRPr="006E7A27" w:rsidRDefault="00B44F84" w:rsidP="003A0220">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国では、</w:t>
                            </w:r>
                          </w:p>
                          <w:p w14:paraId="4EC5BC9E" w14:textId="10F4F149" w:rsidR="00B44F84" w:rsidRPr="006E7A27" w:rsidRDefault="00B44F84" w:rsidP="00DD5CB8">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・企業の情報開示や削減目標設定・計画策定等に関する技術的助言</w:t>
                            </w:r>
                          </w:p>
                          <w:p w14:paraId="120C6AB8" w14:textId="2B1010B2" w:rsidR="00B44F84" w:rsidRPr="006E7A27" w:rsidRDefault="00B44F84" w:rsidP="00DD5CB8">
                            <w:pPr>
                              <w:ind w:leftChars="100" w:left="440" w:hangingChars="100" w:hanging="220"/>
                              <w:rPr>
                                <w:rFonts w:asciiTheme="minorEastAsia" w:eastAsiaTheme="minorEastAsia" w:hAnsiTheme="minorEastAsia" w:cstheme="minorBidi"/>
                              </w:rPr>
                            </w:pPr>
                            <w:r w:rsidRPr="006E7A27">
                              <w:rPr>
                                <w:rFonts w:asciiTheme="minorEastAsia" w:eastAsiaTheme="minorEastAsia" w:hAnsiTheme="minorEastAsia" w:cstheme="minorBidi"/>
                              </w:rPr>
                              <w:t>・サプライチェーン</w:t>
                            </w:r>
                            <w:r w:rsidRPr="00690B2B">
                              <w:rPr>
                                <w:rFonts w:asciiTheme="minorEastAsia" w:eastAsiaTheme="minorEastAsia" w:hAnsiTheme="minorEastAsia" w:cstheme="minorBidi"/>
                                <w:color w:val="0070C0"/>
                                <w:vertAlign w:val="superscript"/>
                              </w:rPr>
                              <w:t>＊</w:t>
                            </w:r>
                            <w:r w:rsidRPr="006E7A27">
                              <w:rPr>
                                <w:rFonts w:asciiTheme="minorEastAsia" w:eastAsiaTheme="minorEastAsia" w:hAnsiTheme="minorEastAsia" w:cstheme="minorBidi"/>
                              </w:rPr>
                              <w:t>全体での排出量の算定・削減の促進</w:t>
                            </w:r>
                          </w:p>
                          <w:p w14:paraId="67C6010F" w14:textId="07E2B0C1" w:rsidR="00B44F84" w:rsidRPr="006E7A27" w:rsidRDefault="00B44F84" w:rsidP="00DD5CB8">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・中小企業の脱炭素化に対する地域の支援体制の強化</w:t>
                            </w:r>
                          </w:p>
                          <w:p w14:paraId="12232E67" w14:textId="120F3F8E" w:rsidR="00B44F84" w:rsidRPr="006E7A27" w:rsidRDefault="00B44F84" w:rsidP="00DD5CB8">
                            <w:pPr>
                              <w:ind w:leftChars="100" w:left="440" w:hangingChars="100" w:hanging="220"/>
                              <w:rPr>
                                <w:rFonts w:asciiTheme="minorEastAsia" w:eastAsiaTheme="minorEastAsia" w:hAnsiTheme="minorEastAsia" w:cstheme="minorBidi"/>
                              </w:rPr>
                            </w:pPr>
                            <w:r w:rsidRPr="006E7A27">
                              <w:rPr>
                                <w:rFonts w:asciiTheme="minorEastAsia" w:eastAsiaTheme="minorEastAsia" w:hAnsiTheme="minorEastAsia" w:cstheme="minorBidi"/>
                              </w:rPr>
                              <w:t>・製品・サービスのライフサイクルにおける温室効果ガス排出量の見える化の促進</w:t>
                            </w:r>
                          </w:p>
                          <w:p w14:paraId="73C30760" w14:textId="6E05E541" w:rsidR="00B44F84" w:rsidRPr="006E7A27" w:rsidRDefault="00B44F84" w:rsidP="00DD5CB8">
                            <w:pPr>
                              <w:spacing w:beforeLines="30" w:before="105"/>
                            </w:pPr>
                            <w:r w:rsidRPr="006E7A27">
                              <w:rPr>
                                <w:rFonts w:asciiTheme="minorEastAsia" w:eastAsiaTheme="minorEastAsia" w:hAnsiTheme="minorEastAsia" w:cstheme="minorBidi"/>
                              </w:rPr>
                              <w:t>といった</w:t>
                            </w:r>
                            <w:r w:rsidRPr="006E7A27">
                              <w:rPr>
                                <w:rFonts w:asciiTheme="minorEastAsia" w:eastAsiaTheme="minorEastAsia" w:hAnsiTheme="minorEastAsia" w:cstheme="minorBidi" w:hint="eastAsia"/>
                              </w:rPr>
                              <w:t>対策</w:t>
                            </w:r>
                            <w:r w:rsidRPr="006E7A27">
                              <w:rPr>
                                <w:rFonts w:asciiTheme="minorEastAsia" w:eastAsiaTheme="minorEastAsia" w:hAnsiTheme="minorEastAsia" w:cstheme="minorBidi"/>
                              </w:rPr>
                              <w:t>により、消費者からも脱炭素経営が評価される環境を整備することとしており、今後ますます脱炭素経営の重要性は増していくものと思われます。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0A44A" id="Text Box 257" o:spid="_x0000_s1111" type="#_x0000_t202" style="position:absolute;left:0;text-align:left;margin-left:14.8pt;margin-top:12.55pt;width:447.4pt;height:172.8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" filled="f" fillcolor="#8ac8f7 [2894]" strokecolor="#8ac8f7 [2894]" strokeweight="2.5pt">
                <v:textbox>
                  <w:txbxContent>
                    <w:p w14:paraId="3BC3B9DC" w14:textId="38BE1B43" w:rsidR="00B44F84" w:rsidRPr="006E7A27" w:rsidRDefault="00B44F84" w:rsidP="003A0220">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企業にとって、気候変動対策を自社の経営上の課題と捉え事業の脱炭素化を図る「脱炭素経営」の重要性が高まっています。</w:t>
                      </w:r>
                    </w:p>
                    <w:p w14:paraId="785D1259" w14:textId="7028A098" w:rsidR="00B44F84" w:rsidRPr="006E7A27" w:rsidRDefault="00B44F84" w:rsidP="003A0220">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国では、</w:t>
                      </w:r>
                    </w:p>
                    <w:p w14:paraId="4EC5BC9E" w14:textId="10F4F149" w:rsidR="00B44F84" w:rsidRPr="006E7A27" w:rsidRDefault="00B44F84" w:rsidP="00DD5CB8">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・企業の情報開示や削減目標設定・計画策定等に関する技術的助言</w:t>
                      </w:r>
                    </w:p>
                    <w:p w14:paraId="120C6AB8" w14:textId="2B1010B2" w:rsidR="00B44F84" w:rsidRPr="006E7A27" w:rsidRDefault="00B44F84" w:rsidP="00DD5CB8">
                      <w:pPr>
                        <w:ind w:leftChars="100" w:left="440" w:hangingChars="100" w:hanging="220"/>
                        <w:rPr>
                          <w:rFonts w:asciiTheme="minorEastAsia" w:eastAsiaTheme="minorEastAsia" w:hAnsiTheme="minorEastAsia" w:cstheme="minorBidi"/>
                        </w:rPr>
                      </w:pPr>
                      <w:r w:rsidRPr="006E7A27">
                        <w:rPr>
                          <w:rFonts w:asciiTheme="minorEastAsia" w:eastAsiaTheme="minorEastAsia" w:hAnsiTheme="minorEastAsia" w:cstheme="minorBidi"/>
                        </w:rPr>
                        <w:t>・サプライチェーン</w:t>
                      </w:r>
                      <w:r w:rsidRPr="00690B2B">
                        <w:rPr>
                          <w:rFonts w:asciiTheme="minorEastAsia" w:eastAsiaTheme="minorEastAsia" w:hAnsiTheme="minorEastAsia" w:cstheme="minorBidi"/>
                          <w:color w:val="0070C0"/>
                          <w:vertAlign w:val="superscript"/>
                        </w:rPr>
                        <w:t>＊</w:t>
                      </w:r>
                      <w:r w:rsidRPr="006E7A27">
                        <w:rPr>
                          <w:rFonts w:asciiTheme="minorEastAsia" w:eastAsiaTheme="minorEastAsia" w:hAnsiTheme="minorEastAsia" w:cstheme="minorBidi"/>
                        </w:rPr>
                        <w:t>全体での排出量の算定・削減の促進</w:t>
                      </w:r>
                    </w:p>
                    <w:p w14:paraId="67C6010F" w14:textId="07E2B0C1" w:rsidR="00B44F84" w:rsidRPr="006E7A27" w:rsidRDefault="00B44F84" w:rsidP="00DD5CB8">
                      <w:pPr>
                        <w:ind w:firstLineChars="100" w:firstLine="220"/>
                        <w:rPr>
                          <w:rFonts w:asciiTheme="minorEastAsia" w:eastAsiaTheme="minorEastAsia" w:hAnsiTheme="minorEastAsia" w:cstheme="minorBidi"/>
                        </w:rPr>
                      </w:pPr>
                      <w:r w:rsidRPr="006E7A27">
                        <w:rPr>
                          <w:rFonts w:asciiTheme="minorEastAsia" w:eastAsiaTheme="minorEastAsia" w:hAnsiTheme="minorEastAsia" w:cstheme="minorBidi"/>
                        </w:rPr>
                        <w:t>・中小企業の脱炭素化に対する地域の支援体制の強化</w:t>
                      </w:r>
                    </w:p>
                    <w:p w14:paraId="12232E67" w14:textId="120F3F8E" w:rsidR="00B44F84" w:rsidRPr="006E7A27" w:rsidRDefault="00B44F84" w:rsidP="00DD5CB8">
                      <w:pPr>
                        <w:ind w:leftChars="100" w:left="440" w:hangingChars="100" w:hanging="220"/>
                        <w:rPr>
                          <w:rFonts w:asciiTheme="minorEastAsia" w:eastAsiaTheme="minorEastAsia" w:hAnsiTheme="minorEastAsia" w:cstheme="minorBidi"/>
                        </w:rPr>
                      </w:pPr>
                      <w:r w:rsidRPr="006E7A27">
                        <w:rPr>
                          <w:rFonts w:asciiTheme="minorEastAsia" w:eastAsiaTheme="minorEastAsia" w:hAnsiTheme="minorEastAsia" w:cstheme="minorBidi"/>
                        </w:rPr>
                        <w:t>・製品・サービスのライフサイクルにおける温室効果ガス排出量の見える化の促進</w:t>
                      </w:r>
                    </w:p>
                    <w:p w14:paraId="73C30760" w14:textId="6E05E541" w:rsidR="00B44F84" w:rsidRPr="006E7A27" w:rsidRDefault="00B44F84" w:rsidP="00DD5CB8">
                      <w:pPr>
                        <w:spacing w:beforeLines="30" w:before="105"/>
                      </w:pPr>
                      <w:r w:rsidRPr="006E7A27">
                        <w:rPr>
                          <w:rFonts w:asciiTheme="minorEastAsia" w:eastAsiaTheme="minorEastAsia" w:hAnsiTheme="minorEastAsia" w:cstheme="minorBidi"/>
                        </w:rPr>
                        <w:t>といった</w:t>
                      </w:r>
                      <w:r w:rsidRPr="006E7A27">
                        <w:rPr>
                          <w:rFonts w:asciiTheme="minorEastAsia" w:eastAsiaTheme="minorEastAsia" w:hAnsiTheme="minorEastAsia" w:cstheme="minorBidi" w:hint="eastAsia"/>
                        </w:rPr>
                        <w:t>対策</w:t>
                      </w:r>
                      <w:r w:rsidRPr="006E7A27">
                        <w:rPr>
                          <w:rFonts w:asciiTheme="minorEastAsia" w:eastAsiaTheme="minorEastAsia" w:hAnsiTheme="minorEastAsia" w:cstheme="minorBidi"/>
                        </w:rPr>
                        <w:t>により、消費者からも脱炭素経営が評価される環境を整備することとしており、今後ますます脱炭素経営の重要性は増していくものと思われます。</w:t>
                      </w:r>
                    </w:p>
                  </w:txbxContent>
                </v:textbox>
              </v:shape>
            </w:pict>
          </mc:Fallback>
        </mc:AlternateContent>
      </w:r>
    </w:p>
    <w:p w14:paraId="4FD2BA07" w14:textId="4C70F07A" w:rsidR="0003545A" w:rsidRDefault="0003545A" w:rsidP="0003545A">
      <w:pPr>
        <w:ind w:left="440" w:hangingChars="200" w:hanging="440"/>
        <w:rPr>
          <w:rFonts w:asciiTheme="minorEastAsia" w:eastAsiaTheme="minorEastAsia" w:hAnsiTheme="minorEastAsia" w:cstheme="minorBidi"/>
        </w:rPr>
      </w:pPr>
    </w:p>
    <w:p w14:paraId="623770D0" w14:textId="32B2CAF0" w:rsidR="0003545A" w:rsidRDefault="0003545A" w:rsidP="0003545A">
      <w:pPr>
        <w:ind w:left="440" w:hangingChars="200" w:hanging="440"/>
        <w:rPr>
          <w:rFonts w:asciiTheme="minorEastAsia" w:eastAsiaTheme="minorEastAsia" w:hAnsiTheme="minorEastAsia" w:cstheme="minorBidi"/>
        </w:rPr>
      </w:pPr>
    </w:p>
    <w:p w14:paraId="03EFC657" w14:textId="77777777" w:rsidR="0003545A" w:rsidRDefault="0003545A" w:rsidP="0003545A">
      <w:pPr>
        <w:rPr>
          <w:rFonts w:asciiTheme="minorEastAsia" w:eastAsiaTheme="minorEastAsia" w:hAnsiTheme="minorEastAsia" w:cstheme="minorBidi"/>
        </w:rPr>
      </w:pPr>
    </w:p>
    <w:p w14:paraId="2098A4DD" w14:textId="7C588B20"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48512" behindDoc="0" locked="0" layoutInCell="1" allowOverlap="1" wp14:anchorId="3798112C" wp14:editId="2EBF4F78">
                <wp:simplePos x="0" y="0"/>
                <wp:positionH relativeFrom="column">
                  <wp:posOffset>366395</wp:posOffset>
                </wp:positionH>
                <wp:positionV relativeFrom="paragraph">
                  <wp:posOffset>17145</wp:posOffset>
                </wp:positionV>
                <wp:extent cx="5381625" cy="847725"/>
                <wp:effectExtent l="9525" t="6350" r="9525" b="12700"/>
                <wp:wrapNone/>
                <wp:docPr id="407"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847725"/>
                        </a:xfrm>
                        <a:prstGeom prst="bracketPair">
                          <a:avLst>
                            <a:gd name="adj" fmla="val 836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76D" id="AutoShape 262" o:spid="_x0000_s1026" type="#_x0000_t185" style="position:absolute;left:0;text-align:left;margin-left:28.85pt;margin-top:1.35pt;width:423.75pt;height:6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" adj="1806" strokeweight="1pt">
                <v:textbox inset="5.85pt,.7pt,5.85pt,.7pt"/>
              </v:shape>
            </w:pict>
          </mc:Fallback>
        </mc:AlternateContent>
      </w:r>
    </w:p>
    <w:p w14:paraId="1AF9810A" w14:textId="77777777" w:rsidR="0003545A" w:rsidRDefault="0003545A" w:rsidP="0003545A">
      <w:pPr>
        <w:rPr>
          <w:rFonts w:asciiTheme="minorEastAsia" w:eastAsiaTheme="minorEastAsia" w:hAnsiTheme="minorEastAsia" w:cstheme="minorBidi"/>
        </w:rPr>
      </w:pPr>
    </w:p>
    <w:p w14:paraId="70D80C6F" w14:textId="77777777" w:rsidR="0003545A" w:rsidRDefault="0003545A" w:rsidP="0003545A">
      <w:pPr>
        <w:rPr>
          <w:rFonts w:asciiTheme="minorEastAsia" w:eastAsiaTheme="minorEastAsia" w:hAnsiTheme="minorEastAsia" w:cstheme="minorBidi"/>
        </w:rPr>
      </w:pPr>
    </w:p>
    <w:p w14:paraId="2B61FA2F" w14:textId="77777777" w:rsidR="0003545A" w:rsidRDefault="0003545A" w:rsidP="0003545A">
      <w:pPr>
        <w:rPr>
          <w:rFonts w:asciiTheme="minorEastAsia" w:eastAsiaTheme="minorEastAsia" w:hAnsiTheme="minorEastAsia" w:cstheme="minorBidi"/>
        </w:rPr>
      </w:pPr>
    </w:p>
    <w:p w14:paraId="68C79A4A" w14:textId="77777777" w:rsidR="0003545A" w:rsidRDefault="0003545A" w:rsidP="0003545A">
      <w:pPr>
        <w:rPr>
          <w:rFonts w:asciiTheme="minorEastAsia" w:eastAsiaTheme="minorEastAsia" w:hAnsiTheme="minorEastAsia" w:cstheme="minorBidi"/>
        </w:rPr>
      </w:pPr>
    </w:p>
    <w:p w14:paraId="0A31EA5F" w14:textId="77777777" w:rsidR="0003545A" w:rsidRDefault="0003545A" w:rsidP="0003545A">
      <w:pPr>
        <w:rPr>
          <w:rFonts w:asciiTheme="minorEastAsia" w:eastAsiaTheme="minorEastAsia" w:hAnsiTheme="minorEastAsia" w:cstheme="minorBidi"/>
        </w:rPr>
      </w:pPr>
    </w:p>
    <w:p w14:paraId="37F8F0B7" w14:textId="3B0973B0" w:rsidR="0003545A" w:rsidRDefault="0003545A" w:rsidP="0003545A">
      <w:pPr>
        <w:rPr>
          <w:rFonts w:asciiTheme="minorEastAsia" w:eastAsiaTheme="minorEastAsia" w:hAnsiTheme="minorEastAsia" w:cstheme="minorBidi"/>
        </w:rPr>
      </w:pPr>
    </w:p>
    <w:p w14:paraId="64376AC7" w14:textId="0FF86941"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44416" behindDoc="0" locked="0" layoutInCell="1" allowOverlap="1" wp14:anchorId="005B86F9" wp14:editId="70EB5A69">
                <wp:simplePos x="0" y="0"/>
                <wp:positionH relativeFrom="column">
                  <wp:posOffset>2416175</wp:posOffset>
                </wp:positionH>
                <wp:positionV relativeFrom="paragraph">
                  <wp:posOffset>10795</wp:posOffset>
                </wp:positionV>
                <wp:extent cx="1057275" cy="333375"/>
                <wp:effectExtent l="401955" t="31750" r="398145" b="63500"/>
                <wp:wrapNone/>
                <wp:docPr id="40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CF5B" id="AutoShape 258" o:spid="_x0000_s1026" type="#_x0000_t67" style="position:absolute;left:0;text-align:left;margin-left:190.25pt;margin-top:.85pt;width:83.2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" fillcolor="#b4dcfa [3214]" strokecolor="#b4dcfa [3214]" strokeweight="4.5pt">
                <v:stroke linestyle="thinThin"/>
                <v:textbox style="layout-flow:vertical-ideographic" inset="5.85pt,.7pt,5.85pt,.7pt"/>
              </v:shape>
            </w:pict>
          </mc:Fallback>
        </mc:AlternateContent>
      </w:r>
    </w:p>
    <w:p w14:paraId="3D084D61" w14:textId="3BFDE56C"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45440" behindDoc="0" locked="0" layoutInCell="1" allowOverlap="1" wp14:anchorId="5255BB00" wp14:editId="3F29A724">
                <wp:simplePos x="0" y="0"/>
                <wp:positionH relativeFrom="column">
                  <wp:posOffset>156845</wp:posOffset>
                </wp:positionH>
                <wp:positionV relativeFrom="paragraph">
                  <wp:posOffset>74295</wp:posOffset>
                </wp:positionV>
                <wp:extent cx="1492885" cy="345440"/>
                <wp:effectExtent l="23495" t="20320" r="17145" b="24765"/>
                <wp:wrapNone/>
                <wp:docPr id="40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1BF51E8D"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55BB00" id="Text Box 259" o:spid="_x0000_s1112" type="#_x0000_t202" style="position:absolute;left:0;text-align:left;margin-left:12.35pt;margin-top:5.85pt;width:117.55pt;height:27.2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" filled="f" fillcolor="#8ac8f7 [2894]" strokecolor="#8ac8f7 [2894]" strokeweight="2.5pt">
                <v:textbox style="mso-fit-shape-to-text:t">
                  <w:txbxContent>
                    <w:p w14:paraId="1BF51E8D" w14:textId="77777777" w:rsidR="00B44F84" w:rsidRDefault="00B44F84" w:rsidP="0003545A">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028D4A19" w14:textId="5CE3FDF3" w:rsidR="0003545A" w:rsidRDefault="001168AC" w:rsidP="0003545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46464" behindDoc="0" locked="0" layoutInCell="1" allowOverlap="1" wp14:anchorId="3DF3BFD9" wp14:editId="7857D71A">
                <wp:simplePos x="0" y="0"/>
                <wp:positionH relativeFrom="column">
                  <wp:posOffset>173990</wp:posOffset>
                </wp:positionH>
                <wp:positionV relativeFrom="paragraph">
                  <wp:posOffset>216535</wp:posOffset>
                </wp:positionV>
                <wp:extent cx="5681980" cy="597535"/>
                <wp:effectExtent l="17145" t="24765" r="15875" b="15875"/>
                <wp:wrapNone/>
                <wp:docPr id="40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59753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4CA8E6FA" w14:textId="342ECB5A" w:rsidR="00B44F84" w:rsidRDefault="00B44F84" w:rsidP="0003545A">
                            <w:pPr>
                              <w:ind w:firstLineChars="100" w:firstLine="220"/>
                              <w:rPr>
                                <w:rFonts w:asciiTheme="minorEastAsia" w:eastAsiaTheme="minorEastAsia" w:hAnsiTheme="minorEastAsia" w:cstheme="minorBidi"/>
                              </w:rPr>
                            </w:pPr>
                            <w:r w:rsidRPr="00095E75">
                              <w:rPr>
                                <w:rFonts w:asciiTheme="minorEastAsia" w:eastAsiaTheme="minorEastAsia" w:hAnsiTheme="minorEastAsia" w:cstheme="minorBidi" w:hint="eastAsia"/>
                              </w:rPr>
                              <w:t>企業経営における、ESG</w:t>
                            </w:r>
                            <w:r w:rsidRPr="00DD5CB8">
                              <w:rPr>
                                <w:rFonts w:asciiTheme="minorEastAsia" w:eastAsiaTheme="minorEastAsia" w:hAnsiTheme="minorEastAsia" w:cstheme="minorBidi" w:hint="eastAsia"/>
                              </w:rPr>
                              <w:t>金融</w:t>
                            </w:r>
                            <w:r w:rsidRPr="00690B2B">
                              <w:rPr>
                                <w:rFonts w:asciiTheme="minorEastAsia" w:eastAsiaTheme="minorEastAsia" w:hAnsiTheme="minorEastAsia" w:cstheme="minorBidi" w:hint="eastAsia"/>
                                <w:color w:val="0070C0"/>
                                <w:vertAlign w:val="superscript"/>
                              </w:rPr>
                              <w:t>＊</w:t>
                            </w:r>
                            <w:r w:rsidRPr="00DD5CB8">
                              <w:rPr>
                                <w:rFonts w:asciiTheme="minorEastAsia" w:eastAsiaTheme="minorEastAsia" w:hAnsiTheme="minorEastAsia" w:cstheme="minorBidi" w:hint="eastAsia"/>
                              </w:rPr>
                              <w:t>など</w:t>
                            </w:r>
                            <w:r w:rsidRPr="00DD5CB8">
                              <w:rPr>
                                <w:rFonts w:asciiTheme="minorEastAsia" w:eastAsiaTheme="minorEastAsia" w:hAnsiTheme="minorEastAsia" w:cstheme="minorBidi"/>
                              </w:rPr>
                              <w:t>の</w:t>
                            </w:r>
                            <w:r w:rsidRPr="00DD5CB8">
                              <w:rPr>
                                <w:rFonts w:asciiTheme="minorEastAsia" w:eastAsiaTheme="minorEastAsia" w:hAnsiTheme="minorEastAsia" w:cstheme="minorBidi" w:hint="eastAsia"/>
                              </w:rPr>
                              <w:t>動向</w:t>
                            </w:r>
                            <w:r w:rsidRPr="00DD5CB8">
                              <w:rPr>
                                <w:rFonts w:asciiTheme="minorEastAsia" w:eastAsiaTheme="minorEastAsia" w:hAnsiTheme="minorEastAsia" w:cstheme="minorBidi"/>
                              </w:rPr>
                              <w:t>も</w:t>
                            </w:r>
                            <w:r w:rsidRPr="00DD5CB8">
                              <w:rPr>
                                <w:rFonts w:asciiTheme="minorEastAsia" w:eastAsiaTheme="minorEastAsia" w:hAnsiTheme="minorEastAsia" w:cstheme="minorBidi" w:hint="eastAsia"/>
                              </w:rPr>
                              <w:t>踏まえた脱炭素型</w:t>
                            </w:r>
                            <w:r w:rsidRPr="00991FB8">
                              <w:rPr>
                                <w:rFonts w:asciiTheme="minorEastAsia" w:eastAsiaTheme="minorEastAsia" w:hAnsiTheme="minorEastAsia" w:cstheme="minorBidi" w:hint="eastAsia"/>
                              </w:rPr>
                              <w:t>ビ</w:t>
                            </w:r>
                            <w:r>
                              <w:rPr>
                                <w:rFonts w:asciiTheme="minorEastAsia" w:eastAsiaTheme="minorEastAsia" w:hAnsiTheme="minorEastAsia" w:cstheme="minorBidi" w:hint="eastAsia"/>
                              </w:rPr>
                              <w:t>ジネススタイルへの転換を推進します。</w:t>
                            </w:r>
                          </w:p>
                          <w:p w14:paraId="06B1EC13" w14:textId="77777777" w:rsidR="00B44F84" w:rsidRPr="008D5FE4" w:rsidRDefault="00B44F84" w:rsidP="000354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3BFD9" id="Text Box 260" o:spid="_x0000_s1113" type="#_x0000_t202" style="position:absolute;left:0;text-align:left;margin-left:13.7pt;margin-top:17.05pt;width:447.4pt;height:47.0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" filled="f" fillcolor="#8ac8f7 [2894]" strokecolor="#8ac8f7 [2894]" strokeweight="2.5pt">
                <v:textbox>
                  <w:txbxContent>
                    <w:p w14:paraId="4CA8E6FA" w14:textId="342ECB5A" w:rsidR="00B44F84" w:rsidRDefault="00B44F84" w:rsidP="0003545A">
                      <w:pPr>
                        <w:ind w:firstLineChars="100" w:firstLine="220"/>
                        <w:rPr>
                          <w:rFonts w:asciiTheme="minorEastAsia" w:eastAsiaTheme="minorEastAsia" w:hAnsiTheme="minorEastAsia" w:cstheme="minorBidi"/>
                        </w:rPr>
                      </w:pPr>
                      <w:r w:rsidRPr="00095E75">
                        <w:rPr>
                          <w:rFonts w:asciiTheme="minorEastAsia" w:eastAsiaTheme="minorEastAsia" w:hAnsiTheme="minorEastAsia" w:cstheme="minorBidi" w:hint="eastAsia"/>
                        </w:rPr>
                        <w:t>企業経営における、ESG</w:t>
                      </w:r>
                      <w:r w:rsidRPr="00DD5CB8">
                        <w:rPr>
                          <w:rFonts w:asciiTheme="minorEastAsia" w:eastAsiaTheme="minorEastAsia" w:hAnsiTheme="minorEastAsia" w:cstheme="minorBidi" w:hint="eastAsia"/>
                        </w:rPr>
                        <w:t>金融</w:t>
                      </w:r>
                      <w:r w:rsidRPr="00690B2B">
                        <w:rPr>
                          <w:rFonts w:asciiTheme="minorEastAsia" w:eastAsiaTheme="minorEastAsia" w:hAnsiTheme="minorEastAsia" w:cstheme="minorBidi" w:hint="eastAsia"/>
                          <w:color w:val="0070C0"/>
                          <w:vertAlign w:val="superscript"/>
                        </w:rPr>
                        <w:t>＊</w:t>
                      </w:r>
                      <w:r w:rsidRPr="00DD5CB8">
                        <w:rPr>
                          <w:rFonts w:asciiTheme="minorEastAsia" w:eastAsiaTheme="minorEastAsia" w:hAnsiTheme="minorEastAsia" w:cstheme="minorBidi" w:hint="eastAsia"/>
                        </w:rPr>
                        <w:t>など</w:t>
                      </w:r>
                      <w:r w:rsidRPr="00DD5CB8">
                        <w:rPr>
                          <w:rFonts w:asciiTheme="minorEastAsia" w:eastAsiaTheme="minorEastAsia" w:hAnsiTheme="minorEastAsia" w:cstheme="minorBidi"/>
                        </w:rPr>
                        <w:t>の</w:t>
                      </w:r>
                      <w:r w:rsidRPr="00DD5CB8">
                        <w:rPr>
                          <w:rFonts w:asciiTheme="minorEastAsia" w:eastAsiaTheme="minorEastAsia" w:hAnsiTheme="minorEastAsia" w:cstheme="minorBidi" w:hint="eastAsia"/>
                        </w:rPr>
                        <w:t>動向</w:t>
                      </w:r>
                      <w:r w:rsidRPr="00DD5CB8">
                        <w:rPr>
                          <w:rFonts w:asciiTheme="minorEastAsia" w:eastAsiaTheme="minorEastAsia" w:hAnsiTheme="minorEastAsia" w:cstheme="minorBidi"/>
                        </w:rPr>
                        <w:t>も</w:t>
                      </w:r>
                      <w:r w:rsidRPr="00DD5CB8">
                        <w:rPr>
                          <w:rFonts w:asciiTheme="minorEastAsia" w:eastAsiaTheme="minorEastAsia" w:hAnsiTheme="minorEastAsia" w:cstheme="minorBidi" w:hint="eastAsia"/>
                        </w:rPr>
                        <w:t>踏まえた脱炭素型</w:t>
                      </w:r>
                      <w:r w:rsidRPr="00991FB8">
                        <w:rPr>
                          <w:rFonts w:asciiTheme="minorEastAsia" w:eastAsiaTheme="minorEastAsia" w:hAnsiTheme="minorEastAsia" w:cstheme="minorBidi" w:hint="eastAsia"/>
                        </w:rPr>
                        <w:t>ビ</w:t>
                      </w:r>
                      <w:r>
                        <w:rPr>
                          <w:rFonts w:asciiTheme="minorEastAsia" w:eastAsiaTheme="minorEastAsia" w:hAnsiTheme="minorEastAsia" w:cstheme="minorBidi" w:hint="eastAsia"/>
                        </w:rPr>
                        <w:t>ジネススタイルへの転換を推進します。</w:t>
                      </w:r>
                    </w:p>
                    <w:p w14:paraId="06B1EC13" w14:textId="77777777" w:rsidR="00B44F84" w:rsidRPr="008D5FE4" w:rsidRDefault="00B44F84" w:rsidP="0003545A"/>
                  </w:txbxContent>
                </v:textbox>
              </v:shape>
            </w:pict>
          </mc:Fallback>
        </mc:AlternateContent>
      </w:r>
    </w:p>
    <w:p w14:paraId="01605BFB" w14:textId="77777777" w:rsidR="0003545A" w:rsidRDefault="0003545A" w:rsidP="0003545A">
      <w:pPr>
        <w:rPr>
          <w:rFonts w:ascii="ＭＳ ゴシック" w:eastAsia="ＭＳ ゴシック" w:hAnsi="ＭＳ ゴシック"/>
          <w:sz w:val="28"/>
          <w:szCs w:val="28"/>
        </w:rPr>
      </w:pPr>
    </w:p>
    <w:p w14:paraId="5FD7947B" w14:textId="77777777" w:rsidR="00EF34B5" w:rsidRDefault="00EF34B5" w:rsidP="009A73D8">
      <w:pPr>
        <w:rPr>
          <w:rFonts w:asciiTheme="majorEastAsia" w:eastAsiaTheme="majorEastAsia" w:hAnsiTheme="majorEastAsia" w:cstheme="minorBidi"/>
        </w:rPr>
      </w:pPr>
    </w:p>
    <w:p w14:paraId="3E93C437" w14:textId="77777777" w:rsidR="0080511F" w:rsidRDefault="0080511F" w:rsidP="009A73D8">
      <w:pPr>
        <w:rPr>
          <w:rFonts w:asciiTheme="majorEastAsia" w:eastAsiaTheme="majorEastAsia" w:hAnsiTheme="majorEastAsia" w:cstheme="minorBidi"/>
        </w:rPr>
      </w:pPr>
    </w:p>
    <w:p w14:paraId="19CD9C04" w14:textId="2D74EA41" w:rsidR="00464D78" w:rsidRPr="003A0220" w:rsidRDefault="001168AC" w:rsidP="003A0220">
      <w:pPr>
        <w:pStyle w:val="af5"/>
      </w:pPr>
      <w:r>
        <w:rPr>
          <w:noProof/>
        </w:rPr>
        <mc:AlternateContent>
          <mc:Choice Requires="wps">
            <w:drawing>
              <wp:anchor distT="45720" distB="45720" distL="114300" distR="114300" simplePos="0" relativeHeight="251660800" behindDoc="1" locked="0" layoutInCell="1" allowOverlap="1" wp14:anchorId="344743DF" wp14:editId="18C73625">
                <wp:simplePos x="0" y="0"/>
                <wp:positionH relativeFrom="column">
                  <wp:posOffset>111125</wp:posOffset>
                </wp:positionH>
                <wp:positionV relativeFrom="paragraph">
                  <wp:posOffset>13970</wp:posOffset>
                </wp:positionV>
                <wp:extent cx="2369820" cy="209550"/>
                <wp:effectExtent l="20955" t="19050" r="19050" b="19050"/>
                <wp:wrapNone/>
                <wp:docPr id="40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09550"/>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6656CD29" w14:textId="77777777" w:rsidR="00B44F84" w:rsidRDefault="00B44F84" w:rsidP="00464D7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743DF" id="Text Box 277" o:spid="_x0000_s1114" type="#_x0000_t202" style="position:absolute;left:0;text-align:left;margin-left:8.75pt;margin-top:1.1pt;width:186.6pt;height:16.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" fillcolor="#8ac8f7 [2894]" strokecolor="#8ac8f7 [2894]" strokeweight="2.5pt">
                <v:textbox>
                  <w:txbxContent>
                    <w:p w14:paraId="6656CD29" w14:textId="77777777" w:rsidR="00B44F84" w:rsidRDefault="00B44F84" w:rsidP="00464D78">
                      <w:pPr>
                        <w:jc w:val="center"/>
                      </w:pPr>
                    </w:p>
                  </w:txbxContent>
                </v:textbox>
              </v:shape>
            </w:pict>
          </mc:Fallback>
        </mc:AlternateContent>
      </w:r>
      <w:r w:rsidR="00464D78" w:rsidRPr="003A0220">
        <w:rPr>
          <w:rFonts w:hint="eastAsia"/>
        </w:rPr>
        <w:t xml:space="preserve">エ　</w:t>
      </w:r>
      <w:r w:rsidR="00C23F30" w:rsidRPr="003A0220">
        <w:rPr>
          <w:rFonts w:hint="eastAsia"/>
        </w:rPr>
        <w:t>地方公共団体</w:t>
      </w:r>
      <w:r w:rsidR="00464D78" w:rsidRPr="003A0220">
        <w:rPr>
          <w:rFonts w:hint="eastAsia"/>
        </w:rPr>
        <w:t>における取組</w:t>
      </w:r>
    </w:p>
    <w:p w14:paraId="7FE709A2" w14:textId="77777777" w:rsidR="00464D78" w:rsidRDefault="00464D78" w:rsidP="00464D78">
      <w:pPr>
        <w:rPr>
          <w:rFonts w:asciiTheme="majorEastAsia" w:eastAsiaTheme="majorEastAsia" w:hAnsiTheme="majorEastAsia" w:cstheme="minorBidi"/>
        </w:rPr>
      </w:pPr>
      <w:r>
        <w:rPr>
          <w:rFonts w:asciiTheme="minorEastAsia" w:eastAsiaTheme="minorEastAsia" w:hAnsiTheme="minorEastAsia" w:cstheme="minorBidi" w:hint="eastAsia"/>
        </w:rPr>
        <w:t xml:space="preserve">　</w:t>
      </w:r>
    </w:p>
    <w:p w14:paraId="5D69974B" w14:textId="6AC3E7B0" w:rsidR="00464D78" w:rsidRDefault="001168AC" w:rsidP="00464D78">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55680" behindDoc="0" locked="0" layoutInCell="1" allowOverlap="1" wp14:anchorId="2D0399FB" wp14:editId="6DBC4585">
                <wp:simplePos x="0" y="0"/>
                <wp:positionH relativeFrom="column">
                  <wp:posOffset>166370</wp:posOffset>
                </wp:positionH>
                <wp:positionV relativeFrom="paragraph">
                  <wp:posOffset>17145</wp:posOffset>
                </wp:positionV>
                <wp:extent cx="1226185" cy="345440"/>
                <wp:effectExtent l="23495" t="17145" r="17145" b="18415"/>
                <wp:wrapNone/>
                <wp:docPr id="40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ACC5936" w14:textId="77777777" w:rsidR="00B44F84" w:rsidRDefault="00B44F84" w:rsidP="00464D78">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0399FB" id="Text Box 272" o:spid="_x0000_s1115" type="#_x0000_t202" style="position:absolute;left:0;text-align:left;margin-left:13.1pt;margin-top:1.35pt;width:96.55pt;height:27.2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" filled="f" fillcolor="#8ac8f7 [2894]" strokecolor="#8ac8f7 [2894]" strokeweight="2.5pt">
                <v:textbox style="mso-fit-shape-to-text:t">
                  <w:txbxContent>
                    <w:p w14:paraId="2ACC5936" w14:textId="77777777" w:rsidR="00B44F84" w:rsidRDefault="00B44F84" w:rsidP="00464D78">
                      <w:r>
                        <w:rPr>
                          <w:rFonts w:asciiTheme="majorEastAsia" w:eastAsiaTheme="majorEastAsia" w:hAnsiTheme="majorEastAsia" w:cstheme="minorBidi" w:hint="eastAsia"/>
                        </w:rPr>
                        <w:t>【</w:t>
                      </w:r>
                      <w:r>
                        <w:rPr>
                          <w:rFonts w:asciiTheme="majorEastAsia" w:eastAsiaTheme="majorEastAsia" w:hAnsiTheme="majorEastAsia" w:cstheme="minorBidi"/>
                        </w:rPr>
                        <w:t>背景</w:t>
                      </w:r>
                      <w:r>
                        <w:rPr>
                          <w:rFonts w:asciiTheme="majorEastAsia" w:eastAsiaTheme="majorEastAsia" w:hAnsiTheme="majorEastAsia" w:cstheme="minorBidi" w:hint="eastAsia"/>
                        </w:rPr>
                        <w:t>】</w:t>
                      </w:r>
                    </w:p>
                  </w:txbxContent>
                </v:textbox>
              </v:shape>
            </w:pict>
          </mc:Fallback>
        </mc:AlternateContent>
      </w:r>
    </w:p>
    <w:p w14:paraId="36DDF36F" w14:textId="5DED89DF" w:rsidR="00464D78" w:rsidRDefault="001168AC" w:rsidP="00464D78">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56704" behindDoc="0" locked="0" layoutInCell="1" allowOverlap="1" wp14:anchorId="7E36EF19" wp14:editId="4C185E7C">
                <wp:simplePos x="0" y="0"/>
                <wp:positionH relativeFrom="column">
                  <wp:posOffset>187960</wp:posOffset>
                </wp:positionH>
                <wp:positionV relativeFrom="paragraph">
                  <wp:posOffset>159385</wp:posOffset>
                </wp:positionV>
                <wp:extent cx="5681980" cy="2245360"/>
                <wp:effectExtent l="21590" t="21590" r="20955" b="19050"/>
                <wp:wrapNone/>
                <wp:docPr id="40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224536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45C89F87" w14:textId="716B6E45" w:rsidR="00B44F84" w:rsidRPr="00DD5CB8"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地方公共団体</w:t>
                            </w:r>
                            <w:r w:rsidRPr="00DD5CB8">
                              <w:rPr>
                                <w:rFonts w:asciiTheme="minorEastAsia" w:eastAsiaTheme="minorEastAsia" w:hAnsiTheme="minorEastAsia" w:cstheme="minorBidi" w:hint="eastAsia"/>
                              </w:rPr>
                              <w:t>の事務事業において地球温暖化対策に取り組むことは、</w:t>
                            </w:r>
                            <w:r>
                              <w:rPr>
                                <w:rFonts w:asciiTheme="minorEastAsia" w:eastAsiaTheme="minorEastAsia" w:hAnsiTheme="minorEastAsia" w:cstheme="minorBidi"/>
                              </w:rPr>
                              <w:t>一事業者</w:t>
                            </w:r>
                            <w:r w:rsidRPr="00DD5CB8">
                              <w:rPr>
                                <w:rFonts w:asciiTheme="minorEastAsia" w:eastAsiaTheme="minorEastAsia" w:hAnsiTheme="minorEastAsia" w:cstheme="minorBidi" w:hint="eastAsia"/>
                              </w:rPr>
                              <w:t>として地球温暖化対策に貢献するだけでなく、地域に対して温室効果ガス排出量の削減の役割や効果を示すことにもなり、地域全体への取組促進につながることが期待されます。</w:t>
                            </w:r>
                          </w:p>
                          <w:p w14:paraId="3C1B37BC" w14:textId="4172500B" w:rsidR="00B44F84" w:rsidRPr="00DD5CB8" w:rsidRDefault="00B44F84" w:rsidP="003A0220">
                            <w:pPr>
                              <w:ind w:firstLineChars="100" w:firstLine="220"/>
                              <w:rPr>
                                <w:rFonts w:asciiTheme="minorEastAsia" w:eastAsiaTheme="minorEastAsia" w:hAnsiTheme="minorEastAsia" w:cstheme="minorBidi"/>
                              </w:rPr>
                            </w:pPr>
                            <w:r w:rsidRPr="00DD5CB8">
                              <w:rPr>
                                <w:rFonts w:asciiTheme="minorEastAsia" w:eastAsiaTheme="minorEastAsia" w:hAnsiTheme="minorEastAsia" w:cstheme="minorBidi"/>
                              </w:rPr>
                              <w:t>なお、取組を行う際には、原則として全ての事務及び事業を対象として、各事務及び事業の担当部局による責任ある参画の下、いわゆるPDCA（※）のための体制を構築・運営することを通じて、実効的・継続的な温室効果ガス排出の削減に努めることが必要です。</w:t>
                            </w:r>
                          </w:p>
                          <w:p w14:paraId="4B7A742C" w14:textId="0C81DA63" w:rsidR="00B44F84" w:rsidRPr="00DD5CB8" w:rsidRDefault="00B44F84" w:rsidP="00DD5CB8">
                            <w:pPr>
                              <w:ind w:leftChars="100" w:left="220"/>
                              <w:rPr>
                                <w:sz w:val="21"/>
                                <w:szCs w:val="21"/>
                              </w:rPr>
                            </w:pPr>
                            <w:r w:rsidRPr="00DD5CB8">
                              <w:rPr>
                                <w:rFonts w:asciiTheme="minorEastAsia" w:eastAsiaTheme="minorEastAsia" w:hAnsiTheme="minorEastAsia" w:cstheme="minorBidi"/>
                                <w:sz w:val="21"/>
                                <w:szCs w:val="21"/>
                              </w:rPr>
                              <w:t>※</w:t>
                            </w:r>
                            <w:r w:rsidRPr="00DD5CB8">
                              <w:rPr>
                                <w:rFonts w:asciiTheme="minorEastAsia" w:eastAsiaTheme="minorEastAsia" w:hAnsiTheme="minorEastAsia" w:cstheme="minorBidi"/>
                              </w:rPr>
                              <w:t>PDCA：</w:t>
                            </w:r>
                            <w:r>
                              <w:rPr>
                                <w:rFonts w:asciiTheme="minorEastAsia" w:eastAsiaTheme="minorEastAsia" w:hAnsiTheme="minorEastAsia" w:cstheme="minorBidi" w:hint="eastAsia"/>
                                <w:sz w:val="21"/>
                                <w:szCs w:val="21"/>
                              </w:rPr>
                              <w:t>取組</w:t>
                            </w:r>
                            <w:r w:rsidRPr="00DD5CB8">
                              <w:rPr>
                                <w:rFonts w:asciiTheme="minorEastAsia" w:eastAsiaTheme="minorEastAsia" w:hAnsiTheme="minorEastAsia" w:cstheme="minorBidi" w:hint="eastAsia"/>
                                <w:sz w:val="21"/>
                                <w:szCs w:val="21"/>
                              </w:rPr>
                              <w:t>の設定（</w:t>
                            </w:r>
                            <w:r w:rsidRPr="00DD5CB8">
                              <w:rPr>
                                <w:rFonts w:asciiTheme="minorEastAsia" w:eastAsiaTheme="minorEastAsia" w:hAnsiTheme="minorEastAsia" w:cstheme="minorBidi"/>
                                <w:sz w:val="21"/>
                                <w:szCs w:val="21"/>
                              </w:rPr>
                              <w:t>Plan）→実施（Do）→実施状況の把握及び点検・評価（Check）→見直し（Action）を一連の流れとする考え方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6EF19" id="Text Box 273" o:spid="_x0000_s1116" type="#_x0000_t202" style="position:absolute;left:0;text-align:left;margin-left:14.8pt;margin-top:12.55pt;width:447.4pt;height:176.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" filled="f" fillcolor="#8ac8f7 [2894]" strokecolor="#8ac8f7 [2894]" strokeweight="2.5pt">
                <v:textbox>
                  <w:txbxContent>
                    <w:p w14:paraId="45C89F87" w14:textId="716B6E45" w:rsidR="00B44F84" w:rsidRPr="00DD5CB8" w:rsidRDefault="00B44F84" w:rsidP="003A0220">
                      <w:pPr>
                        <w:ind w:firstLineChars="100" w:firstLine="220"/>
                        <w:rPr>
                          <w:rFonts w:asciiTheme="minorEastAsia" w:eastAsiaTheme="minorEastAsia" w:hAnsiTheme="minorEastAsia" w:cstheme="minorBidi"/>
                        </w:rPr>
                      </w:pPr>
                      <w:r>
                        <w:rPr>
                          <w:rFonts w:asciiTheme="minorEastAsia" w:eastAsiaTheme="minorEastAsia" w:hAnsiTheme="minorEastAsia" w:cstheme="minorBidi"/>
                        </w:rPr>
                        <w:t>地方公共団体</w:t>
                      </w:r>
                      <w:r w:rsidRPr="00DD5CB8">
                        <w:rPr>
                          <w:rFonts w:asciiTheme="minorEastAsia" w:eastAsiaTheme="minorEastAsia" w:hAnsiTheme="minorEastAsia" w:cstheme="minorBidi" w:hint="eastAsia"/>
                        </w:rPr>
                        <w:t>の事務事業において地球温暖化対策に取り組むことは、</w:t>
                      </w:r>
                      <w:r>
                        <w:rPr>
                          <w:rFonts w:asciiTheme="minorEastAsia" w:eastAsiaTheme="minorEastAsia" w:hAnsiTheme="minorEastAsia" w:cstheme="minorBidi"/>
                        </w:rPr>
                        <w:t>一事業者</w:t>
                      </w:r>
                      <w:r w:rsidRPr="00DD5CB8">
                        <w:rPr>
                          <w:rFonts w:asciiTheme="minorEastAsia" w:eastAsiaTheme="minorEastAsia" w:hAnsiTheme="minorEastAsia" w:cstheme="minorBidi" w:hint="eastAsia"/>
                        </w:rPr>
                        <w:t>として地球温暖化対策に貢献するだけでなく、地域に対して温室効果ガス排出量の削減の役割や効果を示すことにもなり、地域全体への取組促進につながることが期待されます。</w:t>
                      </w:r>
                    </w:p>
                    <w:p w14:paraId="3C1B37BC" w14:textId="4172500B" w:rsidR="00B44F84" w:rsidRPr="00DD5CB8" w:rsidRDefault="00B44F84" w:rsidP="003A0220">
                      <w:pPr>
                        <w:ind w:firstLineChars="100" w:firstLine="220"/>
                        <w:rPr>
                          <w:rFonts w:asciiTheme="minorEastAsia" w:eastAsiaTheme="minorEastAsia" w:hAnsiTheme="minorEastAsia" w:cstheme="minorBidi"/>
                        </w:rPr>
                      </w:pPr>
                      <w:r w:rsidRPr="00DD5CB8">
                        <w:rPr>
                          <w:rFonts w:asciiTheme="minorEastAsia" w:eastAsiaTheme="minorEastAsia" w:hAnsiTheme="minorEastAsia" w:cstheme="minorBidi"/>
                        </w:rPr>
                        <w:t>なお、取組を行う際には、原則として全ての事務及び事業を対象として、各事務及び事業の担当部局による責任ある参画の下、いわゆるPDCA（※）のための体制を構築・運営することを通じて、実効的・継続的な温室効果ガス排出の削減に努めることが必要です。</w:t>
                      </w:r>
                    </w:p>
                    <w:p w14:paraId="4B7A742C" w14:textId="0C81DA63" w:rsidR="00B44F84" w:rsidRPr="00DD5CB8" w:rsidRDefault="00B44F84" w:rsidP="00DD5CB8">
                      <w:pPr>
                        <w:ind w:leftChars="100" w:left="220"/>
                        <w:rPr>
                          <w:sz w:val="21"/>
                          <w:szCs w:val="21"/>
                        </w:rPr>
                      </w:pPr>
                      <w:r w:rsidRPr="00DD5CB8">
                        <w:rPr>
                          <w:rFonts w:asciiTheme="minorEastAsia" w:eastAsiaTheme="minorEastAsia" w:hAnsiTheme="minorEastAsia" w:cstheme="minorBidi"/>
                          <w:sz w:val="21"/>
                          <w:szCs w:val="21"/>
                        </w:rPr>
                        <w:t>※</w:t>
                      </w:r>
                      <w:r w:rsidRPr="00DD5CB8">
                        <w:rPr>
                          <w:rFonts w:asciiTheme="minorEastAsia" w:eastAsiaTheme="minorEastAsia" w:hAnsiTheme="minorEastAsia" w:cstheme="minorBidi"/>
                        </w:rPr>
                        <w:t>PDCA：</w:t>
                      </w:r>
                      <w:r>
                        <w:rPr>
                          <w:rFonts w:asciiTheme="minorEastAsia" w:eastAsiaTheme="minorEastAsia" w:hAnsiTheme="minorEastAsia" w:cstheme="minorBidi" w:hint="eastAsia"/>
                          <w:sz w:val="21"/>
                          <w:szCs w:val="21"/>
                        </w:rPr>
                        <w:t>取組</w:t>
                      </w:r>
                      <w:r w:rsidRPr="00DD5CB8">
                        <w:rPr>
                          <w:rFonts w:asciiTheme="minorEastAsia" w:eastAsiaTheme="minorEastAsia" w:hAnsiTheme="minorEastAsia" w:cstheme="minorBidi" w:hint="eastAsia"/>
                          <w:sz w:val="21"/>
                          <w:szCs w:val="21"/>
                        </w:rPr>
                        <w:t>の設定（</w:t>
                      </w:r>
                      <w:r w:rsidRPr="00DD5CB8">
                        <w:rPr>
                          <w:rFonts w:asciiTheme="minorEastAsia" w:eastAsiaTheme="minorEastAsia" w:hAnsiTheme="minorEastAsia" w:cstheme="minorBidi"/>
                          <w:sz w:val="21"/>
                          <w:szCs w:val="21"/>
                        </w:rPr>
                        <w:t>Plan）→実施（Do）→実施状況の把握及び点検・評価（Check）→見直し（Action）を一連の流れとする考え方</w:t>
                      </w:r>
                    </w:p>
                  </w:txbxContent>
                </v:textbox>
              </v:shape>
            </w:pict>
          </mc:Fallback>
        </mc:AlternateContent>
      </w:r>
    </w:p>
    <w:p w14:paraId="7BD0C555" w14:textId="77777777" w:rsidR="00464D78" w:rsidRDefault="00464D78" w:rsidP="00464D78">
      <w:pPr>
        <w:ind w:left="440" w:hangingChars="200" w:hanging="440"/>
        <w:rPr>
          <w:rFonts w:asciiTheme="minorEastAsia" w:eastAsiaTheme="minorEastAsia" w:hAnsiTheme="minorEastAsia" w:cstheme="minorBidi"/>
        </w:rPr>
      </w:pPr>
      <w:r>
        <w:rPr>
          <w:rFonts w:asciiTheme="minorEastAsia" w:eastAsiaTheme="minorEastAsia" w:hAnsiTheme="minorEastAsia" w:cstheme="minorBidi" w:hint="eastAsia"/>
        </w:rPr>
        <w:t xml:space="preserve">　　　</w:t>
      </w:r>
      <w:r w:rsidDel="008D5FE4">
        <w:rPr>
          <w:rFonts w:asciiTheme="minorEastAsia" w:eastAsiaTheme="minorEastAsia" w:hAnsiTheme="minorEastAsia" w:cstheme="minorBidi" w:hint="eastAsia"/>
        </w:rPr>
        <w:t xml:space="preserve"> </w:t>
      </w:r>
    </w:p>
    <w:p w14:paraId="132F502F" w14:textId="77777777" w:rsidR="00464D78" w:rsidRDefault="00464D78" w:rsidP="00464D78">
      <w:pPr>
        <w:ind w:left="440" w:hangingChars="200" w:hanging="440"/>
        <w:rPr>
          <w:rFonts w:asciiTheme="minorEastAsia" w:eastAsiaTheme="minorEastAsia" w:hAnsiTheme="minorEastAsia" w:cstheme="minorBidi"/>
        </w:rPr>
      </w:pPr>
    </w:p>
    <w:p w14:paraId="1923C9C2" w14:textId="77777777" w:rsidR="00464D78" w:rsidRDefault="00464D78" w:rsidP="00464D78">
      <w:pPr>
        <w:rPr>
          <w:rFonts w:asciiTheme="minorEastAsia" w:eastAsiaTheme="minorEastAsia" w:hAnsiTheme="minorEastAsia" w:cstheme="minorBidi"/>
        </w:rPr>
      </w:pPr>
    </w:p>
    <w:p w14:paraId="0CFFD12D" w14:textId="77777777" w:rsidR="00464D78" w:rsidRDefault="00464D78" w:rsidP="00464D78">
      <w:pPr>
        <w:rPr>
          <w:rFonts w:asciiTheme="minorEastAsia" w:eastAsiaTheme="minorEastAsia" w:hAnsiTheme="minorEastAsia" w:cstheme="minorBidi"/>
        </w:rPr>
      </w:pPr>
    </w:p>
    <w:p w14:paraId="4D085994" w14:textId="77777777" w:rsidR="00464D78" w:rsidRDefault="00464D78" w:rsidP="00464D78">
      <w:pPr>
        <w:rPr>
          <w:rFonts w:asciiTheme="minorEastAsia" w:eastAsiaTheme="minorEastAsia" w:hAnsiTheme="minorEastAsia" w:cstheme="minorBidi"/>
        </w:rPr>
      </w:pPr>
    </w:p>
    <w:p w14:paraId="54615F60" w14:textId="77777777" w:rsidR="00464D78" w:rsidRDefault="00464D78" w:rsidP="00464D78">
      <w:pPr>
        <w:rPr>
          <w:rFonts w:asciiTheme="minorEastAsia" w:eastAsiaTheme="minorEastAsia" w:hAnsiTheme="minorEastAsia" w:cstheme="minorBidi"/>
        </w:rPr>
      </w:pPr>
    </w:p>
    <w:p w14:paraId="26378CA4" w14:textId="77777777" w:rsidR="00587FF2" w:rsidRDefault="00587FF2" w:rsidP="00464D78">
      <w:pPr>
        <w:rPr>
          <w:rFonts w:asciiTheme="minorEastAsia" w:eastAsiaTheme="minorEastAsia" w:hAnsiTheme="minorEastAsia" w:cstheme="minorBidi"/>
        </w:rPr>
      </w:pPr>
    </w:p>
    <w:p w14:paraId="62FF3F67" w14:textId="77777777" w:rsidR="004A0B31" w:rsidRDefault="004A0B31" w:rsidP="00464D78">
      <w:pPr>
        <w:rPr>
          <w:rFonts w:asciiTheme="minorEastAsia" w:eastAsiaTheme="minorEastAsia" w:hAnsiTheme="minorEastAsia" w:cstheme="minorBidi"/>
        </w:rPr>
      </w:pPr>
    </w:p>
    <w:p w14:paraId="75302BF4" w14:textId="77777777" w:rsidR="004A0B31" w:rsidRDefault="004A0B31" w:rsidP="00464D78">
      <w:pPr>
        <w:rPr>
          <w:rFonts w:asciiTheme="minorEastAsia" w:eastAsiaTheme="minorEastAsia" w:hAnsiTheme="minorEastAsia" w:cstheme="minorBidi"/>
        </w:rPr>
      </w:pPr>
    </w:p>
    <w:p w14:paraId="5413322A" w14:textId="77777777" w:rsidR="004A0B31" w:rsidRDefault="004A0B31" w:rsidP="00464D78">
      <w:pPr>
        <w:rPr>
          <w:rFonts w:asciiTheme="minorEastAsia" w:eastAsiaTheme="minorEastAsia" w:hAnsiTheme="minorEastAsia" w:cstheme="minorBidi"/>
        </w:rPr>
      </w:pPr>
    </w:p>
    <w:p w14:paraId="3694D332" w14:textId="7CF3DD7F" w:rsidR="00464D78" w:rsidRDefault="001168AC" w:rsidP="00464D7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57728" behindDoc="0" locked="0" layoutInCell="1" allowOverlap="1" wp14:anchorId="1C7F85C6" wp14:editId="164F581C">
                <wp:simplePos x="0" y="0"/>
                <wp:positionH relativeFrom="column">
                  <wp:posOffset>2416175</wp:posOffset>
                </wp:positionH>
                <wp:positionV relativeFrom="paragraph">
                  <wp:posOffset>102870</wp:posOffset>
                </wp:positionV>
                <wp:extent cx="1057275" cy="333375"/>
                <wp:effectExtent l="401955" t="28575" r="398145" b="66675"/>
                <wp:wrapNone/>
                <wp:docPr id="40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5C54B" id="AutoShape 274" o:spid="_x0000_s1026" type="#_x0000_t67" style="position:absolute;left:0;text-align:left;margin-left:190.25pt;margin-top:8.1pt;width:83.2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" fillcolor="#b4dcfa [3214]" strokecolor="#b4dcfa [3214]" strokeweight="4.5pt">
                <v:stroke linestyle="thinThin"/>
                <v:textbox style="layout-flow:vertical-ideographic" inset="5.85pt,.7pt,5.85pt,.7pt"/>
              </v:shape>
            </w:pict>
          </mc:Fallback>
        </mc:AlternateContent>
      </w:r>
    </w:p>
    <w:p w14:paraId="0676FF88" w14:textId="171B646E" w:rsidR="00464D78" w:rsidRDefault="001168AC" w:rsidP="00464D7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58752" behindDoc="0" locked="0" layoutInCell="1" allowOverlap="1" wp14:anchorId="633BC1C9" wp14:editId="2D89B617">
                <wp:simplePos x="0" y="0"/>
                <wp:positionH relativeFrom="column">
                  <wp:posOffset>156845</wp:posOffset>
                </wp:positionH>
                <wp:positionV relativeFrom="paragraph">
                  <wp:posOffset>128270</wp:posOffset>
                </wp:positionV>
                <wp:extent cx="1492885" cy="345440"/>
                <wp:effectExtent l="23495" t="23495" r="17145" b="21590"/>
                <wp:wrapNone/>
                <wp:docPr id="39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AF3CF84" w14:textId="77777777" w:rsidR="00B44F84" w:rsidRDefault="00B44F84" w:rsidP="00464D7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3BC1C9" id="Text Box 275" o:spid="_x0000_s1117" type="#_x0000_t202" style="position:absolute;left:0;text-align:left;margin-left:12.35pt;margin-top:10.1pt;width:117.55pt;height:27.2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" filled="f" fillcolor="#8ac8f7 [2894]" strokecolor="#8ac8f7 [2894]" strokeweight="2.5pt">
                <v:textbox style="mso-fit-shape-to-text:t">
                  <w:txbxContent>
                    <w:p w14:paraId="0AF3CF84" w14:textId="77777777" w:rsidR="00B44F84" w:rsidRDefault="00B44F84" w:rsidP="00464D7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1E35BA22" w14:textId="482E9D14" w:rsidR="00464D78" w:rsidRDefault="00464D78" w:rsidP="00464D78">
      <w:pPr>
        <w:rPr>
          <w:rFonts w:asciiTheme="minorEastAsia" w:eastAsiaTheme="minorEastAsia" w:hAnsiTheme="minorEastAsia" w:cstheme="minorBidi"/>
        </w:rPr>
      </w:pPr>
    </w:p>
    <w:p w14:paraId="4B449946" w14:textId="4D522144" w:rsidR="00464D78" w:rsidRPr="00DD5CB8" w:rsidRDefault="001168AC" w:rsidP="00464D7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59776" behindDoc="0" locked="0" layoutInCell="1" allowOverlap="1" wp14:anchorId="06863974" wp14:editId="28F154E2">
                <wp:simplePos x="0" y="0"/>
                <wp:positionH relativeFrom="column">
                  <wp:posOffset>173990</wp:posOffset>
                </wp:positionH>
                <wp:positionV relativeFrom="paragraph">
                  <wp:posOffset>57785</wp:posOffset>
                </wp:positionV>
                <wp:extent cx="5681980" cy="622935"/>
                <wp:effectExtent l="17145" t="21590" r="15875" b="22225"/>
                <wp:wrapNone/>
                <wp:docPr id="39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62293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C394C1F" w14:textId="5F796F44" w:rsidR="00B44F84" w:rsidRPr="00BA75FD" w:rsidRDefault="00B44F84" w:rsidP="00DD5CB8">
                            <w:pPr>
                              <w:ind w:firstLineChars="100" w:firstLine="220"/>
                            </w:pPr>
                            <w:r w:rsidRPr="00DD5CB8">
                              <w:rPr>
                                <w:rFonts w:asciiTheme="minorEastAsia" w:eastAsiaTheme="minorEastAsia" w:hAnsiTheme="minorEastAsia" w:cstheme="minorBidi" w:hint="eastAsia"/>
                              </w:rPr>
                              <w:t>公的建築物における太陽光発電の設置促進や再生可能エネルギーから発電した電力の利用促進、照明の</w:t>
                            </w:r>
                            <w:r w:rsidRPr="00DD5CB8">
                              <w:rPr>
                                <w:rFonts w:asciiTheme="minorEastAsia" w:eastAsiaTheme="minorEastAsia" w:hAnsiTheme="minorEastAsia" w:cstheme="minorBidi"/>
                              </w:rPr>
                              <w:t>LED化など</w:t>
                            </w:r>
                            <w:r w:rsidRPr="00DD5CB8">
                              <w:rPr>
                                <w:rFonts w:asciiTheme="minorEastAsia" w:eastAsiaTheme="minorEastAsia" w:hAnsiTheme="minorEastAsia" w:cstheme="minorBidi" w:hint="eastAsia"/>
                              </w:rPr>
                              <w:t>、</w:t>
                            </w:r>
                            <w:r w:rsidRPr="00BA75FD">
                              <w:rPr>
                                <w:rFonts w:asciiTheme="minorEastAsia" w:eastAsiaTheme="minorEastAsia" w:hAnsiTheme="minorEastAsia" w:cstheme="minorBidi" w:hint="eastAsia"/>
                              </w:rPr>
                              <w:t>引き続き、率先して地球温暖化対策に取り組みます。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63974" id="Text Box 276" o:spid="_x0000_s1118" type="#_x0000_t202" style="position:absolute;left:0;text-align:left;margin-left:13.7pt;margin-top:4.55pt;width:447.4pt;height:49.0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" filled="f" fillcolor="#8ac8f7 [2894]" strokecolor="#8ac8f7 [2894]" strokeweight="2.5pt">
                <v:textbox>
                  <w:txbxContent>
                    <w:p w14:paraId="7C394C1F" w14:textId="5F796F44" w:rsidR="00B44F84" w:rsidRPr="00BA75FD" w:rsidRDefault="00B44F84" w:rsidP="00DD5CB8">
                      <w:pPr>
                        <w:ind w:firstLineChars="100" w:firstLine="220"/>
                      </w:pPr>
                      <w:r w:rsidRPr="00DD5CB8">
                        <w:rPr>
                          <w:rFonts w:asciiTheme="minorEastAsia" w:eastAsiaTheme="minorEastAsia" w:hAnsiTheme="minorEastAsia" w:cstheme="minorBidi" w:hint="eastAsia"/>
                        </w:rPr>
                        <w:t>公的建築物における太陽光発電の設置促進や再生可能エネルギーから発電した電力の利用促進、照明の</w:t>
                      </w:r>
                      <w:r w:rsidRPr="00DD5CB8">
                        <w:rPr>
                          <w:rFonts w:asciiTheme="minorEastAsia" w:eastAsiaTheme="minorEastAsia" w:hAnsiTheme="minorEastAsia" w:cstheme="minorBidi"/>
                        </w:rPr>
                        <w:t>LED化など</w:t>
                      </w:r>
                      <w:r w:rsidRPr="00DD5CB8">
                        <w:rPr>
                          <w:rFonts w:asciiTheme="minorEastAsia" w:eastAsiaTheme="minorEastAsia" w:hAnsiTheme="minorEastAsia" w:cstheme="minorBidi" w:hint="eastAsia"/>
                        </w:rPr>
                        <w:t>、</w:t>
                      </w:r>
                      <w:r w:rsidRPr="00BA75FD">
                        <w:rPr>
                          <w:rFonts w:asciiTheme="minorEastAsia" w:eastAsiaTheme="minorEastAsia" w:hAnsiTheme="minorEastAsia" w:cstheme="minorBidi" w:hint="eastAsia"/>
                        </w:rPr>
                        <w:t>引き続き、率先して地球温暖化対策に取り組みます。</w:t>
                      </w:r>
                    </w:p>
                  </w:txbxContent>
                </v:textbox>
              </v:shape>
            </w:pict>
          </mc:Fallback>
        </mc:AlternateContent>
      </w:r>
    </w:p>
    <w:p w14:paraId="1CB4755D" w14:textId="21B90080" w:rsidR="00464D78" w:rsidRDefault="00464D78">
      <w:pPr>
        <w:widowControl/>
        <w:jc w:val="left"/>
        <w:rPr>
          <w:rFonts w:asciiTheme="majorEastAsia" w:eastAsiaTheme="majorEastAsia" w:hAnsiTheme="majorEastAsia" w:cstheme="minorBidi"/>
        </w:rPr>
      </w:pPr>
      <w:r>
        <w:rPr>
          <w:rFonts w:asciiTheme="majorEastAsia" w:eastAsiaTheme="majorEastAsia" w:hAnsiTheme="majorEastAsia" w:cstheme="minorBidi"/>
        </w:rPr>
        <w:br w:type="page"/>
      </w:r>
    </w:p>
    <w:p w14:paraId="0886CCB3" w14:textId="1CB97262" w:rsidR="00C60A92" w:rsidRDefault="001168AC" w:rsidP="00690B2B">
      <w:pPr>
        <w:jc w:val="center"/>
        <w:rPr>
          <w:rFonts w:ascii="HG丸ｺﾞｼｯｸM-PRO" w:eastAsia="HG丸ｺﾞｼｯｸM-PRO" w:hAnsi="HG丸ｺﾞｼｯｸM-PRO" w:cstheme="minorBidi"/>
          <w:color w:val="FFFFFF" w:themeColor="background1"/>
          <w:sz w:val="24"/>
          <w:szCs w:val="24"/>
        </w:rPr>
      </w:pPr>
      <w:r>
        <w:rPr>
          <w:noProof/>
        </w:rPr>
        <w:lastRenderedPageBreak/>
        <mc:AlternateContent>
          <mc:Choice Requires="wps">
            <w:drawing>
              <wp:anchor distT="0" distB="0" distL="114300" distR="114300" simplePos="0" relativeHeight="251747840" behindDoc="0" locked="0" layoutInCell="1" allowOverlap="1" wp14:anchorId="3A0874DA" wp14:editId="63750E7B">
                <wp:simplePos x="0" y="0"/>
                <wp:positionH relativeFrom="column">
                  <wp:posOffset>-43180</wp:posOffset>
                </wp:positionH>
                <wp:positionV relativeFrom="paragraph">
                  <wp:posOffset>-214630</wp:posOffset>
                </wp:positionV>
                <wp:extent cx="6038850" cy="409575"/>
                <wp:effectExtent l="0" t="0" r="0" b="0"/>
                <wp:wrapNone/>
                <wp:docPr id="39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72F423D8" w14:textId="7C385935" w:rsidR="00B44F84" w:rsidRPr="00690B2B" w:rsidRDefault="00B44F84" w:rsidP="00C60A92">
                            <w:pPr>
                              <w:jc w:val="center"/>
                              <w:rPr>
                                <w:rFonts w:asciiTheme="majorEastAsia" w:eastAsiaTheme="majorEastAsia" w:hAnsiTheme="majorEastAsia"/>
                                <w:b/>
                                <w:sz w:val="28"/>
                                <w:szCs w:val="28"/>
                              </w:rPr>
                            </w:pPr>
                            <w:r w:rsidRPr="00690B2B">
                              <w:rPr>
                                <w:rFonts w:asciiTheme="majorEastAsia" w:eastAsiaTheme="majorEastAsia" w:hAnsiTheme="majorEastAsia" w:hint="eastAsia"/>
                                <w:b/>
                                <w:sz w:val="28"/>
                                <w:szCs w:val="28"/>
                              </w:rPr>
                              <w:t>【</w:t>
                            </w:r>
                            <w:r>
                              <w:rPr>
                                <w:rFonts w:asciiTheme="majorEastAsia" w:eastAsiaTheme="majorEastAsia" w:hAnsiTheme="majorEastAsia"/>
                                <w:b/>
                                <w:sz w:val="28"/>
                                <w:szCs w:val="28"/>
                              </w:rPr>
                              <w:t>県内市町の取組事例</w:t>
                            </w:r>
                            <w:r w:rsidRPr="00690B2B">
                              <w:rPr>
                                <w:rFonts w:asciiTheme="majorEastAsia" w:eastAsiaTheme="majorEastAsia" w:hAnsiTheme="majorEastAsia" w:hint="eastAsia"/>
                                <w:b/>
                                <w:sz w:val="28"/>
                                <w:szCs w:val="28"/>
                              </w:rPr>
                              <w:t>】</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74DA" id="Text Box 536" o:spid="_x0000_s1119" type="#_x0000_t202" style="position:absolute;left:0;text-align:left;margin-left:-3.4pt;margin-top:-16.9pt;width:475.5pt;height:32.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" filled="f" stroked="f" strokeweight="4.5pt">
                <v:stroke linestyle="thinThin"/>
                <v:textbox inset="5.85pt,0,5.85pt,0">
                  <w:txbxContent>
                    <w:p w14:paraId="72F423D8" w14:textId="7C385935" w:rsidR="00B44F84" w:rsidRPr="00690B2B" w:rsidRDefault="00B44F84" w:rsidP="00C60A92">
                      <w:pPr>
                        <w:jc w:val="center"/>
                        <w:rPr>
                          <w:rFonts w:asciiTheme="majorEastAsia" w:eastAsiaTheme="majorEastAsia" w:hAnsiTheme="majorEastAsia"/>
                          <w:b/>
                          <w:sz w:val="28"/>
                          <w:szCs w:val="28"/>
                        </w:rPr>
                      </w:pPr>
                      <w:r w:rsidRPr="00690B2B">
                        <w:rPr>
                          <w:rFonts w:asciiTheme="majorEastAsia" w:eastAsiaTheme="majorEastAsia" w:hAnsiTheme="majorEastAsia" w:hint="eastAsia"/>
                          <w:b/>
                          <w:sz w:val="28"/>
                          <w:szCs w:val="28"/>
                        </w:rPr>
                        <w:t>【</w:t>
                      </w:r>
                      <w:r>
                        <w:rPr>
                          <w:rFonts w:asciiTheme="majorEastAsia" w:eastAsiaTheme="majorEastAsia" w:hAnsiTheme="majorEastAsia"/>
                          <w:b/>
                          <w:sz w:val="28"/>
                          <w:szCs w:val="28"/>
                        </w:rPr>
                        <w:t>県内市町の取組事例</w:t>
                      </w:r>
                      <w:r w:rsidRPr="00690B2B">
                        <w:rPr>
                          <w:rFonts w:asciiTheme="majorEastAsia" w:eastAsiaTheme="majorEastAsia" w:hAnsiTheme="majorEastAsia" w:hint="eastAsia"/>
                          <w:b/>
                          <w:sz w:val="28"/>
                          <w:szCs w:val="28"/>
                        </w:rPr>
                        <w:t>】</w:t>
                      </w:r>
                    </w:p>
                  </w:txbxContent>
                </v:textbox>
              </v:shape>
            </w:pict>
          </mc:Fallback>
        </mc:AlternateContent>
      </w:r>
      <w:r>
        <w:rPr>
          <w:rFonts w:asciiTheme="majorEastAsia" w:eastAsiaTheme="majorEastAsia" w:hAnsiTheme="majorEastAsia"/>
          <w:b/>
          <w:noProof/>
          <w:sz w:val="28"/>
          <w:szCs w:val="28"/>
        </w:rPr>
        <mc:AlternateContent>
          <mc:Choice Requires="wps">
            <w:drawing>
              <wp:anchor distT="0" distB="0" distL="114300" distR="114300" simplePos="0" relativeHeight="251726336" behindDoc="0" locked="0" layoutInCell="1" allowOverlap="1" wp14:anchorId="398B1ADB" wp14:editId="6A582638">
                <wp:simplePos x="0" y="0"/>
                <wp:positionH relativeFrom="column">
                  <wp:posOffset>-43180</wp:posOffset>
                </wp:positionH>
                <wp:positionV relativeFrom="paragraph">
                  <wp:posOffset>194945</wp:posOffset>
                </wp:positionV>
                <wp:extent cx="5895975" cy="4105275"/>
                <wp:effectExtent l="0" t="0" r="28575" b="28575"/>
                <wp:wrapNone/>
                <wp:docPr id="396"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105275"/>
                        </a:xfrm>
                        <a:prstGeom prst="rect">
                          <a:avLst/>
                        </a:prstGeom>
                        <a:noFill/>
                        <a:ln w="12700">
                          <a:solidFill>
                            <a:srgbClr val="0019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79EB544" id="正方形/長方形 23" o:spid="_x0000_s1026" style="position:absolute;left:0;text-align:left;margin-left:-3.4pt;margin-top:15.35pt;width:464.25pt;height:323.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" filled="f" strokecolor="#001911" strokeweight="1pt"/>
            </w:pict>
          </mc:Fallback>
        </mc:AlternateContent>
      </w:r>
    </w:p>
    <w:p w14:paraId="1AC8A4B2" w14:textId="600CA214" w:rsidR="00AE3953" w:rsidRPr="00712176" w:rsidRDefault="00AE3953" w:rsidP="00690B2B">
      <w:pPr>
        <w:jc w:val="left"/>
        <w:rPr>
          <w:rFonts w:ascii="HG丸ｺﾞｼｯｸM-PRO" w:eastAsia="HG丸ｺﾞｼｯｸM-PRO" w:hAnsi="HG丸ｺﾞｼｯｸM-PRO" w:cstheme="minorBidi"/>
          <w:b/>
          <w:sz w:val="24"/>
          <w:szCs w:val="24"/>
        </w:rPr>
      </w:pPr>
      <w:r>
        <w:rPr>
          <w:rFonts w:ascii="HG丸ｺﾞｼｯｸM-PRO" w:eastAsia="HG丸ｺﾞｼｯｸM-PRO" w:hAnsi="HG丸ｺﾞｼｯｸM-PRO" w:cstheme="minorBidi" w:hint="eastAsia"/>
          <w:color w:val="FFFFFF" w:themeColor="background1"/>
          <w:sz w:val="24"/>
          <w:szCs w:val="24"/>
          <w:highlight w:val="blue"/>
        </w:rPr>
        <w:t xml:space="preserve">　</w:t>
      </w:r>
      <w:r w:rsidRPr="00712176">
        <w:rPr>
          <w:rFonts w:ascii="HG丸ｺﾞｼｯｸM-PRO" w:eastAsia="HG丸ｺﾞｼｯｸM-PRO" w:hAnsi="HG丸ｺﾞｼｯｸM-PRO" w:cstheme="minorBidi" w:hint="eastAsia"/>
          <w:b/>
          <w:color w:val="FFFFFF" w:themeColor="background1"/>
          <w:sz w:val="24"/>
          <w:szCs w:val="24"/>
          <w:highlight w:val="blue"/>
        </w:rPr>
        <w:t xml:space="preserve">久留米市の取組　</w:t>
      </w:r>
    </w:p>
    <w:p w14:paraId="336478E3" w14:textId="3FCD5362" w:rsidR="00BD27AB" w:rsidRDefault="00BD27AB" w:rsidP="00BD27AB">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既存公共建築物で全国初『Z</w:t>
      </w:r>
      <w:r>
        <w:rPr>
          <w:rFonts w:asciiTheme="majorEastAsia" w:eastAsiaTheme="majorEastAsia" w:hAnsiTheme="majorEastAsia"/>
          <w:b/>
          <w:sz w:val="24"/>
          <w:szCs w:val="24"/>
        </w:rPr>
        <w:t>EB</w:t>
      </w:r>
      <w:r>
        <w:rPr>
          <w:rFonts w:asciiTheme="majorEastAsia" w:eastAsiaTheme="majorEastAsia" w:hAnsiTheme="majorEastAsia" w:hint="eastAsia"/>
          <w:b/>
          <w:sz w:val="24"/>
          <w:szCs w:val="24"/>
        </w:rPr>
        <w:t>』認証取得</w:t>
      </w:r>
    </w:p>
    <w:p w14:paraId="307E6D04" w14:textId="65C1BF5D" w:rsidR="00BD27AB" w:rsidRDefault="00BD27AB" w:rsidP="00BD27AB">
      <w:pPr>
        <w:widowControl/>
        <w:jc w:val="left"/>
      </w:pPr>
    </w:p>
    <w:p w14:paraId="7D28F00A" w14:textId="71040DBC" w:rsidR="00BD27AB" w:rsidRDefault="00BD27AB" w:rsidP="00BD27AB">
      <w:pPr>
        <w:widowControl/>
      </w:pPr>
      <w:r>
        <w:rPr>
          <w:noProof/>
        </w:rPr>
        <w:drawing>
          <wp:anchor distT="0" distB="0" distL="114300" distR="114300" simplePos="0" relativeHeight="251656192" behindDoc="0" locked="0" layoutInCell="1" allowOverlap="1" wp14:anchorId="59AACC4F" wp14:editId="7317D852">
            <wp:simplePos x="0" y="0"/>
            <wp:positionH relativeFrom="column">
              <wp:posOffset>3536315</wp:posOffset>
            </wp:positionH>
            <wp:positionV relativeFrom="paragraph">
              <wp:posOffset>502920</wp:posOffset>
            </wp:positionV>
            <wp:extent cx="2265045" cy="147637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5045" cy="14763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久留米市は、</w:t>
      </w:r>
      <w:r>
        <w:rPr>
          <w:rFonts w:asciiTheme="minorEastAsia" w:eastAsiaTheme="minorEastAsia" w:hAnsiTheme="minorEastAsia" w:hint="eastAsia"/>
        </w:rPr>
        <w:t>2021（令和３）年に、</w:t>
      </w:r>
      <w:r>
        <w:rPr>
          <w:rFonts w:hint="eastAsia"/>
        </w:rPr>
        <w:t>環境部庁舎</w:t>
      </w:r>
      <w:r w:rsidRPr="00690B2B">
        <w:rPr>
          <w:rFonts w:asciiTheme="minorEastAsia" w:eastAsiaTheme="minorEastAsia" w:hAnsiTheme="minorEastAsia" w:hint="eastAsia"/>
        </w:rPr>
        <w:t>の</w:t>
      </w:r>
      <w:r w:rsidRPr="00690B2B">
        <w:rPr>
          <w:rFonts w:asciiTheme="minorEastAsia" w:eastAsiaTheme="minorEastAsia" w:hAnsiTheme="minorEastAsia"/>
        </w:rPr>
        <w:t>ZEB</w:t>
      </w:r>
      <w:r>
        <w:rPr>
          <w:rFonts w:hint="eastAsia"/>
        </w:rPr>
        <w:t>改修（※）を実施し、高効率空調や</w:t>
      </w:r>
      <w:r w:rsidRPr="00690B2B">
        <w:rPr>
          <w:rFonts w:asciiTheme="minorEastAsia" w:eastAsiaTheme="minorEastAsia" w:hAnsiTheme="minorEastAsia"/>
        </w:rPr>
        <w:t>LED</w:t>
      </w:r>
      <w:r w:rsidRPr="00690B2B">
        <w:rPr>
          <w:rFonts w:asciiTheme="minorEastAsia" w:eastAsiaTheme="minorEastAsia" w:hAnsiTheme="minorEastAsia" w:hint="eastAsia"/>
        </w:rPr>
        <w:t>照</w:t>
      </w:r>
      <w:r>
        <w:rPr>
          <w:rFonts w:hint="eastAsia"/>
        </w:rPr>
        <w:t>明、複層窓ガラスへの交換や断熱性の向上、太陽光発電設備・蓄電池を導入しました。自治体の既存建築物で最も省エネ性能に優れた</w:t>
      </w:r>
      <w:r>
        <w:rPr>
          <w:rFonts w:asciiTheme="minorEastAsia" w:eastAsiaTheme="minorEastAsia" w:hAnsiTheme="minorEastAsia" w:hint="eastAsia"/>
        </w:rPr>
        <w:t>『</w:t>
      </w:r>
      <w:r w:rsidRPr="00981D45">
        <w:rPr>
          <w:rFonts w:asciiTheme="minorEastAsia" w:eastAsiaTheme="minorEastAsia" w:hAnsiTheme="minorEastAsia" w:hint="eastAsia"/>
        </w:rPr>
        <w:t>Z</w:t>
      </w:r>
      <w:r w:rsidRPr="00981D45">
        <w:rPr>
          <w:rFonts w:asciiTheme="minorEastAsia" w:eastAsiaTheme="minorEastAsia" w:hAnsiTheme="minorEastAsia"/>
        </w:rPr>
        <w:t>EB</w:t>
      </w:r>
      <w:r>
        <w:rPr>
          <w:rFonts w:asciiTheme="minorEastAsia" w:eastAsiaTheme="minorEastAsia" w:hAnsiTheme="minorEastAsia" w:hint="eastAsia"/>
        </w:rPr>
        <w:t>（省エネと再エネで消費エネルギーを100％以上削減）』認証は全国初となり、年間約16世帯分の二酸化炭素量を削減します。</w:t>
      </w:r>
    </w:p>
    <w:p w14:paraId="2665A20F" w14:textId="70E802A7" w:rsidR="00BD27AB" w:rsidRDefault="00BD27AB" w:rsidP="00690B2B">
      <w:pPr>
        <w:widowControl/>
        <w:rPr>
          <w:rFonts w:asciiTheme="minorEastAsia" w:eastAsiaTheme="minorEastAsia" w:hAnsiTheme="minorEastAsia"/>
        </w:rPr>
      </w:pPr>
      <w:r>
        <w:rPr>
          <w:rFonts w:asciiTheme="minorEastAsia" w:eastAsiaTheme="minorEastAsia" w:hAnsiTheme="minorEastAsia" w:hint="eastAsia"/>
        </w:rPr>
        <w:t xml:space="preserve">　</w:t>
      </w:r>
      <w:r w:rsidR="00E40496" w:rsidRPr="00E40496">
        <w:rPr>
          <w:rFonts w:asciiTheme="minorEastAsia" w:eastAsiaTheme="minorEastAsia" w:hAnsiTheme="minorEastAsia" w:hint="eastAsia"/>
        </w:rPr>
        <w:t>ゼロカーボンシティの実現に向け、今後も市有施設のZEB化や民間施設へのZEB普及に取り組んでいきます。</w:t>
      </w:r>
    </w:p>
    <w:p w14:paraId="2406D47F" w14:textId="329BFD03" w:rsidR="00BD27AB" w:rsidRDefault="001168AC" w:rsidP="00BD27AB">
      <w:pPr>
        <w:widowControl/>
        <w:jc w:val="left"/>
        <w:rPr>
          <w:rFonts w:asciiTheme="minorEastAsia" w:eastAsiaTheme="minorEastAsia" w:hAnsiTheme="minorEastAsia"/>
        </w:rPr>
      </w:pPr>
      <w:r>
        <w:rPr>
          <w:noProof/>
        </w:rPr>
        <mc:AlternateContent>
          <mc:Choice Requires="wps">
            <w:drawing>
              <wp:anchor distT="0" distB="0" distL="114300" distR="114300" simplePos="0" relativeHeight="251745792" behindDoc="0" locked="0" layoutInCell="1" allowOverlap="1" wp14:anchorId="086CDCF4" wp14:editId="46973A14">
                <wp:simplePos x="0" y="0"/>
                <wp:positionH relativeFrom="column">
                  <wp:posOffset>3671570</wp:posOffset>
                </wp:positionH>
                <wp:positionV relativeFrom="paragraph">
                  <wp:posOffset>23495</wp:posOffset>
                </wp:positionV>
                <wp:extent cx="1771650" cy="257175"/>
                <wp:effectExtent l="0" t="3175" r="0" b="0"/>
                <wp:wrapNone/>
                <wp:docPr id="39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69759D47" w14:textId="77777777" w:rsidR="00B44F84" w:rsidRDefault="00B44F84" w:rsidP="00BD27AB">
                            <w:pPr>
                              <w:rPr>
                                <w:rFonts w:asciiTheme="minorEastAsia" w:eastAsiaTheme="minorEastAsia" w:hAnsiTheme="minorEastAsia"/>
                              </w:rPr>
                            </w:pPr>
                            <w:r>
                              <w:rPr>
                                <w:rFonts w:hint="eastAsia"/>
                              </w:rPr>
                              <w:t>【久留米市環境部庁舎】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CDCF4" id="Text Box 526" o:spid="_x0000_s1120" type="#_x0000_t202" style="position:absolute;margin-left:289.1pt;margin-top:1.85pt;width:139.5pt;height:20.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nuxAIAANw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" filled="f" stroked="f" strokeweight="1pt">
                <v:stroke dashstyle="dash"/>
                <v:textbox inset="5.85pt,.7pt,5.85pt,.7pt">
                  <w:txbxContent>
                    <w:p w14:paraId="69759D47" w14:textId="77777777" w:rsidR="00B44F84" w:rsidRDefault="00B44F84" w:rsidP="00BD27AB">
                      <w:pPr>
                        <w:rPr>
                          <w:rFonts w:asciiTheme="minorEastAsia" w:eastAsiaTheme="minorEastAsia" w:hAnsiTheme="minorEastAsia"/>
                        </w:rPr>
                      </w:pPr>
                      <w:r>
                        <w:rPr>
                          <w:rFonts w:hint="eastAsia"/>
                        </w:rPr>
                        <w:t>【久留米市環境部庁舎】</w:t>
                      </w:r>
                    </w:p>
                  </w:txbxContent>
                </v:textbox>
              </v:shape>
            </w:pict>
          </mc:Fallback>
        </mc:AlternateContent>
      </w:r>
      <w:r w:rsidR="00BD27AB">
        <w:rPr>
          <w:rFonts w:asciiTheme="minorEastAsia" w:eastAsiaTheme="minorEastAsia" w:hAnsiTheme="minorEastAsia" w:hint="eastAsia"/>
        </w:rPr>
        <w:t>〇</w:t>
      </w:r>
      <w:r w:rsidR="00BD27AB" w:rsidRPr="00981D45">
        <w:rPr>
          <w:rFonts w:asciiTheme="minorEastAsia" w:eastAsiaTheme="minorEastAsia" w:hAnsiTheme="minorEastAsia" w:hint="eastAsia"/>
        </w:rPr>
        <w:t>Z</w:t>
      </w:r>
      <w:r w:rsidR="00BD27AB" w:rsidRPr="00981D45">
        <w:rPr>
          <w:rFonts w:asciiTheme="minorEastAsia" w:eastAsiaTheme="minorEastAsia" w:hAnsiTheme="minorEastAsia"/>
        </w:rPr>
        <w:t>EB</w:t>
      </w:r>
      <w:r w:rsidR="00BD27AB">
        <w:rPr>
          <w:rFonts w:asciiTheme="minorEastAsia" w:eastAsiaTheme="minorEastAsia" w:hAnsiTheme="minorEastAsia" w:hint="eastAsia"/>
        </w:rPr>
        <w:t>化による効果</w:t>
      </w:r>
    </w:p>
    <w:p w14:paraId="3512C4B5" w14:textId="0150EA95" w:rsidR="00BD27AB" w:rsidRDefault="001168AC" w:rsidP="00BD27AB">
      <w:pPr>
        <w:widowControl/>
        <w:jc w:val="right"/>
        <w:rPr>
          <w:rFonts w:asciiTheme="minorEastAsia" w:eastAsiaTheme="minorEastAsia" w:hAnsiTheme="minorEastAsia"/>
        </w:rPr>
      </w:pPr>
      <w:r>
        <w:rPr>
          <w:noProof/>
        </w:rPr>
        <mc:AlternateContent>
          <mc:Choice Requires="wps">
            <w:drawing>
              <wp:anchor distT="0" distB="0" distL="114300" distR="114300" simplePos="0" relativeHeight="251744768" behindDoc="0" locked="0" layoutInCell="1" allowOverlap="1" wp14:anchorId="53651F7B" wp14:editId="65080FBE">
                <wp:simplePos x="0" y="0"/>
                <wp:positionH relativeFrom="column">
                  <wp:posOffset>42545</wp:posOffset>
                </wp:positionH>
                <wp:positionV relativeFrom="paragraph">
                  <wp:posOffset>20320</wp:posOffset>
                </wp:positionV>
                <wp:extent cx="5686425" cy="657225"/>
                <wp:effectExtent l="9525" t="12700" r="9525" b="6350"/>
                <wp:wrapNone/>
                <wp:docPr id="39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5722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01FA6B3"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・低炭素化と防災機能の強化を同時に実現</w:t>
                            </w:r>
                          </w:p>
                          <w:p w14:paraId="394B0F2C"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・温室効果ガスの排出量は、2018（平成30）年度比で約80％（53t-CO</w:t>
                            </w:r>
                            <w:r>
                              <w:rPr>
                                <w:rFonts w:asciiTheme="minorEastAsia" w:eastAsiaTheme="minorEastAsia" w:hAnsiTheme="minorEastAsia" w:hint="eastAsia"/>
                                <w:sz w:val="21"/>
                                <w:szCs w:val="21"/>
                                <w:vertAlign w:val="subscript"/>
                              </w:rPr>
                              <w:t>2</w:t>
                            </w:r>
                            <w:r>
                              <w:rPr>
                                <w:rFonts w:asciiTheme="minorEastAsia" w:eastAsiaTheme="minorEastAsia" w:hAnsiTheme="minorEastAsia" w:hint="eastAsia"/>
                                <w:sz w:val="21"/>
                                <w:szCs w:val="21"/>
                              </w:rPr>
                              <w:t>）の削減見込み</w:t>
                            </w:r>
                          </w:p>
                          <w:p w14:paraId="0F91E547"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・財政負担は通常の空調改修と比較し、約4,200万円削減見込み（20年間）</w:t>
                            </w:r>
                          </w:p>
                          <w:p w14:paraId="6B15838C"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・太陽光発電、蓄電池の導入による停電時の業務継続が可能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51F7B" id="Text Box 525" o:spid="_x0000_s1121" type="#_x0000_t202" style="position:absolute;left:0;text-align:left;margin-left:3.35pt;margin-top:1.6pt;width:447.75pt;height:51.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" filled="f" strokeweight="1pt">
                <v:stroke dashstyle="dash"/>
                <v:textbox inset="5.85pt,.7pt,5.85pt,.7pt">
                  <w:txbxContent>
                    <w:p w14:paraId="601FA6B3"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・低炭素化と防災機能の強化を同時に実現</w:t>
                      </w:r>
                    </w:p>
                    <w:p w14:paraId="394B0F2C"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・温室効果ガスの排出量は、2018（平成30）年度比で約80％（53t-CO</w:t>
                      </w:r>
                      <w:r>
                        <w:rPr>
                          <w:rFonts w:asciiTheme="minorEastAsia" w:eastAsiaTheme="minorEastAsia" w:hAnsiTheme="minorEastAsia" w:hint="eastAsia"/>
                          <w:sz w:val="21"/>
                          <w:szCs w:val="21"/>
                          <w:vertAlign w:val="subscript"/>
                        </w:rPr>
                        <w:t>2</w:t>
                      </w:r>
                      <w:r>
                        <w:rPr>
                          <w:rFonts w:asciiTheme="minorEastAsia" w:eastAsiaTheme="minorEastAsia" w:hAnsiTheme="minorEastAsia" w:hint="eastAsia"/>
                          <w:sz w:val="21"/>
                          <w:szCs w:val="21"/>
                        </w:rPr>
                        <w:t>）の削減見込み</w:t>
                      </w:r>
                    </w:p>
                    <w:p w14:paraId="0F91E547"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・財政負担は通常の空調改修と比較し、約4,200万円削減見込み（20年間）</w:t>
                      </w:r>
                    </w:p>
                    <w:p w14:paraId="6B15838C" w14:textId="77777777" w:rsidR="00B44F84" w:rsidRDefault="00B44F84" w:rsidP="00BD27AB">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・太陽光発電、蓄電池の導入による停電時の業務継続が可能</w:t>
                      </w:r>
                    </w:p>
                  </w:txbxContent>
                </v:textbox>
              </v:shape>
            </w:pict>
          </mc:Fallback>
        </mc:AlternateContent>
      </w:r>
      <w:r w:rsidR="00BD27AB">
        <w:rPr>
          <w:rFonts w:asciiTheme="minorEastAsia" w:eastAsiaTheme="minorEastAsia" w:hAnsiTheme="minorEastAsia" w:hint="eastAsia"/>
        </w:rPr>
        <w:t xml:space="preserve">　</w:t>
      </w:r>
    </w:p>
    <w:p w14:paraId="2C1132EA" w14:textId="77777777" w:rsidR="00BD27AB" w:rsidRDefault="00BD27AB" w:rsidP="00BD27AB">
      <w:pPr>
        <w:widowControl/>
        <w:jc w:val="left"/>
        <w:rPr>
          <w:rFonts w:asciiTheme="minorEastAsia" w:eastAsiaTheme="minorEastAsia" w:hAnsiTheme="minorEastAsia"/>
        </w:rPr>
      </w:pPr>
      <w:r>
        <w:rPr>
          <w:rFonts w:asciiTheme="minorEastAsia" w:eastAsiaTheme="minorEastAsia" w:hAnsiTheme="minorEastAsia" w:hint="eastAsia"/>
        </w:rPr>
        <w:t xml:space="preserve">　</w:t>
      </w:r>
    </w:p>
    <w:p w14:paraId="2ADB08B6" w14:textId="77777777" w:rsidR="00BD27AB" w:rsidRDefault="00BD27AB" w:rsidP="00BD27AB">
      <w:pPr>
        <w:widowControl/>
        <w:jc w:val="left"/>
        <w:rPr>
          <w:rFonts w:asciiTheme="minorEastAsia" w:eastAsiaTheme="minorEastAsia" w:hAnsiTheme="minorEastAsia"/>
        </w:rPr>
      </w:pPr>
    </w:p>
    <w:p w14:paraId="2FE9EF75" w14:textId="77777777" w:rsidR="00BD27AB" w:rsidRDefault="00BD27AB" w:rsidP="00BD27AB">
      <w:pPr>
        <w:spacing w:line="240" w:lineRule="exact"/>
        <w:ind w:left="210" w:hangingChars="100" w:hanging="210"/>
        <w:rPr>
          <w:rFonts w:ascii="ＭＳ 明朝" w:hAnsi="ＭＳ 明朝" w:cs="ＭＳ 明朝"/>
          <w:sz w:val="21"/>
          <w:szCs w:val="21"/>
        </w:rPr>
      </w:pPr>
    </w:p>
    <w:p w14:paraId="0F51940C" w14:textId="22FAD2B0" w:rsidR="00BD27AB" w:rsidRDefault="00BD27AB" w:rsidP="00690B2B">
      <w:pPr>
        <w:spacing w:line="240" w:lineRule="exact"/>
        <w:ind w:left="210" w:hangingChars="100" w:hanging="210"/>
        <w:rPr>
          <w:rFonts w:ascii="ＭＳ 明朝" w:hAnsi="ＭＳ 明朝" w:cs="ＭＳ 明朝"/>
          <w:sz w:val="21"/>
          <w:szCs w:val="21"/>
        </w:rPr>
      </w:pPr>
      <w:r>
        <w:rPr>
          <w:rFonts w:ascii="ＭＳ 明朝" w:hAnsi="ＭＳ 明朝" w:cs="ＭＳ 明朝" w:hint="eastAsia"/>
          <w:sz w:val="21"/>
          <w:szCs w:val="21"/>
        </w:rPr>
        <w:t>※　太陽光発電（52.1kW）、蓄電池（89.2 kWh）、断熱設備等、省エネ関連設備、エネルギー計測装置（BEMS</w:t>
      </w:r>
      <w:r w:rsidR="002306E1" w:rsidRPr="00690B2B">
        <w:rPr>
          <w:rFonts w:ascii="ＭＳ 明朝" w:hAnsi="ＭＳ 明朝" w:cs="ＭＳ 明朝" w:hint="eastAsia"/>
          <w:color w:val="0070C0"/>
          <w:sz w:val="21"/>
          <w:szCs w:val="21"/>
          <w:vertAlign w:val="superscript"/>
        </w:rPr>
        <w:t>＊</w:t>
      </w:r>
      <w:r>
        <w:rPr>
          <w:rFonts w:ascii="ＭＳ 明朝" w:hAnsi="ＭＳ 明朝" w:cs="ＭＳ 明朝" w:hint="eastAsia"/>
          <w:sz w:val="21"/>
          <w:szCs w:val="21"/>
        </w:rPr>
        <w:t>）等を導入。一部、国及び県の補助金を活用。</w:t>
      </w:r>
    </w:p>
    <w:p w14:paraId="69747F4D" w14:textId="77777777" w:rsidR="00452F38" w:rsidRDefault="00452F38" w:rsidP="00690B2B">
      <w:pPr>
        <w:spacing w:line="240" w:lineRule="exact"/>
        <w:ind w:left="210" w:hangingChars="100" w:hanging="210"/>
        <w:rPr>
          <w:rFonts w:asciiTheme="minorEastAsia" w:eastAsiaTheme="minorEastAsia" w:hAnsiTheme="minorEastAsia"/>
          <w:sz w:val="21"/>
          <w:szCs w:val="21"/>
        </w:rPr>
      </w:pPr>
    </w:p>
    <w:p w14:paraId="16A27FD9" w14:textId="66E1DE23" w:rsidR="00BD27AB" w:rsidRDefault="001168AC" w:rsidP="00AE3953">
      <w:pPr>
        <w:widowControl/>
        <w:spacing w:line="240" w:lineRule="exact"/>
        <w:jc w:val="left"/>
        <w:rPr>
          <w:rFonts w:asciiTheme="minorEastAsia" w:eastAsiaTheme="minorEastAsia" w:hAnsiTheme="minorEastAsia"/>
          <w:sz w:val="21"/>
          <w:szCs w:val="21"/>
        </w:rPr>
      </w:pPr>
      <w:r>
        <w:rPr>
          <w:noProof/>
        </w:rPr>
        <mc:AlternateContent>
          <mc:Choice Requires="wps">
            <w:drawing>
              <wp:anchor distT="0" distB="0" distL="114300" distR="114300" simplePos="0" relativeHeight="251727360" behindDoc="0" locked="0" layoutInCell="1" allowOverlap="1" wp14:anchorId="7399B3E3" wp14:editId="0C6A71E1">
                <wp:simplePos x="0" y="0"/>
                <wp:positionH relativeFrom="column">
                  <wp:posOffset>-43180</wp:posOffset>
                </wp:positionH>
                <wp:positionV relativeFrom="paragraph">
                  <wp:posOffset>93345</wp:posOffset>
                </wp:positionV>
                <wp:extent cx="5895975" cy="4397375"/>
                <wp:effectExtent l="0" t="0" r="28575" b="22225"/>
                <wp:wrapNone/>
                <wp:docPr id="393"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397375"/>
                        </a:xfrm>
                        <a:prstGeom prst="rect">
                          <a:avLst/>
                        </a:prstGeom>
                        <a:noFill/>
                        <a:ln w="12700">
                          <a:solidFill>
                            <a:srgbClr val="0019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2591BC4" id="正方形/長方形 26" o:spid="_x0000_s1026" style="position:absolute;left:0;text-align:left;margin-left:-3.4pt;margin-top:7.35pt;width:464.25pt;height:34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" filled="f" strokecolor="#001911" strokeweight="1pt"/>
            </w:pict>
          </mc:Fallback>
        </mc:AlternateContent>
      </w:r>
    </w:p>
    <w:p w14:paraId="3B18B18A" w14:textId="534308C1" w:rsidR="00B3333A" w:rsidRPr="00712176" w:rsidRDefault="00B3333A" w:rsidP="00690B2B">
      <w:pPr>
        <w:widowControl/>
        <w:jc w:val="left"/>
        <w:rPr>
          <w:rFonts w:ascii="HG丸ｺﾞｼｯｸM-PRO" w:eastAsia="HG丸ｺﾞｼｯｸM-PRO" w:hAnsi="HG丸ｺﾞｼｯｸM-PRO" w:cstheme="minorBidi"/>
          <w:b/>
          <w:sz w:val="24"/>
          <w:szCs w:val="24"/>
        </w:rPr>
      </w:pPr>
      <w:r>
        <w:rPr>
          <w:rFonts w:ascii="HG丸ｺﾞｼｯｸM-PRO" w:eastAsia="HG丸ｺﾞｼｯｸM-PRO" w:hAnsi="HG丸ｺﾞｼｯｸM-PRO" w:cstheme="minorBidi" w:hint="eastAsia"/>
          <w:color w:val="FFFFFF" w:themeColor="background1"/>
          <w:sz w:val="24"/>
          <w:szCs w:val="24"/>
          <w:highlight w:val="blue"/>
        </w:rPr>
        <w:t xml:space="preserve">　</w:t>
      </w:r>
      <w:r>
        <w:rPr>
          <w:rFonts w:ascii="HG丸ｺﾞｼｯｸM-PRO" w:eastAsia="HG丸ｺﾞｼｯｸM-PRO" w:hAnsi="HG丸ｺﾞｼｯｸM-PRO" w:cstheme="minorBidi" w:hint="eastAsia"/>
          <w:b/>
          <w:color w:val="FFFFFF" w:themeColor="background1"/>
          <w:sz w:val="24"/>
          <w:szCs w:val="24"/>
          <w:highlight w:val="blue"/>
        </w:rPr>
        <w:t>みやま</w:t>
      </w:r>
      <w:r w:rsidRPr="00712176">
        <w:rPr>
          <w:rFonts w:ascii="HG丸ｺﾞｼｯｸM-PRO" w:eastAsia="HG丸ｺﾞｼｯｸM-PRO" w:hAnsi="HG丸ｺﾞｼｯｸM-PRO" w:cstheme="minorBidi" w:hint="eastAsia"/>
          <w:b/>
          <w:color w:val="FFFFFF" w:themeColor="background1"/>
          <w:sz w:val="24"/>
          <w:szCs w:val="24"/>
          <w:highlight w:val="blue"/>
        </w:rPr>
        <w:t xml:space="preserve">市の取組　</w:t>
      </w:r>
    </w:p>
    <w:p w14:paraId="3D5FE083" w14:textId="77777777" w:rsidR="00B3333A" w:rsidRPr="00C0144B" w:rsidRDefault="00B3333A" w:rsidP="00B3333A">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未来へつながる持続可能なまちづくり</w:t>
      </w:r>
    </w:p>
    <w:p w14:paraId="2234D237" w14:textId="77777777" w:rsidR="00B3333A" w:rsidRDefault="00B3333A" w:rsidP="00B3333A">
      <w:pPr>
        <w:widowControl/>
        <w:jc w:val="left"/>
      </w:pPr>
    </w:p>
    <w:p w14:paraId="5F714C8A" w14:textId="77777777" w:rsidR="00B3333A" w:rsidRDefault="00B3333A" w:rsidP="00B3333A">
      <w:pPr>
        <w:widowControl/>
        <w:jc w:val="left"/>
        <w:rPr>
          <w:rFonts w:asciiTheme="minorEastAsia" w:eastAsiaTheme="minorEastAsia" w:hAnsiTheme="minorEastAsia"/>
        </w:rPr>
      </w:pPr>
      <w:r w:rsidRPr="004B1FFF">
        <w:rPr>
          <w:noProof/>
        </w:rPr>
        <w:drawing>
          <wp:anchor distT="0" distB="0" distL="114300" distR="114300" simplePos="0" relativeHeight="251650048" behindDoc="0" locked="0" layoutInCell="1" allowOverlap="1" wp14:anchorId="2311BC5A" wp14:editId="74D2B5DA">
            <wp:simplePos x="0" y="0"/>
            <wp:positionH relativeFrom="column">
              <wp:posOffset>3191510</wp:posOffset>
            </wp:positionH>
            <wp:positionV relativeFrom="paragraph">
              <wp:posOffset>17145</wp:posOffset>
            </wp:positionV>
            <wp:extent cx="2630170" cy="171450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0170" cy="17145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6830AF">
        <w:rPr>
          <w:rFonts w:asciiTheme="minorEastAsia" w:eastAsiaTheme="minorEastAsia" w:hAnsiTheme="minorEastAsia" w:hint="eastAsia"/>
        </w:rPr>
        <w:t>みやま市では、エネルギーの地産地消による地域経済の活性化、地域雇用の創出等を目的として、</w:t>
      </w:r>
      <w:r>
        <w:rPr>
          <w:rFonts w:asciiTheme="minorEastAsia" w:eastAsiaTheme="minorEastAsia" w:hAnsiTheme="minorEastAsia" w:hint="eastAsia"/>
        </w:rPr>
        <w:t>2</w:t>
      </w:r>
      <w:r>
        <w:rPr>
          <w:rFonts w:asciiTheme="minorEastAsia" w:eastAsiaTheme="minorEastAsia" w:hAnsiTheme="minorEastAsia"/>
        </w:rPr>
        <w:t>015（平成27）年に</w:t>
      </w:r>
      <w:r>
        <w:rPr>
          <w:rFonts w:asciiTheme="minorEastAsia" w:eastAsiaTheme="minorEastAsia" w:hAnsiTheme="minorEastAsia" w:hint="eastAsia"/>
        </w:rPr>
        <w:t>民間企業との共同</w:t>
      </w:r>
      <w:r w:rsidRPr="006830AF">
        <w:rPr>
          <w:rFonts w:asciiTheme="minorEastAsia" w:eastAsiaTheme="minorEastAsia" w:hAnsiTheme="minorEastAsia" w:hint="eastAsia"/>
        </w:rPr>
        <w:t>出資により「みやまスマ</w:t>
      </w:r>
      <w:r>
        <w:rPr>
          <w:rFonts w:asciiTheme="minorEastAsia" w:eastAsiaTheme="minorEastAsia" w:hAnsiTheme="minorEastAsia" w:hint="eastAsia"/>
        </w:rPr>
        <w:t>ートエネルギー株式会社」を設立し、自治体主導の地域新電力では我が国</w:t>
      </w:r>
      <w:r w:rsidRPr="006830AF">
        <w:rPr>
          <w:rFonts w:asciiTheme="minorEastAsia" w:eastAsiaTheme="minorEastAsia" w:hAnsiTheme="minorEastAsia" w:hint="eastAsia"/>
        </w:rPr>
        <w:t>で初めて家庭向けの電力小売サービスを提供しています。</w:t>
      </w:r>
    </w:p>
    <w:p w14:paraId="18922BB1" w14:textId="18FF9CF5" w:rsidR="00B3333A" w:rsidRPr="003F124F" w:rsidRDefault="001168AC" w:rsidP="00B3333A">
      <w:pPr>
        <w:widowControl/>
        <w:ind w:firstLineChars="100" w:firstLine="220"/>
        <w:jc w:val="left"/>
        <w:rPr>
          <w:rFonts w:asciiTheme="minorEastAsia" w:eastAsiaTheme="minorEastAsia" w:hAnsiTheme="minorEastAsia"/>
        </w:rPr>
      </w:pPr>
      <w:r>
        <w:rPr>
          <w:noProof/>
        </w:rPr>
        <mc:AlternateContent>
          <mc:Choice Requires="wps">
            <w:drawing>
              <wp:anchor distT="0" distB="0" distL="114300" distR="114300" simplePos="0" relativeHeight="251728384" behindDoc="0" locked="0" layoutInCell="1" allowOverlap="1" wp14:anchorId="76460E80" wp14:editId="4AD2EDF5">
                <wp:simplePos x="0" y="0"/>
                <wp:positionH relativeFrom="column">
                  <wp:posOffset>5748020</wp:posOffset>
                </wp:positionH>
                <wp:positionV relativeFrom="paragraph">
                  <wp:posOffset>99695</wp:posOffset>
                </wp:positionV>
                <wp:extent cx="76200" cy="161925"/>
                <wp:effectExtent l="0" t="0" r="0" b="9525"/>
                <wp:wrapNone/>
                <wp:docPr id="392"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1925"/>
                        </a:xfrm>
                        <a:prstGeom prst="rect">
                          <a:avLst/>
                        </a:prstGeom>
                        <a:solidFill>
                          <a:sysClr val="window" lastClr="FFFFFF"/>
                        </a:solidFill>
                        <a:ln w="12700">
                          <a:noFill/>
                          <a:prstDash val="dash"/>
                          <a:miter lim="800000"/>
                          <a:headEnd/>
                          <a:tailEnd/>
                        </a:ln>
                        <a:extLst/>
                      </wps:spPr>
                      <wps:txbx>
                        <w:txbxContent>
                          <w:p w14:paraId="660C3E9A" w14:textId="77777777" w:rsidR="00B44F84" w:rsidRPr="00712176" w:rsidRDefault="00B44F84" w:rsidP="00B3333A">
                            <w:pPr>
                              <w:rPr>
                                <w:rFonts w:asciiTheme="minorEastAsia" w:eastAsia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60E80" id="_x0000_s1122" type="#_x0000_t202" style="position:absolute;left:0;text-align:left;margin-left:452.6pt;margin-top:7.85pt;width:6pt;height:12.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" fillcolor="window" stroked="f" strokeweight="1pt">
                <v:stroke dashstyle="dash"/>
                <v:textbox inset="5.85pt,.7pt,5.85pt,.7pt">
                  <w:txbxContent>
                    <w:p w14:paraId="660C3E9A" w14:textId="77777777" w:rsidR="00B44F84" w:rsidRPr="00712176" w:rsidRDefault="00B44F84" w:rsidP="00B3333A">
                      <w:pPr>
                        <w:rPr>
                          <w:rFonts w:asciiTheme="minorEastAsia" w:eastAsiaTheme="minorEastAsia" w:hAnsiTheme="minorEastAsia"/>
                        </w:rPr>
                      </w:pPr>
                    </w:p>
                  </w:txbxContent>
                </v:textbox>
              </v:shape>
            </w:pict>
          </mc:Fallback>
        </mc:AlternateContent>
      </w:r>
      <w:r w:rsidR="00B3333A" w:rsidRPr="00487267">
        <w:rPr>
          <w:noProof/>
        </w:rPr>
        <w:drawing>
          <wp:anchor distT="0" distB="0" distL="114300" distR="114300" simplePos="0" relativeHeight="251651072" behindDoc="0" locked="0" layoutInCell="1" allowOverlap="1" wp14:anchorId="07D86AC9" wp14:editId="529753F8">
            <wp:simplePos x="0" y="0"/>
            <wp:positionH relativeFrom="column">
              <wp:posOffset>3450590</wp:posOffset>
            </wp:positionH>
            <wp:positionV relativeFrom="paragraph">
              <wp:posOffset>431165</wp:posOffset>
            </wp:positionV>
            <wp:extent cx="2324100" cy="1382395"/>
            <wp:effectExtent l="0" t="0" r="0" b="825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4100" cy="1382395"/>
                    </a:xfrm>
                    <a:prstGeom prst="rect">
                      <a:avLst/>
                    </a:prstGeom>
                  </pic:spPr>
                </pic:pic>
              </a:graphicData>
            </a:graphic>
            <wp14:sizeRelH relativeFrom="margin">
              <wp14:pctWidth>0</wp14:pctWidth>
            </wp14:sizeRelH>
            <wp14:sizeRelV relativeFrom="margin">
              <wp14:pctHeight>0</wp14:pctHeight>
            </wp14:sizeRelV>
          </wp:anchor>
        </w:drawing>
      </w:r>
      <w:r w:rsidR="00B3333A">
        <w:rPr>
          <w:rFonts w:asciiTheme="minorEastAsia" w:eastAsiaTheme="minorEastAsia" w:hAnsiTheme="minorEastAsia" w:hint="eastAsia"/>
        </w:rPr>
        <w:t>また、2018（平成30）年に運転開始した</w:t>
      </w:r>
      <w:r w:rsidR="00B3333A" w:rsidRPr="006830AF">
        <w:rPr>
          <w:rFonts w:asciiTheme="minorEastAsia" w:eastAsiaTheme="minorEastAsia" w:hAnsiTheme="minorEastAsia" w:hint="eastAsia"/>
        </w:rPr>
        <w:t>バイオマス</w:t>
      </w:r>
      <w:r w:rsidR="00B3333A">
        <w:rPr>
          <w:rFonts w:asciiTheme="minorEastAsia" w:eastAsiaTheme="minorEastAsia" w:hAnsiTheme="minorEastAsia" w:hint="eastAsia"/>
        </w:rPr>
        <w:t>センター「ルフラン」では、市内で無料収集する生ごみとし尿・浄化槽汚泥を混ぜ合わせメタン発酵させ、発生したメタンガスを施設内の電力と温水として活用し、発酵後の液体は液肥として市内の農地等で利用するなど</w:t>
      </w:r>
      <w:r w:rsidR="00B3333A" w:rsidRPr="006830AF">
        <w:rPr>
          <w:rFonts w:asciiTheme="minorEastAsia" w:eastAsiaTheme="minorEastAsia" w:hAnsiTheme="minorEastAsia" w:hint="eastAsia"/>
        </w:rPr>
        <w:t>循環型社会の構築に向けても取組を推進しています。</w:t>
      </w:r>
    </w:p>
    <w:p w14:paraId="3AA2EBCF" w14:textId="77777777" w:rsidR="00B3333A" w:rsidRDefault="00B3333A" w:rsidP="00B3333A">
      <w:pPr>
        <w:widowControl/>
        <w:ind w:firstLineChars="100" w:firstLine="220"/>
        <w:jc w:val="left"/>
        <w:rPr>
          <w:rFonts w:asciiTheme="minorEastAsia" w:eastAsiaTheme="minorEastAsia" w:hAnsiTheme="minorEastAsia"/>
        </w:rPr>
      </w:pPr>
      <w:r w:rsidRPr="006830AF">
        <w:rPr>
          <w:rFonts w:asciiTheme="minorEastAsia" w:eastAsiaTheme="minorEastAsia" w:hAnsiTheme="minorEastAsia" w:hint="eastAsia"/>
        </w:rPr>
        <w:t>同市では、エネルギーの地産地消と循環型社会の構築に向けた取組を両輪で進めることで、持続可能な地域づくり</w:t>
      </w:r>
      <w:r>
        <w:rPr>
          <w:rFonts w:asciiTheme="minorEastAsia" w:eastAsiaTheme="minorEastAsia" w:hAnsiTheme="minorEastAsia" w:hint="eastAsia"/>
        </w:rPr>
        <w:t>を</w:t>
      </w:r>
      <w:r w:rsidRPr="006830AF">
        <w:rPr>
          <w:rFonts w:asciiTheme="minorEastAsia" w:eastAsiaTheme="minorEastAsia" w:hAnsiTheme="minorEastAsia" w:hint="eastAsia"/>
        </w:rPr>
        <w:t>積極的に進めています。</w:t>
      </w:r>
      <w:r>
        <w:rPr>
          <w:rFonts w:asciiTheme="minorEastAsia" w:eastAsiaTheme="minorEastAsia" w:hAnsiTheme="minorEastAsia"/>
        </w:rPr>
        <w:t xml:space="preserve">　</w:t>
      </w:r>
      <w:r>
        <w:t xml:space="preserve">　</w:t>
      </w:r>
    </w:p>
    <w:p w14:paraId="173D3B1E" w14:textId="3C8965BB" w:rsidR="00B3333A" w:rsidRDefault="001168AC" w:rsidP="00B3333A">
      <w:pPr>
        <w:widowControl/>
        <w:jc w:val="left"/>
        <w:rPr>
          <w:rFonts w:asciiTheme="minorEastAsia" w:eastAsiaTheme="minorEastAsia" w:hAnsiTheme="minorEastAsia"/>
        </w:rPr>
      </w:pPr>
      <w:r>
        <w:rPr>
          <w:noProof/>
        </w:rPr>
        <w:lastRenderedPageBreak/>
        <mc:AlternateContent>
          <mc:Choice Requires="wps">
            <w:drawing>
              <wp:anchor distT="0" distB="0" distL="114300" distR="114300" simplePos="0" relativeHeight="251729408" behindDoc="0" locked="0" layoutInCell="1" allowOverlap="1" wp14:anchorId="493F9B2A" wp14:editId="0385DFA3">
                <wp:simplePos x="0" y="0"/>
                <wp:positionH relativeFrom="column">
                  <wp:posOffset>-52705</wp:posOffset>
                </wp:positionH>
                <wp:positionV relativeFrom="paragraph">
                  <wp:posOffset>188595</wp:posOffset>
                </wp:positionV>
                <wp:extent cx="5895975" cy="7007225"/>
                <wp:effectExtent l="0" t="0" r="28575" b="22225"/>
                <wp:wrapNone/>
                <wp:docPr id="391"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007225"/>
                        </a:xfrm>
                        <a:prstGeom prst="rect">
                          <a:avLst/>
                        </a:prstGeom>
                        <a:noFill/>
                        <a:ln w="12700">
                          <a:solidFill>
                            <a:srgbClr val="0019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F27C54" id="正方形/長方形 39" o:spid="_x0000_s1026" style="position:absolute;left:0;text-align:left;margin-left:-4.15pt;margin-top:14.85pt;width:464.25pt;height:551.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" filled="f" strokecolor="#001911" strokeweight="1pt"/>
            </w:pict>
          </mc:Fallback>
        </mc:AlternateContent>
      </w:r>
      <w:r w:rsidR="00B3333A">
        <w:rPr>
          <w:rFonts w:asciiTheme="minorEastAsia" w:eastAsiaTheme="minorEastAsia" w:hAnsiTheme="minorEastAsia"/>
        </w:rPr>
        <w:t xml:space="preserve">　</w:t>
      </w:r>
    </w:p>
    <w:p w14:paraId="424F51F8" w14:textId="58EE962B" w:rsidR="003C04F1" w:rsidRPr="00712176" w:rsidRDefault="003C04F1" w:rsidP="003C04F1">
      <w:pPr>
        <w:ind w:firstLineChars="100" w:firstLine="240"/>
        <w:rPr>
          <w:rFonts w:ascii="HG丸ｺﾞｼｯｸM-PRO" w:eastAsia="HG丸ｺﾞｼｯｸM-PRO" w:hAnsi="HG丸ｺﾞｼｯｸM-PRO" w:cstheme="minorBidi"/>
          <w:b/>
          <w:sz w:val="24"/>
          <w:szCs w:val="24"/>
        </w:rPr>
      </w:pPr>
      <w:r>
        <w:rPr>
          <w:rFonts w:ascii="HG丸ｺﾞｼｯｸM-PRO" w:eastAsia="HG丸ｺﾞｼｯｸM-PRO" w:hAnsi="HG丸ｺﾞｼｯｸM-PRO" w:cstheme="minorBidi" w:hint="eastAsia"/>
          <w:color w:val="FFFFFF" w:themeColor="background1"/>
          <w:sz w:val="24"/>
          <w:szCs w:val="24"/>
          <w:highlight w:val="blue"/>
        </w:rPr>
        <w:t xml:space="preserve">　</w:t>
      </w:r>
      <w:r>
        <w:rPr>
          <w:rFonts w:ascii="HG丸ｺﾞｼｯｸM-PRO" w:eastAsia="HG丸ｺﾞｼｯｸM-PRO" w:hAnsi="HG丸ｺﾞｼｯｸM-PRO" w:cstheme="minorBidi" w:hint="eastAsia"/>
          <w:b/>
          <w:color w:val="FFFFFF" w:themeColor="background1"/>
          <w:sz w:val="24"/>
          <w:szCs w:val="24"/>
          <w:highlight w:val="blue"/>
        </w:rPr>
        <w:t>大木町</w:t>
      </w:r>
      <w:r w:rsidRPr="00712176">
        <w:rPr>
          <w:rFonts w:ascii="HG丸ｺﾞｼｯｸM-PRO" w:eastAsia="HG丸ｺﾞｼｯｸM-PRO" w:hAnsi="HG丸ｺﾞｼｯｸM-PRO" w:cstheme="minorBidi" w:hint="eastAsia"/>
          <w:b/>
          <w:color w:val="FFFFFF" w:themeColor="background1"/>
          <w:sz w:val="24"/>
          <w:szCs w:val="24"/>
          <w:highlight w:val="blue"/>
        </w:rPr>
        <w:t xml:space="preserve">の取組　</w:t>
      </w:r>
    </w:p>
    <w:p w14:paraId="78086ED5" w14:textId="77777777" w:rsidR="003C04F1" w:rsidRPr="00712176" w:rsidRDefault="003C04F1" w:rsidP="003C04F1">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脱炭素型の先導的モデル</w:t>
      </w:r>
    </w:p>
    <w:p w14:paraId="7690D61D" w14:textId="77777777" w:rsidR="003C04F1" w:rsidRDefault="003C04F1" w:rsidP="003C04F1">
      <w:pPr>
        <w:widowControl/>
        <w:jc w:val="left"/>
      </w:pPr>
    </w:p>
    <w:p w14:paraId="2D7316BD" w14:textId="77777777" w:rsidR="003C04F1" w:rsidRDefault="003C04F1" w:rsidP="003C04F1">
      <w:pPr>
        <w:widowControl/>
        <w:rPr>
          <w:rFonts w:asciiTheme="minorEastAsia" w:eastAsiaTheme="minorEastAsia" w:hAnsiTheme="minorEastAsia"/>
        </w:rPr>
      </w:pPr>
      <w:r>
        <w:t xml:space="preserve">　</w:t>
      </w:r>
      <w:r w:rsidRPr="00F833FD">
        <w:rPr>
          <w:rFonts w:asciiTheme="minorEastAsia" w:eastAsiaTheme="minorEastAsia" w:hAnsiTheme="minorEastAsia" w:hint="eastAsia"/>
        </w:rPr>
        <w:t>大木町は、</w:t>
      </w:r>
      <w:r>
        <w:rPr>
          <w:rFonts w:asciiTheme="minorEastAsia" w:eastAsiaTheme="minorEastAsia" w:hAnsiTheme="minorEastAsia" w:hint="eastAsia"/>
        </w:rPr>
        <w:t>2006（平成18）年にバイオガス発電システム「くるるん」を導入するなど、早くから循環のまちづくりをテーマに再生可能エネルギーの推進等に取り組んでいます。</w:t>
      </w:r>
    </w:p>
    <w:p w14:paraId="333C2268" w14:textId="77777777" w:rsidR="003C04F1" w:rsidRDefault="003C04F1" w:rsidP="003C04F1">
      <w:pPr>
        <w:widowControl/>
        <w:ind w:firstLineChars="100" w:firstLine="220"/>
      </w:pPr>
      <w:r>
        <w:rPr>
          <w:rFonts w:asciiTheme="minorEastAsia" w:eastAsiaTheme="minorEastAsia" w:hAnsiTheme="minorEastAsia" w:hint="eastAsia"/>
        </w:rPr>
        <w:t>また同町では</w:t>
      </w:r>
      <w:r w:rsidRPr="00F833FD">
        <w:rPr>
          <w:rFonts w:asciiTheme="minorEastAsia" w:eastAsiaTheme="minorEastAsia" w:hAnsiTheme="minorEastAsia" w:hint="eastAsia"/>
        </w:rPr>
        <w:t>2030（令和12）年</w:t>
      </w:r>
      <w:r>
        <w:rPr>
          <w:rFonts w:asciiTheme="minorEastAsia" w:eastAsiaTheme="minorEastAsia" w:hAnsiTheme="minorEastAsia" w:hint="eastAsia"/>
        </w:rPr>
        <w:t>までに全公共施設の電力を再生可能エネルギーでまかなう目標を掲げ、</w:t>
      </w:r>
      <w:r w:rsidRPr="00F833FD">
        <w:rPr>
          <w:rFonts w:asciiTheme="minorEastAsia" w:eastAsiaTheme="minorEastAsia" w:hAnsiTheme="minorEastAsia" w:hint="eastAsia"/>
        </w:rPr>
        <w:t>2021（令和３）年度から町役場周辺の</w:t>
      </w:r>
      <w:r>
        <w:rPr>
          <w:rFonts w:hint="eastAsia"/>
        </w:rPr>
        <w:t>半径</w:t>
      </w:r>
      <w:r w:rsidRPr="00873AAD">
        <w:rPr>
          <w:rFonts w:asciiTheme="minorEastAsia" w:eastAsiaTheme="minorEastAsia" w:hAnsiTheme="minorEastAsia" w:hint="eastAsia"/>
        </w:rPr>
        <w:t>250ｍの域内にあ</w:t>
      </w:r>
      <w:r>
        <w:rPr>
          <w:rFonts w:hint="eastAsia"/>
        </w:rPr>
        <w:t xml:space="preserve">る公共施設６か所の使用電力を、すべて太陽光発電でまかなう「ゼロ・カーボングリッド」事業（※）の計画づくりを始めました。　</w:t>
      </w:r>
    </w:p>
    <w:p w14:paraId="2500D024" w14:textId="0B378C41" w:rsidR="003C04F1" w:rsidRDefault="003C04F1" w:rsidP="003C04F1">
      <w:pPr>
        <w:widowControl/>
        <w:ind w:firstLineChars="100" w:firstLine="220"/>
      </w:pPr>
      <w:r>
        <w:rPr>
          <w:rFonts w:hint="eastAsia"/>
        </w:rPr>
        <w:t>この事業では、</w:t>
      </w:r>
      <w:r w:rsidRPr="00873AAD">
        <w:rPr>
          <w:rFonts w:hint="eastAsia"/>
        </w:rPr>
        <w:t>公共施設６か所を自営線</w:t>
      </w:r>
      <w:r>
        <w:rPr>
          <w:rFonts w:hint="eastAsia"/>
        </w:rPr>
        <w:t>（地中埋設</w:t>
      </w:r>
      <w:r w:rsidR="005038EA">
        <w:rPr>
          <w:rFonts w:hint="eastAsia"/>
        </w:rPr>
        <w:t>を想定</w:t>
      </w:r>
      <w:r>
        <w:rPr>
          <w:rFonts w:hint="eastAsia"/>
        </w:rPr>
        <w:t>）</w:t>
      </w:r>
      <w:r w:rsidRPr="00873AAD">
        <w:rPr>
          <w:rFonts w:hint="eastAsia"/>
        </w:rPr>
        <w:t>でつなぎ、太陽光発電と蓄電池を最大限導入</w:t>
      </w:r>
      <w:r>
        <w:rPr>
          <w:rFonts w:hint="eastAsia"/>
        </w:rPr>
        <w:t>することにより、町の中核エリアでのエネルギーの地産地消、災害時のレジリエンス（強靭化）強化の実現を目指しています。</w:t>
      </w:r>
    </w:p>
    <w:p w14:paraId="713B55F0" w14:textId="0F5E4F92" w:rsidR="005038EA" w:rsidRPr="005038EA" w:rsidRDefault="005038EA" w:rsidP="003C04F1">
      <w:pPr>
        <w:widowControl/>
        <w:ind w:firstLineChars="100" w:firstLine="220"/>
        <w:rPr>
          <w:rFonts w:asciiTheme="minorEastAsia" w:eastAsiaTheme="minorEastAsia" w:hAnsiTheme="minorEastAsia"/>
        </w:rPr>
      </w:pPr>
      <w:r w:rsidRPr="00690B2B">
        <w:rPr>
          <w:rFonts w:asciiTheme="minorEastAsia" w:eastAsiaTheme="minorEastAsia" w:hAnsiTheme="minorEastAsia" w:hint="eastAsia"/>
        </w:rPr>
        <w:t>また、道の駅おおき周辺も再生可能エネルギーの最大限導入を検討しています。</w:t>
      </w:r>
    </w:p>
    <w:p w14:paraId="2B3DBF2F" w14:textId="102B4CFC" w:rsidR="003C04F1" w:rsidRDefault="001168AC" w:rsidP="003C04F1">
      <w:pPr>
        <w:ind w:left="220" w:hangingChars="100" w:hanging="220"/>
      </w:pPr>
      <w:r>
        <w:rPr>
          <w:rFonts w:asciiTheme="minorEastAsia" w:eastAsiaTheme="minorEastAsia" w:hAnsiTheme="minorEastAsia" w:cstheme="minorBidi"/>
          <w:noProof/>
        </w:rPr>
        <mc:AlternateContent>
          <mc:Choice Requires="wps">
            <w:drawing>
              <wp:anchor distT="0" distB="0" distL="114300" distR="114300" simplePos="0" relativeHeight="251746816" behindDoc="0" locked="0" layoutInCell="1" allowOverlap="1" wp14:anchorId="086CDCF4" wp14:editId="7EA161A1">
                <wp:simplePos x="0" y="0"/>
                <wp:positionH relativeFrom="column">
                  <wp:posOffset>1880870</wp:posOffset>
                </wp:positionH>
                <wp:positionV relativeFrom="paragraph">
                  <wp:posOffset>3846195</wp:posOffset>
                </wp:positionV>
                <wp:extent cx="2705100" cy="257175"/>
                <wp:effectExtent l="0" t="0" r="0" b="0"/>
                <wp:wrapNone/>
                <wp:docPr id="390"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74D4EB11" w14:textId="6D0C5448" w:rsidR="00B44F84" w:rsidRDefault="00B44F84" w:rsidP="005038EA">
                            <w:pPr>
                              <w:rPr>
                                <w:rFonts w:asciiTheme="minorEastAsia" w:eastAsiaTheme="minorEastAsia" w:hAnsiTheme="minorEastAsia"/>
                              </w:rPr>
                            </w:pPr>
                            <w:r>
                              <w:rPr>
                                <w:rFonts w:hint="eastAsia"/>
                              </w:rPr>
                              <w:t>【</w:t>
                            </w:r>
                            <w:r>
                              <w:t>事業のイメージ図（町役場周辺</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CDCF4" id="Text Box 528" o:spid="_x0000_s1123" type="#_x0000_t202" style="position:absolute;left:0;text-align:left;margin-left:148.1pt;margin-top:302.85pt;width:213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j9xQIAANw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" filled="f" stroked="f" strokeweight="1pt">
                <v:stroke dashstyle="dash"/>
                <v:textbox inset="5.85pt,.7pt,5.85pt,.7pt">
                  <w:txbxContent>
                    <w:p w14:paraId="74D4EB11" w14:textId="6D0C5448" w:rsidR="00B44F84" w:rsidRDefault="00B44F84" w:rsidP="005038EA">
                      <w:pPr>
                        <w:rPr>
                          <w:rFonts w:asciiTheme="minorEastAsia" w:eastAsiaTheme="minorEastAsia" w:hAnsiTheme="minorEastAsia"/>
                        </w:rPr>
                      </w:pPr>
                      <w:r>
                        <w:rPr>
                          <w:rFonts w:hint="eastAsia"/>
                        </w:rPr>
                        <w:t>【</w:t>
                      </w:r>
                      <w:r>
                        <w:t>事業のイメージ図（町役場周辺</w:t>
                      </w:r>
                      <w:r>
                        <w:rPr>
                          <w:rFonts w:hint="eastAsia"/>
                        </w:rPr>
                        <w:t>）】</w:t>
                      </w:r>
                    </w:p>
                  </w:txbxContent>
                </v:textbox>
              </v:shape>
            </w:pict>
          </mc:Fallback>
        </mc:AlternateContent>
      </w:r>
      <w:r w:rsidR="003C04F1" w:rsidRPr="003D5EB2">
        <w:rPr>
          <w:rFonts w:ascii="ＭＳ 明朝" w:hAnsi="ＭＳ 明朝" w:cs="ＭＳ 明朝"/>
          <w:sz w:val="21"/>
          <w:szCs w:val="21"/>
        </w:rPr>
        <w:t xml:space="preserve">※　</w:t>
      </w:r>
      <w:r w:rsidR="003C04F1" w:rsidRPr="00873AAD">
        <w:rPr>
          <w:rFonts w:ascii="ＭＳ 明朝" w:hAnsi="ＭＳ 明朝" w:cs="ＭＳ 明朝" w:hint="eastAsia"/>
          <w:sz w:val="21"/>
          <w:szCs w:val="21"/>
        </w:rPr>
        <w:t>事業の3/4は国の補助金を活用</w:t>
      </w:r>
      <w:r w:rsidR="003C04F1">
        <w:rPr>
          <w:rFonts w:ascii="ＭＳ 明朝" w:hAnsi="ＭＳ 明朝" w:cs="ＭＳ 明朝" w:hint="eastAsia"/>
          <w:sz w:val="21"/>
          <w:szCs w:val="21"/>
        </w:rPr>
        <w:t>予定</w:t>
      </w:r>
      <w:r w:rsidR="003C04F1" w:rsidRPr="00873AAD">
        <w:rPr>
          <w:rFonts w:ascii="ＭＳ 明朝" w:hAnsi="ＭＳ 明朝" w:cs="ＭＳ 明朝" w:hint="eastAsia"/>
          <w:sz w:val="21"/>
          <w:szCs w:val="21"/>
        </w:rPr>
        <w:t>。</w:t>
      </w:r>
      <w:r w:rsidR="003C04F1" w:rsidRPr="00102660">
        <w:rPr>
          <w:noProof/>
        </w:rPr>
        <w:drawing>
          <wp:anchor distT="0" distB="0" distL="114300" distR="114300" simplePos="0" relativeHeight="251652096" behindDoc="0" locked="0" layoutInCell="1" allowOverlap="1" wp14:anchorId="532113AF" wp14:editId="127D40F7">
            <wp:simplePos x="0" y="0"/>
            <wp:positionH relativeFrom="column">
              <wp:posOffset>-52705</wp:posOffset>
            </wp:positionH>
            <wp:positionV relativeFrom="paragraph">
              <wp:posOffset>306070</wp:posOffset>
            </wp:positionV>
            <wp:extent cx="5821680" cy="3562350"/>
            <wp:effectExtent l="0" t="0" r="762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21680" cy="3562350"/>
                    </a:xfrm>
                    <a:prstGeom prst="rect">
                      <a:avLst/>
                    </a:prstGeom>
                  </pic:spPr>
                </pic:pic>
              </a:graphicData>
            </a:graphic>
            <wp14:sizeRelH relativeFrom="margin">
              <wp14:pctWidth>0</wp14:pctWidth>
            </wp14:sizeRelH>
            <wp14:sizeRelV relativeFrom="margin">
              <wp14:pctHeight>0</wp14:pctHeight>
            </wp14:sizeRelV>
          </wp:anchor>
        </w:drawing>
      </w:r>
      <w:r w:rsidR="003C04F1">
        <w:t xml:space="preserve">　　　</w:t>
      </w:r>
    </w:p>
    <w:p w14:paraId="4F21499A" w14:textId="06FAFEC3" w:rsidR="00AE3953" w:rsidRPr="003C04F1" w:rsidRDefault="00AE3953" w:rsidP="00AE3953">
      <w:pPr>
        <w:widowControl/>
        <w:jc w:val="left"/>
      </w:pPr>
    </w:p>
    <w:p w14:paraId="4B1181EB" w14:textId="77777777" w:rsidR="00AE3953" w:rsidRDefault="00AE3953" w:rsidP="00AE3953">
      <w:pPr>
        <w:widowControl/>
        <w:jc w:val="left"/>
      </w:pPr>
    </w:p>
    <w:p w14:paraId="79B20090" w14:textId="77777777" w:rsidR="00AE3953" w:rsidRDefault="00AE3953" w:rsidP="00AE3953">
      <w:pPr>
        <w:widowControl/>
        <w:jc w:val="right"/>
      </w:pPr>
    </w:p>
    <w:p w14:paraId="3CCC9F9B" w14:textId="77777777" w:rsidR="00AE3953" w:rsidRDefault="00AE3953" w:rsidP="00AE3953">
      <w:pPr>
        <w:widowControl/>
        <w:jc w:val="left"/>
      </w:pPr>
    </w:p>
    <w:p w14:paraId="1113CA90" w14:textId="77777777" w:rsidR="00AE3953" w:rsidRDefault="00AE3953" w:rsidP="00AE3953">
      <w:pPr>
        <w:widowControl/>
        <w:jc w:val="left"/>
      </w:pPr>
    </w:p>
    <w:p w14:paraId="3F4EB434" w14:textId="50CEAE91" w:rsidR="00AE3953" w:rsidRDefault="00AE3953" w:rsidP="00AE3953">
      <w:pPr>
        <w:rPr>
          <w:rFonts w:asciiTheme="minorEastAsia" w:eastAsiaTheme="minorEastAsia" w:hAnsiTheme="minorEastAsia" w:cstheme="minorBidi"/>
        </w:rPr>
      </w:pPr>
    </w:p>
    <w:p w14:paraId="202260AB" w14:textId="7C77FFB7" w:rsidR="00AE3953" w:rsidRDefault="001168AC" w:rsidP="00690B2B">
      <w:pPr>
        <w:rPr>
          <w:rFonts w:ascii="HG丸ｺﾞｼｯｸM-PRO" w:eastAsia="HG丸ｺﾞｼｯｸM-PRO" w:hAnsi="HG丸ｺﾞｼｯｸM-PRO"/>
          <w:szCs w:val="24"/>
          <w:u w:val="single" w:color="44BF55" w:themeColor="accent4"/>
        </w:rPr>
      </w:pPr>
      <w:r>
        <w:rPr>
          <w:noProof/>
        </w:rPr>
        <mc:AlternateContent>
          <mc:Choice Requires="wps">
            <w:drawing>
              <wp:anchor distT="0" distB="0" distL="114300" distR="114300" simplePos="0" relativeHeight="251725312" behindDoc="0" locked="0" layoutInCell="1" allowOverlap="1" wp14:anchorId="552A76AC" wp14:editId="05788AF8">
                <wp:simplePos x="0" y="0"/>
                <wp:positionH relativeFrom="column">
                  <wp:posOffset>442595</wp:posOffset>
                </wp:positionH>
                <wp:positionV relativeFrom="paragraph">
                  <wp:posOffset>3319145</wp:posOffset>
                </wp:positionV>
                <wp:extent cx="4019550" cy="942975"/>
                <wp:effectExtent l="0" t="0" r="19050" b="28575"/>
                <wp:wrapNone/>
                <wp:docPr id="38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4297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5009B59"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hint="eastAsia"/>
                                <w:sz w:val="21"/>
                                <w:szCs w:val="21"/>
                              </w:rPr>
                              <w:t>・低炭素化と防災機能の強化を同時に実現</w:t>
                            </w:r>
                          </w:p>
                          <w:p w14:paraId="33549068"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hint="eastAsia"/>
                                <w:sz w:val="21"/>
                                <w:szCs w:val="21"/>
                              </w:rPr>
                              <w:t>・温室効果ガスの削減量は、</w:t>
                            </w:r>
                            <w:r w:rsidRPr="00FF7EE9">
                              <w:rPr>
                                <w:rFonts w:asciiTheme="minorEastAsia" w:eastAsiaTheme="minorEastAsia" w:hAnsiTheme="minorEastAsia"/>
                                <w:sz w:val="21"/>
                                <w:szCs w:val="21"/>
                              </w:rPr>
                              <w:t>2018（平成30）</w:t>
                            </w:r>
                            <w:r w:rsidRPr="00FF7EE9">
                              <w:rPr>
                                <w:rFonts w:asciiTheme="minorEastAsia" w:eastAsiaTheme="minorEastAsia" w:hAnsiTheme="minorEastAsia" w:hint="eastAsia"/>
                                <w:sz w:val="21"/>
                                <w:szCs w:val="21"/>
                              </w:rPr>
                              <w:t>年度比で約</w:t>
                            </w:r>
                            <w:r w:rsidRPr="00FF7EE9">
                              <w:rPr>
                                <w:rFonts w:asciiTheme="minorEastAsia" w:eastAsiaTheme="minorEastAsia" w:hAnsiTheme="minorEastAsia"/>
                                <w:sz w:val="21"/>
                                <w:szCs w:val="21"/>
                              </w:rPr>
                              <w:t>80</w:t>
                            </w:r>
                            <w:r w:rsidRPr="00FF7EE9">
                              <w:rPr>
                                <w:rFonts w:asciiTheme="minorEastAsia" w:eastAsiaTheme="minorEastAsia" w:hAnsiTheme="minorEastAsia" w:hint="eastAsia"/>
                                <w:sz w:val="21"/>
                                <w:szCs w:val="21"/>
                              </w:rPr>
                              <w:t>％（</w:t>
                            </w:r>
                            <w:r w:rsidRPr="00FF7EE9">
                              <w:rPr>
                                <w:rFonts w:asciiTheme="minorEastAsia" w:eastAsiaTheme="minorEastAsia" w:hAnsiTheme="minorEastAsia"/>
                                <w:sz w:val="21"/>
                                <w:szCs w:val="21"/>
                              </w:rPr>
                              <w:t>53t-CO</w:t>
                            </w:r>
                            <w:r w:rsidRPr="00FF7EE9">
                              <w:rPr>
                                <w:rFonts w:asciiTheme="minorEastAsia" w:eastAsiaTheme="minorEastAsia" w:hAnsiTheme="minorEastAsia"/>
                                <w:sz w:val="21"/>
                                <w:szCs w:val="21"/>
                                <w:vertAlign w:val="subscript"/>
                              </w:rPr>
                              <w:t>2</w:t>
                            </w:r>
                            <w:r w:rsidRPr="00FF7EE9">
                              <w:rPr>
                                <w:rFonts w:asciiTheme="minorEastAsia" w:eastAsiaTheme="minorEastAsia" w:hAnsiTheme="minorEastAsia"/>
                                <w:sz w:val="21"/>
                                <w:szCs w:val="21"/>
                              </w:rPr>
                              <w:t>）</w:t>
                            </w:r>
                            <w:r w:rsidRPr="00FF7EE9">
                              <w:rPr>
                                <w:rFonts w:asciiTheme="minorEastAsia" w:eastAsiaTheme="minorEastAsia" w:hAnsiTheme="minorEastAsia" w:hint="eastAsia"/>
                                <w:sz w:val="21"/>
                                <w:szCs w:val="21"/>
                              </w:rPr>
                              <w:t>の削減見込み</w:t>
                            </w:r>
                          </w:p>
                          <w:p w14:paraId="4E34AEFC"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sz w:val="21"/>
                                <w:szCs w:val="21"/>
                              </w:rPr>
                              <w:t>・財政負担は通常の空調改修と比較し、約4,200万円削減見込み（20年間）</w:t>
                            </w:r>
                          </w:p>
                          <w:p w14:paraId="5629E525"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sz w:val="21"/>
                                <w:szCs w:val="21"/>
                              </w:rPr>
                              <w:t>・太陽光発電、蓄電池の導入による停電時の業務継続が可能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76AC" id="_x0000_s1124" type="#_x0000_t202" style="position:absolute;left:0;text-align:left;margin-left:34.85pt;margin-top:261.35pt;width:316.5pt;height:7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" filled="f" strokeweight="1pt">
                <v:stroke dashstyle="dash"/>
                <v:textbox inset="5.85pt,.7pt,5.85pt,.7pt">
                  <w:txbxContent>
                    <w:p w14:paraId="75009B59"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hint="eastAsia"/>
                          <w:sz w:val="21"/>
                          <w:szCs w:val="21"/>
                        </w:rPr>
                        <w:t>・低炭素化と防災機能の強化を同時に実現</w:t>
                      </w:r>
                    </w:p>
                    <w:p w14:paraId="33549068"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hint="eastAsia"/>
                          <w:sz w:val="21"/>
                          <w:szCs w:val="21"/>
                        </w:rPr>
                        <w:t>・温室効果ガスの削減量は、</w:t>
                      </w:r>
                      <w:r w:rsidRPr="00FF7EE9">
                        <w:rPr>
                          <w:rFonts w:asciiTheme="minorEastAsia" w:eastAsiaTheme="minorEastAsia" w:hAnsiTheme="minorEastAsia"/>
                          <w:sz w:val="21"/>
                          <w:szCs w:val="21"/>
                        </w:rPr>
                        <w:t>2018（平成30）</w:t>
                      </w:r>
                      <w:r w:rsidRPr="00FF7EE9">
                        <w:rPr>
                          <w:rFonts w:asciiTheme="minorEastAsia" w:eastAsiaTheme="minorEastAsia" w:hAnsiTheme="minorEastAsia" w:hint="eastAsia"/>
                          <w:sz w:val="21"/>
                          <w:szCs w:val="21"/>
                        </w:rPr>
                        <w:t>年度比で約</w:t>
                      </w:r>
                      <w:r w:rsidRPr="00FF7EE9">
                        <w:rPr>
                          <w:rFonts w:asciiTheme="minorEastAsia" w:eastAsiaTheme="minorEastAsia" w:hAnsiTheme="minorEastAsia"/>
                          <w:sz w:val="21"/>
                          <w:szCs w:val="21"/>
                        </w:rPr>
                        <w:t>80</w:t>
                      </w:r>
                      <w:r w:rsidRPr="00FF7EE9">
                        <w:rPr>
                          <w:rFonts w:asciiTheme="minorEastAsia" w:eastAsiaTheme="minorEastAsia" w:hAnsiTheme="minorEastAsia" w:hint="eastAsia"/>
                          <w:sz w:val="21"/>
                          <w:szCs w:val="21"/>
                        </w:rPr>
                        <w:t>％（</w:t>
                      </w:r>
                      <w:r w:rsidRPr="00FF7EE9">
                        <w:rPr>
                          <w:rFonts w:asciiTheme="minorEastAsia" w:eastAsiaTheme="minorEastAsia" w:hAnsiTheme="minorEastAsia"/>
                          <w:sz w:val="21"/>
                          <w:szCs w:val="21"/>
                        </w:rPr>
                        <w:t>53t-CO</w:t>
                      </w:r>
                      <w:r w:rsidRPr="00FF7EE9">
                        <w:rPr>
                          <w:rFonts w:asciiTheme="minorEastAsia" w:eastAsiaTheme="minorEastAsia" w:hAnsiTheme="minorEastAsia"/>
                          <w:sz w:val="21"/>
                          <w:szCs w:val="21"/>
                          <w:vertAlign w:val="subscript"/>
                        </w:rPr>
                        <w:t>2</w:t>
                      </w:r>
                      <w:r w:rsidRPr="00FF7EE9">
                        <w:rPr>
                          <w:rFonts w:asciiTheme="minorEastAsia" w:eastAsiaTheme="minorEastAsia" w:hAnsiTheme="minorEastAsia"/>
                          <w:sz w:val="21"/>
                          <w:szCs w:val="21"/>
                        </w:rPr>
                        <w:t>）</w:t>
                      </w:r>
                      <w:r w:rsidRPr="00FF7EE9">
                        <w:rPr>
                          <w:rFonts w:asciiTheme="minorEastAsia" w:eastAsiaTheme="minorEastAsia" w:hAnsiTheme="minorEastAsia" w:hint="eastAsia"/>
                          <w:sz w:val="21"/>
                          <w:szCs w:val="21"/>
                        </w:rPr>
                        <w:t>の削減見込み</w:t>
                      </w:r>
                    </w:p>
                    <w:p w14:paraId="4E34AEFC"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sz w:val="21"/>
                          <w:szCs w:val="21"/>
                        </w:rPr>
                        <w:t>・財政負担は通常の空調改修と比較し、約4,200万円削減見込み（20年間）</w:t>
                      </w:r>
                    </w:p>
                    <w:p w14:paraId="5629E525" w14:textId="77777777" w:rsidR="00B44F84" w:rsidRPr="00FF7EE9" w:rsidRDefault="00B44F84" w:rsidP="00AE3953">
                      <w:pPr>
                        <w:spacing w:line="240" w:lineRule="exact"/>
                        <w:rPr>
                          <w:rFonts w:asciiTheme="minorEastAsia" w:eastAsiaTheme="minorEastAsia" w:hAnsiTheme="minorEastAsia"/>
                          <w:sz w:val="21"/>
                          <w:szCs w:val="21"/>
                        </w:rPr>
                      </w:pPr>
                      <w:r w:rsidRPr="00FF7EE9">
                        <w:rPr>
                          <w:rFonts w:asciiTheme="minorEastAsia" w:eastAsiaTheme="minorEastAsia" w:hAnsiTheme="minorEastAsia"/>
                          <w:sz w:val="21"/>
                          <w:szCs w:val="21"/>
                        </w:rPr>
                        <w:t>・太陽光発電、蓄電池の導入による停電時の業務継続が可能</w:t>
                      </w:r>
                    </w:p>
                  </w:txbxContent>
                </v:textbox>
              </v:shape>
            </w:pict>
          </mc:Fallback>
        </mc:AlternateContent>
      </w:r>
    </w:p>
    <w:p w14:paraId="61E33984" w14:textId="77777777" w:rsidR="00AE3953" w:rsidRDefault="00AE3953">
      <w:pPr>
        <w:widowControl/>
        <w:jc w:val="left"/>
        <w:rPr>
          <w:rFonts w:ascii="HG丸ｺﾞｼｯｸM-PRO" w:eastAsia="HG丸ｺﾞｼｯｸM-PRO" w:hAnsi="HG丸ｺﾞｼｯｸM-PRO"/>
          <w:szCs w:val="24"/>
          <w:u w:val="single" w:color="44BF55" w:themeColor="accent4"/>
        </w:rPr>
      </w:pPr>
    </w:p>
    <w:p w14:paraId="2A322DCF" w14:textId="456A4F5B" w:rsidR="009A73D8" w:rsidRPr="0099599C" w:rsidRDefault="00E73165" w:rsidP="0099599C">
      <w:pPr>
        <w:pStyle w:val="af"/>
      </w:pPr>
      <w:r w:rsidRPr="0099599C">
        <w:rPr>
          <w:noProof/>
        </w:rPr>
        <w:lastRenderedPageBreak/>
        <w:drawing>
          <wp:anchor distT="0" distB="0" distL="114300" distR="114300" simplePos="0" relativeHeight="251665408" behindDoc="1" locked="0" layoutInCell="1" allowOverlap="1" wp14:anchorId="3653A191" wp14:editId="6A31FE79">
            <wp:simplePos x="0" y="0"/>
            <wp:positionH relativeFrom="column">
              <wp:posOffset>3709670</wp:posOffset>
            </wp:positionH>
            <wp:positionV relativeFrom="paragraph">
              <wp:posOffset>-177165</wp:posOffset>
            </wp:positionV>
            <wp:extent cx="2060575" cy="20489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0575" cy="20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3D8" w:rsidRPr="0099599C">
        <w:rPr>
          <w:rFonts w:hint="eastAsia"/>
        </w:rPr>
        <w:t xml:space="preserve">（４）運輸　</w:t>
      </w:r>
    </w:p>
    <w:p w14:paraId="6175E84D" w14:textId="77777777" w:rsidR="00061CF6" w:rsidRDefault="00E70BA3" w:rsidP="009A73D8">
      <w:pPr>
        <w:ind w:firstLineChars="100" w:firstLine="220"/>
        <w:rPr>
          <w:rFonts w:asciiTheme="minorEastAsia" w:eastAsiaTheme="minorEastAsia" w:hAnsiTheme="minorEastAsia"/>
        </w:rPr>
      </w:pPr>
      <w:r w:rsidRPr="00C82280">
        <w:rPr>
          <w:rFonts w:asciiTheme="minorEastAsia" w:eastAsiaTheme="minorEastAsia" w:hAnsiTheme="minorEastAsia" w:hint="eastAsia"/>
        </w:rPr>
        <w:t>運輸部門の二酸化炭素排出量は、県全体の</w:t>
      </w:r>
      <w:r w:rsidRPr="00C82280">
        <w:rPr>
          <w:rFonts w:asciiTheme="minorEastAsia" w:eastAsiaTheme="minorEastAsia" w:hAnsiTheme="minorEastAsia"/>
        </w:rPr>
        <w:t>20</w:t>
      </w:r>
      <w:r w:rsidRPr="00C82280">
        <w:rPr>
          <w:rFonts w:asciiTheme="minorEastAsia" w:eastAsiaTheme="minorEastAsia" w:hAnsiTheme="minorEastAsia" w:hint="eastAsia"/>
        </w:rPr>
        <w:t>％を</w:t>
      </w:r>
    </w:p>
    <w:p w14:paraId="3A4E4318" w14:textId="77777777" w:rsidR="00061CF6" w:rsidRDefault="00E70BA3" w:rsidP="00690B2B">
      <w:pPr>
        <w:rPr>
          <w:rFonts w:asciiTheme="minorEastAsia" w:eastAsiaTheme="minorEastAsia" w:hAnsiTheme="minorEastAsia"/>
        </w:rPr>
      </w:pPr>
      <w:r w:rsidRPr="00C82280">
        <w:rPr>
          <w:rFonts w:asciiTheme="minorEastAsia" w:eastAsiaTheme="minorEastAsia" w:hAnsiTheme="minorEastAsia" w:hint="eastAsia"/>
        </w:rPr>
        <w:t>占めています。</w:t>
      </w:r>
      <w:r w:rsidR="00E73165">
        <w:rPr>
          <w:rFonts w:asciiTheme="minorEastAsia" w:eastAsiaTheme="minorEastAsia" w:hAnsiTheme="minorEastAsia" w:hint="eastAsia"/>
        </w:rPr>
        <w:t>また、そ</w:t>
      </w:r>
      <w:r w:rsidR="00E73165" w:rsidRPr="00C82280">
        <w:rPr>
          <w:rFonts w:asciiTheme="minorEastAsia" w:eastAsiaTheme="minorEastAsia" w:hAnsiTheme="minorEastAsia" w:hint="eastAsia"/>
        </w:rPr>
        <w:t>のうち</w:t>
      </w:r>
      <w:r w:rsidR="00E73165">
        <w:rPr>
          <w:rFonts w:asciiTheme="minorEastAsia" w:eastAsiaTheme="minorEastAsia" w:hAnsiTheme="minorEastAsia" w:hint="eastAsia"/>
        </w:rPr>
        <w:t>の</w:t>
      </w:r>
      <w:r w:rsidR="00E73165" w:rsidRPr="00C82280">
        <w:rPr>
          <w:rFonts w:asciiTheme="minorEastAsia" w:eastAsiaTheme="minorEastAsia" w:hAnsiTheme="minorEastAsia"/>
        </w:rPr>
        <w:t>8</w:t>
      </w:r>
      <w:r w:rsidR="00E73165">
        <w:rPr>
          <w:rFonts w:asciiTheme="minorEastAsia" w:eastAsiaTheme="minorEastAsia" w:hAnsiTheme="minorEastAsia"/>
        </w:rPr>
        <w:t>6</w:t>
      </w:r>
      <w:r w:rsidR="00E73165" w:rsidRPr="00C82280">
        <w:rPr>
          <w:rFonts w:asciiTheme="minorEastAsia" w:eastAsiaTheme="minorEastAsia" w:hAnsiTheme="minorEastAsia"/>
        </w:rPr>
        <w:t>％を占めるのが</w:t>
      </w:r>
    </w:p>
    <w:p w14:paraId="0D2DEF06" w14:textId="69D22892" w:rsidR="00DA147F" w:rsidRDefault="00E73165" w:rsidP="00690B2B">
      <w:pPr>
        <w:rPr>
          <w:rFonts w:asciiTheme="minorEastAsia" w:eastAsiaTheme="minorEastAsia" w:hAnsiTheme="minorEastAsia"/>
        </w:rPr>
      </w:pPr>
      <w:r w:rsidRPr="00C82280">
        <w:rPr>
          <w:rFonts w:asciiTheme="minorEastAsia" w:eastAsiaTheme="minorEastAsia" w:hAnsiTheme="minorEastAsia"/>
        </w:rPr>
        <w:t>自動車です（図5-2）。</w:t>
      </w:r>
    </w:p>
    <w:p w14:paraId="34EEEB6D" w14:textId="77777777" w:rsidR="0082051F" w:rsidRDefault="0082051F" w:rsidP="00690B2B">
      <w:pPr>
        <w:rPr>
          <w:rFonts w:asciiTheme="minorEastAsia" w:eastAsiaTheme="minorEastAsia" w:hAnsiTheme="minorEastAsia"/>
        </w:rPr>
      </w:pPr>
    </w:p>
    <w:p w14:paraId="4CCA87B1" w14:textId="77777777" w:rsidR="0082051F" w:rsidRDefault="0082051F" w:rsidP="00690B2B">
      <w:pPr>
        <w:rPr>
          <w:rFonts w:asciiTheme="minorEastAsia" w:eastAsiaTheme="minorEastAsia" w:hAnsiTheme="minorEastAsia"/>
        </w:rPr>
      </w:pPr>
    </w:p>
    <w:p w14:paraId="5CD5D8A6" w14:textId="37B413D8" w:rsidR="0082051F" w:rsidRDefault="0082051F" w:rsidP="00690B2B">
      <w:pPr>
        <w:rPr>
          <w:rFonts w:asciiTheme="minorEastAsia" w:eastAsiaTheme="minorEastAsia" w:hAnsiTheme="minorEastAsia"/>
        </w:rPr>
      </w:pPr>
    </w:p>
    <w:p w14:paraId="697DC719" w14:textId="0DABC32C" w:rsidR="0051547B" w:rsidRDefault="001168AC" w:rsidP="00690B2B">
      <w:pPr>
        <w:rPr>
          <w:rFonts w:asciiTheme="minorEastAsia" w:eastAsiaTheme="minorEastAsia" w:hAnsiTheme="minorEastAsia"/>
        </w:rPr>
      </w:pPr>
      <w:r>
        <w:rPr>
          <w:noProof/>
        </w:rPr>
        <mc:AlternateContent>
          <mc:Choice Requires="wps">
            <w:drawing>
              <wp:anchor distT="0" distB="0" distL="114300" distR="114300" simplePos="0" relativeHeight="251704832" behindDoc="0" locked="0" layoutInCell="1" allowOverlap="1" wp14:anchorId="15EEF18E" wp14:editId="6F6EEDF5">
                <wp:simplePos x="0" y="0"/>
                <wp:positionH relativeFrom="column">
                  <wp:posOffset>3697605</wp:posOffset>
                </wp:positionH>
                <wp:positionV relativeFrom="paragraph">
                  <wp:posOffset>52070</wp:posOffset>
                </wp:positionV>
                <wp:extent cx="2000250" cy="212725"/>
                <wp:effectExtent l="0" t="3175" r="2540" b="3175"/>
                <wp:wrapNone/>
                <wp:docPr id="38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3D3AD53D" w14:textId="3E8C8FC5" w:rsidR="00B44F84" w:rsidRPr="00C82280" w:rsidRDefault="00B44F84" w:rsidP="0055358C">
                            <w:pPr>
                              <w:rPr>
                                <w:rFonts w:ascii="ＭＳ Ｐゴシック" w:eastAsia="ＭＳ Ｐゴシック" w:hAnsi="ＭＳ Ｐゴシック"/>
                                <w:sz w:val="20"/>
                                <w:szCs w:val="20"/>
                              </w:rPr>
                            </w:pPr>
                            <w:r w:rsidRPr="00C82280">
                              <w:rPr>
                                <w:rFonts w:ascii="ＭＳ Ｐゴシック" w:eastAsia="ＭＳ Ｐゴシック" w:hAnsi="ＭＳ Ｐゴシック" w:hint="eastAsia"/>
                                <w:sz w:val="20"/>
                                <w:szCs w:val="20"/>
                              </w:rPr>
                              <w:t>図</w:t>
                            </w:r>
                            <w:r w:rsidRPr="00C82280">
                              <w:rPr>
                                <w:rFonts w:ascii="ＭＳ Ｐゴシック" w:eastAsia="ＭＳ Ｐゴシック" w:hAnsi="ＭＳ Ｐゴシック"/>
                                <w:sz w:val="20"/>
                                <w:szCs w:val="20"/>
                              </w:rPr>
                              <w:t>5-</w:t>
                            </w:r>
                            <w:r w:rsidRPr="00C82280">
                              <w:rPr>
                                <w:rFonts w:ascii="ＭＳ Ｐゴシック" w:eastAsia="ＭＳ Ｐゴシック" w:hAnsi="ＭＳ Ｐゴシック"/>
                                <w:bCs/>
                                <w:sz w:val="20"/>
                                <w:szCs w:val="20"/>
                              </w:rPr>
                              <w:t>2</w:t>
                            </w:r>
                            <w:r>
                              <w:rPr>
                                <w:rFonts w:ascii="ＭＳ Ｐゴシック" w:eastAsia="ＭＳ Ｐゴシック" w:hAnsi="ＭＳ Ｐゴシック"/>
                                <w:bCs/>
                                <w:sz w:val="20"/>
                                <w:szCs w:val="20"/>
                              </w:rPr>
                              <w:t xml:space="preserve">　</w:t>
                            </w:r>
                            <w:r w:rsidRPr="00C82280">
                              <w:rPr>
                                <w:rFonts w:ascii="ＭＳ Ｐゴシック" w:eastAsia="ＭＳ Ｐゴシック" w:hAnsi="ＭＳ Ｐゴシック" w:hint="eastAsia"/>
                                <w:sz w:val="20"/>
                                <w:szCs w:val="20"/>
                              </w:rPr>
                              <w:t>運輸部門の</w:t>
                            </w:r>
                            <w:r w:rsidRPr="00C82280">
                              <w:rPr>
                                <w:rFonts w:ascii="ＭＳ Ｐゴシック" w:eastAsia="ＭＳ Ｐゴシック" w:hAnsi="ＭＳ Ｐゴシック"/>
                                <w:sz w:val="20"/>
                                <w:szCs w:val="20"/>
                              </w:rPr>
                              <w:t>排出量内訳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F18E" id="Text Box 446" o:spid="_x0000_s1125" type="#_x0000_t202" style="position:absolute;left:0;text-align:left;margin-left:291.15pt;margin-top:4.1pt;width:157.5pt;height:16.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" filled="f" stroked="f" strokeweight="4.5pt">
                <v:stroke linestyle="thinThin"/>
                <v:textbox inset="5.85pt,.7pt,5.85pt,.7pt">
                  <w:txbxContent>
                    <w:p w14:paraId="3D3AD53D" w14:textId="3E8C8FC5" w:rsidR="00B44F84" w:rsidRPr="00C82280" w:rsidRDefault="00B44F84" w:rsidP="0055358C">
                      <w:pPr>
                        <w:rPr>
                          <w:rFonts w:ascii="ＭＳ Ｐゴシック" w:eastAsia="ＭＳ Ｐゴシック" w:hAnsi="ＭＳ Ｐゴシック"/>
                          <w:sz w:val="20"/>
                          <w:szCs w:val="20"/>
                        </w:rPr>
                      </w:pPr>
                      <w:r w:rsidRPr="00C82280">
                        <w:rPr>
                          <w:rFonts w:ascii="ＭＳ Ｐゴシック" w:eastAsia="ＭＳ Ｐゴシック" w:hAnsi="ＭＳ Ｐゴシック" w:hint="eastAsia"/>
                          <w:sz w:val="20"/>
                          <w:szCs w:val="20"/>
                        </w:rPr>
                        <w:t>図</w:t>
                      </w:r>
                      <w:r w:rsidRPr="00C82280">
                        <w:rPr>
                          <w:rFonts w:ascii="ＭＳ Ｐゴシック" w:eastAsia="ＭＳ Ｐゴシック" w:hAnsi="ＭＳ Ｐゴシック"/>
                          <w:sz w:val="20"/>
                          <w:szCs w:val="20"/>
                        </w:rPr>
                        <w:t>5-</w:t>
                      </w:r>
                      <w:r w:rsidRPr="00C82280">
                        <w:rPr>
                          <w:rFonts w:ascii="ＭＳ Ｐゴシック" w:eastAsia="ＭＳ Ｐゴシック" w:hAnsi="ＭＳ Ｐゴシック"/>
                          <w:bCs/>
                          <w:sz w:val="20"/>
                          <w:szCs w:val="20"/>
                        </w:rPr>
                        <w:t>2</w:t>
                      </w:r>
                      <w:r>
                        <w:rPr>
                          <w:rFonts w:ascii="ＭＳ Ｐゴシック" w:eastAsia="ＭＳ Ｐゴシック" w:hAnsi="ＭＳ Ｐゴシック"/>
                          <w:bCs/>
                          <w:sz w:val="20"/>
                          <w:szCs w:val="20"/>
                        </w:rPr>
                        <w:t xml:space="preserve">　</w:t>
                      </w:r>
                      <w:r w:rsidRPr="00C82280">
                        <w:rPr>
                          <w:rFonts w:ascii="ＭＳ Ｐゴシック" w:eastAsia="ＭＳ Ｐゴシック" w:hAnsi="ＭＳ Ｐゴシック" w:hint="eastAsia"/>
                          <w:sz w:val="20"/>
                          <w:szCs w:val="20"/>
                        </w:rPr>
                        <w:t>運輸部門の</w:t>
                      </w:r>
                      <w:r w:rsidRPr="00C82280">
                        <w:rPr>
                          <w:rFonts w:ascii="ＭＳ Ｐゴシック" w:eastAsia="ＭＳ Ｐゴシック" w:hAnsi="ＭＳ Ｐゴシック"/>
                          <w:sz w:val="20"/>
                          <w:szCs w:val="20"/>
                        </w:rPr>
                        <w:t>排出量内訳</w:t>
                      </w:r>
                    </w:p>
                  </w:txbxContent>
                </v:textbox>
              </v:shape>
            </w:pict>
          </mc:Fallback>
        </mc:AlternateContent>
      </w:r>
      <w:r>
        <w:rPr>
          <w:noProof/>
        </w:rPr>
        <mc:AlternateContent>
          <mc:Choice Requires="wps">
            <w:drawing>
              <wp:anchor distT="45720" distB="45720" distL="114300" distR="114300" simplePos="0" relativeHeight="251624960" behindDoc="0" locked="0" layoutInCell="1" allowOverlap="1" wp14:anchorId="09A120C0" wp14:editId="2991B782">
                <wp:simplePos x="0" y="0"/>
                <wp:positionH relativeFrom="column">
                  <wp:posOffset>179705</wp:posOffset>
                </wp:positionH>
                <wp:positionV relativeFrom="paragraph">
                  <wp:posOffset>96520</wp:posOffset>
                </wp:positionV>
                <wp:extent cx="2655570" cy="271145"/>
                <wp:effectExtent l="22860" t="19050" r="26670" b="24130"/>
                <wp:wrapNone/>
                <wp:docPr id="38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71145"/>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chemeClr val="bg2">
                                  <a:lumMod val="75000"/>
                                  <a:lumOff val="0"/>
                                </a:schemeClr>
                              </a:solidFill>
                            </a14:hiddenFill>
                          </a:ext>
                        </a:extLst>
                      </wps:spPr>
                      <wps:txbx>
                        <w:txbxContent>
                          <w:p w14:paraId="6552F658" w14:textId="77777777" w:rsidR="00B44F84" w:rsidRPr="00690B2B" w:rsidRDefault="00B44F84" w:rsidP="009A73D8">
                            <w:pPr>
                              <w:jc w:val="center"/>
                              <w:rPr>
                                <w:sz w:val="24"/>
                                <w:szCs w:val="24"/>
                              </w:rPr>
                            </w:pPr>
                            <w:r w:rsidRPr="00690B2B">
                              <w:rPr>
                                <w:rFonts w:asciiTheme="majorEastAsia" w:eastAsiaTheme="majorEastAsia" w:hAnsiTheme="majorEastAsia" w:cstheme="minorBidi" w:hint="eastAsia"/>
                                <w:sz w:val="24"/>
                                <w:szCs w:val="24"/>
                              </w:rPr>
                              <w:t>【二酸化炭素排出量の削減</w:t>
                            </w:r>
                            <w:r w:rsidRPr="00690B2B">
                              <w:rPr>
                                <w:rFonts w:asciiTheme="majorEastAsia" w:eastAsiaTheme="majorEastAsia" w:hAnsiTheme="majorEastAsia" w:cstheme="minorBidi"/>
                                <w:sz w:val="24"/>
                                <w:szCs w:val="24"/>
                              </w:rPr>
                              <w:t>目標</w:t>
                            </w:r>
                            <w:r w:rsidRPr="00690B2B">
                              <w:rPr>
                                <w:rFonts w:asciiTheme="majorEastAsia" w:eastAsiaTheme="majorEastAsia" w:hAnsiTheme="majorEastAsia" w:cstheme="minorBidi" w:hint="eastAsia"/>
                                <w:sz w:val="24"/>
                                <w:szCs w:val="24"/>
                              </w:rPr>
                              <w:t>】</w:t>
                            </w:r>
                          </w:p>
                        </w:txbxContent>
                      </wps:txbx>
                      <wps:bodyPr rot="0" vert="horz" wrap="square" lIns="48240" tIns="2520" rIns="48240" bIns="2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120C0" id="Text Box 219" o:spid="_x0000_s1126" type="#_x0000_t202" style="position:absolute;left:0;text-align:left;margin-left:14.15pt;margin-top:7.6pt;width:209.1pt;height:21.3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" filled="f" fillcolor="#4eacf3 [2414]" strokecolor="#0d77c8 [1614]" strokeweight="3pt">
                <v:stroke linestyle="thinThin"/>
                <v:textbox inset="1.34mm,.07mm,1.34mm,.07mm">
                  <w:txbxContent>
                    <w:p w14:paraId="6552F658" w14:textId="77777777" w:rsidR="00B44F84" w:rsidRPr="00690B2B" w:rsidRDefault="00B44F84" w:rsidP="009A73D8">
                      <w:pPr>
                        <w:jc w:val="center"/>
                        <w:rPr>
                          <w:sz w:val="24"/>
                          <w:szCs w:val="24"/>
                        </w:rPr>
                      </w:pPr>
                      <w:r w:rsidRPr="00690B2B">
                        <w:rPr>
                          <w:rFonts w:asciiTheme="majorEastAsia" w:eastAsiaTheme="majorEastAsia" w:hAnsiTheme="majorEastAsia" w:cstheme="minorBidi" w:hint="eastAsia"/>
                          <w:sz w:val="24"/>
                          <w:szCs w:val="24"/>
                        </w:rPr>
                        <w:t>【二酸化炭素排出量の削減</w:t>
                      </w:r>
                      <w:r w:rsidRPr="00690B2B">
                        <w:rPr>
                          <w:rFonts w:asciiTheme="majorEastAsia" w:eastAsiaTheme="majorEastAsia" w:hAnsiTheme="majorEastAsia" w:cstheme="minorBidi"/>
                          <w:sz w:val="24"/>
                          <w:szCs w:val="24"/>
                        </w:rPr>
                        <w:t>目標</w:t>
                      </w:r>
                      <w:r w:rsidRPr="00690B2B">
                        <w:rPr>
                          <w:rFonts w:asciiTheme="majorEastAsia" w:eastAsiaTheme="majorEastAsia" w:hAnsiTheme="majorEastAsia" w:cstheme="minorBidi" w:hint="eastAsia"/>
                          <w:sz w:val="24"/>
                          <w:szCs w:val="24"/>
                        </w:rPr>
                        <w:t>】</w:t>
                      </w:r>
                    </w:p>
                  </w:txbxContent>
                </v:textbox>
              </v:shape>
            </w:pict>
          </mc:Fallback>
        </mc:AlternateContent>
      </w:r>
    </w:p>
    <w:p w14:paraId="194BE74C" w14:textId="1F3F62A2" w:rsidR="0051547B" w:rsidRDefault="001168AC" w:rsidP="00690B2B">
      <w:pPr>
        <w:rPr>
          <w:rFonts w:asciiTheme="minorEastAsia" w:eastAsiaTheme="minorEastAsia" w:hAnsiTheme="minorEastAsia"/>
        </w:rPr>
      </w:pPr>
      <w:r>
        <w:rPr>
          <w:noProof/>
        </w:rPr>
        <mc:AlternateContent>
          <mc:Choice Requires="wps">
            <w:drawing>
              <wp:anchor distT="0" distB="0" distL="114300" distR="114300" simplePos="0" relativeHeight="251623936" behindDoc="1" locked="0" layoutInCell="1" allowOverlap="1" wp14:anchorId="05722C09" wp14:editId="3CFBB444">
                <wp:simplePos x="0" y="0"/>
                <wp:positionH relativeFrom="column">
                  <wp:posOffset>173990</wp:posOffset>
                </wp:positionH>
                <wp:positionV relativeFrom="paragraph">
                  <wp:posOffset>147320</wp:posOffset>
                </wp:positionV>
                <wp:extent cx="5695950" cy="542925"/>
                <wp:effectExtent l="26670" t="25400" r="20955" b="22225"/>
                <wp:wrapNone/>
                <wp:docPr id="38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42925"/>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356976" w14:textId="0779AB3D" w:rsidR="00B44F84" w:rsidRPr="00690B2B" w:rsidRDefault="00B44F84" w:rsidP="0099599C">
                            <w:pPr>
                              <w:ind w:firstLineChars="100" w:firstLine="240"/>
                              <w:rPr>
                                <w:rFonts w:asciiTheme="minorEastAsia" w:eastAsiaTheme="minorEastAsia" w:hAnsiTheme="minorEastAsia"/>
                                <w:sz w:val="24"/>
                                <w:szCs w:val="24"/>
                              </w:rPr>
                            </w:pPr>
                            <w:r w:rsidRPr="00690B2B">
                              <w:rPr>
                                <w:rFonts w:asciiTheme="minorEastAsia" w:eastAsiaTheme="minorEastAsia" w:hAnsiTheme="minorEastAsia"/>
                                <w:sz w:val="24"/>
                                <w:szCs w:val="24"/>
                              </w:rPr>
                              <w:t>2030（令和12</w:t>
                            </w:r>
                            <w:r w:rsidRPr="00690B2B">
                              <w:rPr>
                                <w:rFonts w:asciiTheme="minorEastAsia" w:eastAsiaTheme="minorEastAsia" w:hAnsiTheme="minorEastAsia" w:hint="eastAsia"/>
                                <w:sz w:val="24"/>
                                <w:szCs w:val="24"/>
                              </w:rPr>
                              <w:t>）年度にお</w:t>
                            </w:r>
                            <w:r>
                              <w:rPr>
                                <w:rFonts w:asciiTheme="minorEastAsia" w:eastAsiaTheme="minorEastAsia" w:hAnsiTheme="minorEastAsia"/>
                                <w:sz w:val="24"/>
                                <w:szCs w:val="24"/>
                              </w:rPr>
                              <w:t>ける</w:t>
                            </w:r>
                            <w:r w:rsidRPr="002C0158">
                              <w:rPr>
                                <w:rFonts w:asciiTheme="minorEastAsia" w:eastAsiaTheme="minorEastAsia" w:hAnsiTheme="minorEastAsia" w:hint="eastAsia"/>
                                <w:sz w:val="24"/>
                                <w:szCs w:val="24"/>
                              </w:rPr>
                              <w:t>使用自動車１台当たりの二酸化炭素排出量を</w:t>
                            </w:r>
                            <w:r w:rsidRPr="00690B2B">
                              <w:rPr>
                                <w:rFonts w:asciiTheme="minorEastAsia" w:eastAsiaTheme="minorEastAsia" w:hAnsiTheme="minorEastAsia" w:hint="eastAsia"/>
                                <w:sz w:val="24"/>
                                <w:szCs w:val="24"/>
                              </w:rPr>
                              <w:t>、</w:t>
                            </w:r>
                            <w:r w:rsidRPr="00690B2B">
                              <w:rPr>
                                <w:rFonts w:asciiTheme="minorEastAsia" w:eastAsiaTheme="minorEastAsia" w:hAnsiTheme="minorEastAsia"/>
                                <w:sz w:val="24"/>
                                <w:szCs w:val="24"/>
                              </w:rPr>
                              <w:t>2013（平成25</w:t>
                            </w:r>
                            <w:r w:rsidRPr="00690B2B">
                              <w:rPr>
                                <w:rFonts w:asciiTheme="minorEastAsia" w:eastAsiaTheme="minorEastAsia" w:hAnsiTheme="minorEastAsia" w:hint="eastAsia"/>
                                <w:sz w:val="24"/>
                                <w:szCs w:val="24"/>
                              </w:rPr>
                              <w:t>）年度比で</w:t>
                            </w:r>
                            <w:r>
                              <w:rPr>
                                <w:rFonts w:asciiTheme="minorEastAsia" w:eastAsiaTheme="minorEastAsia" w:hAnsiTheme="minorEastAsia" w:hint="eastAsia"/>
                                <w:sz w:val="24"/>
                                <w:szCs w:val="24"/>
                              </w:rPr>
                              <w:t>、</w:t>
                            </w:r>
                            <w:r w:rsidRPr="00690B2B">
                              <w:rPr>
                                <w:rFonts w:asciiTheme="minorEastAsia" w:eastAsiaTheme="minorEastAsia" w:hAnsiTheme="minorEastAsia"/>
                                <w:sz w:val="24"/>
                                <w:szCs w:val="24"/>
                              </w:rPr>
                              <w:t>37</w:t>
                            </w:r>
                            <w:r w:rsidRPr="00690B2B">
                              <w:rPr>
                                <w:rFonts w:asciiTheme="minorEastAsia" w:eastAsiaTheme="minorEastAsia" w:hAnsiTheme="minorEastAsia" w:hint="eastAsia"/>
                                <w:sz w:val="24"/>
                                <w:szCs w:val="24"/>
                              </w:rPr>
                              <w:t>％削減します。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2C09" id="Text Box 218" o:spid="_x0000_s1127" type="#_x0000_t202" style="position:absolute;left:0;text-align:left;margin-left:13.7pt;margin-top:11.6pt;width:448.5pt;height:4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" filled="f" strokecolor="#0d77c8 [1614]" strokeweight="3pt">
                <v:stroke linestyle="thinThin"/>
                <v:textbox inset="5.85pt,.7pt,5.85pt,.7pt">
                  <w:txbxContent>
                    <w:p w14:paraId="39356976" w14:textId="0779AB3D" w:rsidR="00B44F84" w:rsidRPr="00690B2B" w:rsidRDefault="00B44F84" w:rsidP="0099599C">
                      <w:pPr>
                        <w:ind w:firstLineChars="100" w:firstLine="240"/>
                        <w:rPr>
                          <w:rFonts w:asciiTheme="minorEastAsia" w:eastAsiaTheme="minorEastAsia" w:hAnsiTheme="minorEastAsia"/>
                          <w:sz w:val="24"/>
                          <w:szCs w:val="24"/>
                        </w:rPr>
                      </w:pPr>
                      <w:r w:rsidRPr="00690B2B">
                        <w:rPr>
                          <w:rFonts w:asciiTheme="minorEastAsia" w:eastAsiaTheme="minorEastAsia" w:hAnsiTheme="minorEastAsia"/>
                          <w:sz w:val="24"/>
                          <w:szCs w:val="24"/>
                        </w:rPr>
                        <w:t>2030（令和12</w:t>
                      </w:r>
                      <w:r w:rsidRPr="00690B2B">
                        <w:rPr>
                          <w:rFonts w:asciiTheme="minorEastAsia" w:eastAsiaTheme="minorEastAsia" w:hAnsiTheme="minorEastAsia" w:hint="eastAsia"/>
                          <w:sz w:val="24"/>
                          <w:szCs w:val="24"/>
                        </w:rPr>
                        <w:t>）年度にお</w:t>
                      </w:r>
                      <w:r>
                        <w:rPr>
                          <w:rFonts w:asciiTheme="minorEastAsia" w:eastAsiaTheme="minorEastAsia" w:hAnsiTheme="minorEastAsia"/>
                          <w:sz w:val="24"/>
                          <w:szCs w:val="24"/>
                        </w:rPr>
                        <w:t>ける</w:t>
                      </w:r>
                      <w:r w:rsidRPr="002C0158">
                        <w:rPr>
                          <w:rFonts w:asciiTheme="minorEastAsia" w:eastAsiaTheme="minorEastAsia" w:hAnsiTheme="minorEastAsia" w:hint="eastAsia"/>
                          <w:sz w:val="24"/>
                          <w:szCs w:val="24"/>
                        </w:rPr>
                        <w:t>使用自動車１台当たりの二酸化炭素排出量を</w:t>
                      </w:r>
                      <w:r w:rsidRPr="00690B2B">
                        <w:rPr>
                          <w:rFonts w:asciiTheme="minorEastAsia" w:eastAsiaTheme="minorEastAsia" w:hAnsiTheme="minorEastAsia" w:hint="eastAsia"/>
                          <w:sz w:val="24"/>
                          <w:szCs w:val="24"/>
                        </w:rPr>
                        <w:t>、</w:t>
                      </w:r>
                      <w:r w:rsidRPr="00690B2B">
                        <w:rPr>
                          <w:rFonts w:asciiTheme="minorEastAsia" w:eastAsiaTheme="minorEastAsia" w:hAnsiTheme="minorEastAsia"/>
                          <w:sz w:val="24"/>
                          <w:szCs w:val="24"/>
                        </w:rPr>
                        <w:t>2013（平成25</w:t>
                      </w:r>
                      <w:r w:rsidRPr="00690B2B">
                        <w:rPr>
                          <w:rFonts w:asciiTheme="minorEastAsia" w:eastAsiaTheme="minorEastAsia" w:hAnsiTheme="minorEastAsia" w:hint="eastAsia"/>
                          <w:sz w:val="24"/>
                          <w:szCs w:val="24"/>
                        </w:rPr>
                        <w:t>）年度比で</w:t>
                      </w:r>
                      <w:r>
                        <w:rPr>
                          <w:rFonts w:asciiTheme="minorEastAsia" w:eastAsiaTheme="minorEastAsia" w:hAnsiTheme="minorEastAsia" w:hint="eastAsia"/>
                          <w:sz w:val="24"/>
                          <w:szCs w:val="24"/>
                        </w:rPr>
                        <w:t>、</w:t>
                      </w:r>
                      <w:r w:rsidRPr="00690B2B">
                        <w:rPr>
                          <w:rFonts w:asciiTheme="minorEastAsia" w:eastAsiaTheme="minorEastAsia" w:hAnsiTheme="minorEastAsia"/>
                          <w:sz w:val="24"/>
                          <w:szCs w:val="24"/>
                        </w:rPr>
                        <w:t>37</w:t>
                      </w:r>
                      <w:r w:rsidRPr="00690B2B">
                        <w:rPr>
                          <w:rFonts w:asciiTheme="minorEastAsia" w:eastAsiaTheme="minorEastAsia" w:hAnsiTheme="minorEastAsia" w:hint="eastAsia"/>
                          <w:sz w:val="24"/>
                          <w:szCs w:val="24"/>
                        </w:rPr>
                        <w:t>％削減します。</w:t>
                      </w:r>
                    </w:p>
                  </w:txbxContent>
                </v:textbox>
              </v:shape>
            </w:pict>
          </mc:Fallback>
        </mc:AlternateContent>
      </w:r>
    </w:p>
    <w:p w14:paraId="0FF50097" w14:textId="38DDF216" w:rsidR="0051547B" w:rsidRDefault="0051547B" w:rsidP="00690B2B">
      <w:pPr>
        <w:rPr>
          <w:rFonts w:asciiTheme="minorEastAsia" w:eastAsiaTheme="minorEastAsia" w:hAnsiTheme="minorEastAsia"/>
        </w:rPr>
      </w:pPr>
    </w:p>
    <w:p w14:paraId="66ABA215" w14:textId="77777777" w:rsidR="00061CF6" w:rsidRDefault="00061CF6" w:rsidP="00690B2B">
      <w:pPr>
        <w:rPr>
          <w:rFonts w:asciiTheme="minorEastAsia" w:eastAsiaTheme="minorEastAsia" w:hAnsiTheme="minorEastAsia"/>
        </w:rPr>
      </w:pPr>
    </w:p>
    <w:p w14:paraId="0D47CF7B" w14:textId="42DA795E" w:rsidR="00105D17" w:rsidRDefault="00105D17" w:rsidP="00105D17">
      <w:pPr>
        <w:widowControl/>
        <w:jc w:val="center"/>
        <w:rPr>
          <w:rFonts w:ascii="ＭＳ Ｐゴシック" w:eastAsia="ＭＳ Ｐゴシック" w:hAnsi="ＭＳ Ｐゴシック"/>
          <w:sz w:val="20"/>
          <w:szCs w:val="20"/>
        </w:rPr>
      </w:pPr>
      <w:r>
        <w:rPr>
          <w:noProof/>
        </w:rPr>
        <mc:AlternateContent>
          <mc:Choice Requires="wps">
            <w:drawing>
              <wp:anchor distT="0" distB="0" distL="114300" distR="114300" simplePos="0" relativeHeight="251733504" behindDoc="0" locked="0" layoutInCell="1" allowOverlap="1" wp14:anchorId="5C821FD8" wp14:editId="14E013A1">
                <wp:simplePos x="0" y="0"/>
                <wp:positionH relativeFrom="column">
                  <wp:posOffset>-128905</wp:posOffset>
                </wp:positionH>
                <wp:positionV relativeFrom="paragraph">
                  <wp:posOffset>169546</wp:posOffset>
                </wp:positionV>
                <wp:extent cx="6362700" cy="2819400"/>
                <wp:effectExtent l="0" t="0" r="19050" b="19050"/>
                <wp:wrapNone/>
                <wp:docPr id="384"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19400"/>
                        </a:xfrm>
                        <a:prstGeom prst="bracketPair">
                          <a:avLst>
                            <a:gd name="adj" fmla="val 4083"/>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1B352" id="AutoShape 496" o:spid="_x0000_s1026" type="#_x0000_t185" style="position:absolute;left:0;text-align:left;margin-left:-10.15pt;margin-top:13.35pt;width:501pt;height:22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" adj="882" strokeweight="1pt">
                <v:textbox inset="5.85pt,.7pt,5.85pt,.7pt"/>
              </v:shape>
            </w:pict>
          </mc:Fallback>
        </mc:AlternateContent>
      </w:r>
    </w:p>
    <w:p w14:paraId="0CE500F5" w14:textId="63F97429" w:rsidR="00105D17" w:rsidRDefault="00105D17" w:rsidP="00105D17">
      <w:pPr>
        <w:widowControl/>
        <w:jc w:val="center"/>
        <w:rPr>
          <w:rFonts w:ascii="ＭＳ Ｐゴシック" w:eastAsia="ＭＳ Ｐゴシック" w:hAnsi="ＭＳ Ｐゴシック"/>
          <w:sz w:val="20"/>
          <w:szCs w:val="20"/>
        </w:rPr>
      </w:pPr>
      <w:r>
        <w:rPr>
          <w:noProof/>
        </w:rPr>
        <mc:AlternateContent>
          <mc:Choice Requires="wps">
            <w:drawing>
              <wp:anchor distT="0" distB="0" distL="114300" distR="114300" simplePos="0" relativeHeight="251731456" behindDoc="0" locked="0" layoutInCell="1" allowOverlap="1" wp14:anchorId="070C92B0" wp14:editId="4FF6F4CB">
                <wp:simplePos x="0" y="0"/>
                <wp:positionH relativeFrom="column">
                  <wp:posOffset>4862830</wp:posOffset>
                </wp:positionH>
                <wp:positionV relativeFrom="paragraph">
                  <wp:posOffset>196850</wp:posOffset>
                </wp:positionV>
                <wp:extent cx="1254125" cy="212725"/>
                <wp:effectExtent l="0" t="0" r="0" b="0"/>
                <wp:wrapNone/>
                <wp:docPr id="38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14E01B69" w14:textId="77777777" w:rsidR="00B44F84" w:rsidRPr="00DD5CB8" w:rsidRDefault="00B44F84" w:rsidP="00E73165">
                            <w:pPr>
                              <w:rPr>
                                <w:rFonts w:asciiTheme="minorEastAsia" w:eastAsiaTheme="minorEastAsia" w:hAnsiTheme="minorEastAsia"/>
                                <w:sz w:val="18"/>
                                <w:szCs w:val="18"/>
                              </w:rPr>
                            </w:pPr>
                            <w:r w:rsidRPr="00DD5CB8">
                              <w:rPr>
                                <w:rFonts w:asciiTheme="minorEastAsia" w:eastAsiaTheme="minorEastAsia" w:hAnsiTheme="minorEastAsia" w:hint="eastAsia"/>
                                <w:sz w:val="18"/>
                                <w:szCs w:val="18"/>
                              </w:rPr>
                              <w:t>（単位：</w:t>
                            </w:r>
                            <w:r>
                              <w:rPr>
                                <w:rFonts w:asciiTheme="minorEastAsia" w:eastAsiaTheme="minorEastAsia" w:hAnsiTheme="minorEastAsia" w:hint="eastAsia"/>
                                <w:sz w:val="18"/>
                                <w:szCs w:val="18"/>
                              </w:rPr>
                              <w:t>トン</w:t>
                            </w:r>
                            <w:r w:rsidRPr="00DD5CB8">
                              <w:rPr>
                                <w:rFonts w:asciiTheme="minorEastAsia" w:eastAsiaTheme="minorEastAsia" w:hAnsiTheme="minorEastAsia" w:hint="eastAsia"/>
                                <w:sz w:val="18"/>
                                <w:szCs w:val="18"/>
                              </w:rPr>
                              <w:t>／</w:t>
                            </w:r>
                            <w:r>
                              <w:rPr>
                                <w:rFonts w:asciiTheme="minorEastAsia" w:eastAsiaTheme="minorEastAsia" w:hAnsiTheme="minorEastAsia"/>
                                <w:sz w:val="18"/>
                                <w:szCs w:val="18"/>
                              </w:rPr>
                              <w:t>台</w:t>
                            </w:r>
                            <w:r w:rsidRPr="00DD5CB8">
                              <w:rPr>
                                <w:rFonts w:asciiTheme="minorEastAsia" w:eastAsiaTheme="minorEastAsia" w:hAnsiTheme="min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92B0" id="Text Box 494" o:spid="_x0000_s1128" type="#_x0000_t202" style="position:absolute;left:0;text-align:left;margin-left:382.9pt;margin-top:15.5pt;width:98.75pt;height:16.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" filled="f" stroked="f" strokeweight="4.5pt">
                <v:stroke linestyle="thinThin"/>
                <v:textbox inset="5.85pt,.7pt,5.85pt,.7pt">
                  <w:txbxContent>
                    <w:p w14:paraId="14E01B69" w14:textId="77777777" w:rsidR="00B44F84" w:rsidRPr="00DD5CB8" w:rsidRDefault="00B44F84" w:rsidP="00E73165">
                      <w:pPr>
                        <w:rPr>
                          <w:rFonts w:asciiTheme="minorEastAsia" w:eastAsiaTheme="minorEastAsia" w:hAnsiTheme="minorEastAsia"/>
                          <w:sz w:val="18"/>
                          <w:szCs w:val="18"/>
                        </w:rPr>
                      </w:pPr>
                      <w:r w:rsidRPr="00DD5CB8">
                        <w:rPr>
                          <w:rFonts w:asciiTheme="minorEastAsia" w:eastAsiaTheme="minorEastAsia" w:hAnsiTheme="minorEastAsia" w:hint="eastAsia"/>
                          <w:sz w:val="18"/>
                          <w:szCs w:val="18"/>
                        </w:rPr>
                        <w:t>（単位：</w:t>
                      </w:r>
                      <w:r>
                        <w:rPr>
                          <w:rFonts w:asciiTheme="minorEastAsia" w:eastAsiaTheme="minorEastAsia" w:hAnsiTheme="minorEastAsia" w:hint="eastAsia"/>
                          <w:sz w:val="18"/>
                          <w:szCs w:val="18"/>
                        </w:rPr>
                        <w:t>トン</w:t>
                      </w:r>
                      <w:r w:rsidRPr="00DD5CB8">
                        <w:rPr>
                          <w:rFonts w:asciiTheme="minorEastAsia" w:eastAsiaTheme="minorEastAsia" w:hAnsiTheme="minorEastAsia" w:hint="eastAsia"/>
                          <w:sz w:val="18"/>
                          <w:szCs w:val="18"/>
                        </w:rPr>
                        <w:t>／</w:t>
                      </w:r>
                      <w:r>
                        <w:rPr>
                          <w:rFonts w:asciiTheme="minorEastAsia" w:eastAsiaTheme="minorEastAsia" w:hAnsiTheme="minorEastAsia"/>
                          <w:sz w:val="18"/>
                          <w:szCs w:val="18"/>
                        </w:rPr>
                        <w:t>台</w:t>
                      </w:r>
                      <w:r w:rsidRPr="00DD5CB8">
                        <w:rPr>
                          <w:rFonts w:asciiTheme="minorEastAsia" w:eastAsiaTheme="minorEastAsia" w:hAnsiTheme="minorEastAsia" w:hint="eastAsia"/>
                          <w:sz w:val="18"/>
                          <w:szCs w:val="18"/>
                        </w:rPr>
                        <w:t>）</w:t>
                      </w:r>
                    </w:p>
                  </w:txbxContent>
                </v:textbox>
              </v:shape>
            </w:pict>
          </mc:Fallback>
        </mc:AlternateContent>
      </w:r>
      <w:r w:rsidRPr="00A23614">
        <w:rPr>
          <w:rFonts w:ascii="ＭＳ Ｐゴシック" w:eastAsia="ＭＳ Ｐゴシック" w:hAnsi="ＭＳ Ｐゴシック" w:hint="eastAsia"/>
          <w:sz w:val="20"/>
          <w:szCs w:val="20"/>
        </w:rPr>
        <w:t>表</w:t>
      </w:r>
      <w:r w:rsidRPr="000A3562">
        <w:rPr>
          <w:rFonts w:ascii="ＭＳ Ｐゴシック" w:eastAsia="ＭＳ Ｐゴシック" w:hAnsi="ＭＳ Ｐゴシック"/>
          <w:sz w:val="20"/>
          <w:szCs w:val="20"/>
        </w:rPr>
        <w:t>5-</w:t>
      </w:r>
      <w:r>
        <w:rPr>
          <w:rFonts w:ascii="ＭＳ Ｐゴシック" w:eastAsia="ＭＳ Ｐゴシック" w:hAnsi="ＭＳ Ｐゴシック" w:hint="eastAsia"/>
          <w:bCs/>
          <w:sz w:val="20"/>
          <w:szCs w:val="20"/>
        </w:rPr>
        <w:t>8</w:t>
      </w:r>
      <w:r w:rsidRPr="00DD5CB8">
        <w:rPr>
          <w:rFonts w:ascii="ＭＳ Ｐゴシック" w:eastAsia="ＭＳ Ｐゴシック" w:hAnsi="ＭＳ Ｐゴシック" w:hint="eastAsia"/>
          <w:sz w:val="20"/>
          <w:szCs w:val="20"/>
        </w:rPr>
        <w:t xml:space="preserve">　福岡県の</w:t>
      </w:r>
      <w:r w:rsidRPr="000A3562">
        <w:rPr>
          <w:rFonts w:ascii="ＭＳ Ｐゴシック" w:eastAsia="ＭＳ Ｐゴシック" w:hAnsi="ＭＳ Ｐゴシック" w:hint="eastAsia"/>
          <w:sz w:val="20"/>
          <w:szCs w:val="20"/>
        </w:rPr>
        <w:t>温室</w:t>
      </w:r>
      <w:r>
        <w:rPr>
          <w:rFonts w:ascii="ＭＳ Ｐゴシック" w:eastAsia="ＭＳ Ｐゴシック" w:hAnsi="ＭＳ Ｐゴシック" w:hint="eastAsia"/>
          <w:sz w:val="20"/>
          <w:szCs w:val="20"/>
        </w:rPr>
        <w:t>効果ガス削減に係る運輸部門の「これまでの削減量」と「今後必要な削減量」</w:t>
      </w:r>
    </w:p>
    <w:p w14:paraId="0590734E" w14:textId="76FAC972" w:rsidR="00E73165" w:rsidRDefault="00E73165" w:rsidP="00105D17">
      <w:r w:rsidRPr="003716A5">
        <w:rPr>
          <w:noProof/>
        </w:rPr>
        <w:drawing>
          <wp:anchor distT="0" distB="0" distL="114300" distR="114300" simplePos="0" relativeHeight="251653120" behindDoc="0" locked="0" layoutInCell="1" allowOverlap="1" wp14:anchorId="38511D38" wp14:editId="704B8B2E">
            <wp:simplePos x="0" y="0"/>
            <wp:positionH relativeFrom="column">
              <wp:posOffset>-14605</wp:posOffset>
            </wp:positionH>
            <wp:positionV relativeFrom="paragraph">
              <wp:posOffset>233045</wp:posOffset>
            </wp:positionV>
            <wp:extent cx="3386455" cy="119062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645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42BA4" w14:textId="627CFEE5" w:rsidR="00E73165" w:rsidRDefault="00BB078B" w:rsidP="00E73165">
      <w:pPr>
        <w:ind w:firstLineChars="300" w:firstLine="660"/>
      </w:pPr>
      <w:r w:rsidRPr="00BB078B">
        <w:rPr>
          <w:noProof/>
        </w:rPr>
        <w:drawing>
          <wp:anchor distT="0" distB="0" distL="114300" distR="114300" simplePos="0" relativeHeight="251793920" behindDoc="1" locked="0" layoutInCell="1" allowOverlap="1" wp14:anchorId="12DE5AAC" wp14:editId="315E9E2A">
            <wp:simplePos x="0" y="0"/>
            <wp:positionH relativeFrom="column">
              <wp:posOffset>3652520</wp:posOffset>
            </wp:positionH>
            <wp:positionV relativeFrom="paragraph">
              <wp:posOffset>10795</wp:posOffset>
            </wp:positionV>
            <wp:extent cx="1143000" cy="1195754"/>
            <wp:effectExtent l="0" t="0" r="0" b="4445"/>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0869" cy="1203986"/>
                    </a:xfrm>
                    <a:prstGeom prst="rect">
                      <a:avLst/>
                    </a:prstGeom>
                    <a:noFill/>
                    <a:ln>
                      <a:noFill/>
                    </a:ln>
                  </pic:spPr>
                </pic:pic>
              </a:graphicData>
            </a:graphic>
            <wp14:sizeRelH relativeFrom="page">
              <wp14:pctWidth>0</wp14:pctWidth>
            </wp14:sizeRelH>
            <wp14:sizeRelV relativeFrom="page">
              <wp14:pctHeight>0</wp14:pctHeight>
            </wp14:sizeRelV>
          </wp:anchor>
        </w:drawing>
      </w:r>
      <w:r w:rsidR="00E73165" w:rsidRPr="006E2842">
        <w:rPr>
          <w:noProof/>
        </w:rPr>
        <w:drawing>
          <wp:anchor distT="0" distB="0" distL="114300" distR="114300" simplePos="0" relativeHeight="251655168" behindDoc="0" locked="0" layoutInCell="1" allowOverlap="1" wp14:anchorId="52E7CC79" wp14:editId="5CCAE5E1">
            <wp:simplePos x="0" y="0"/>
            <wp:positionH relativeFrom="column">
              <wp:posOffset>5071745</wp:posOffset>
            </wp:positionH>
            <wp:positionV relativeFrom="paragraph">
              <wp:posOffset>7620</wp:posOffset>
            </wp:positionV>
            <wp:extent cx="1049020" cy="119062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902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ADDCF" w14:textId="68869119" w:rsidR="00E73165" w:rsidRDefault="001168AC" w:rsidP="00E73165">
      <w:pPr>
        <w:ind w:firstLineChars="300" w:firstLine="660"/>
      </w:pPr>
      <w:r>
        <w:rPr>
          <w:noProof/>
        </w:rPr>
        <mc:AlternateContent>
          <mc:Choice Requires="wps">
            <w:drawing>
              <wp:anchor distT="0" distB="0" distL="114300" distR="114300" simplePos="0" relativeHeight="251730432" behindDoc="0" locked="0" layoutInCell="1" allowOverlap="1" wp14:anchorId="08642F06" wp14:editId="34DFE050">
                <wp:simplePos x="0" y="0"/>
                <wp:positionH relativeFrom="column">
                  <wp:posOffset>4821555</wp:posOffset>
                </wp:positionH>
                <wp:positionV relativeFrom="paragraph">
                  <wp:posOffset>109855</wp:posOffset>
                </wp:positionV>
                <wp:extent cx="208915" cy="622300"/>
                <wp:effectExtent l="6985" t="45085" r="22225" b="46990"/>
                <wp:wrapNone/>
                <wp:docPr id="383"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622300"/>
                        </a:xfrm>
                        <a:prstGeom prst="rightArrow">
                          <a:avLst>
                            <a:gd name="adj1" fmla="val 49963"/>
                            <a:gd name="adj2" fmla="val 52065"/>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2E67D" id="AutoShape 493" o:spid="_x0000_s1026" type="#_x0000_t13" style="position:absolute;left:0;text-align:left;margin-left:379.65pt;margin-top:8.65pt;width:16.45pt;height:4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" adj="10354,5404" fillcolor="#b4dcfa [3214]" strokecolor="black [3213]" strokeweight="1pt">
                <v:textbox inset="5.85pt,.7pt,5.85pt,.7pt"/>
              </v:shape>
            </w:pict>
          </mc:Fallback>
        </mc:AlternateContent>
      </w:r>
    </w:p>
    <w:p w14:paraId="218C46FC" w14:textId="4D3B6898" w:rsidR="00E73165" w:rsidRDefault="001168AC" w:rsidP="00E73165">
      <w:pPr>
        <w:ind w:firstLineChars="300" w:firstLine="660"/>
      </w:pPr>
      <w:r>
        <w:rPr>
          <w:noProof/>
        </w:rPr>
        <mc:AlternateContent>
          <mc:Choice Requires="wps">
            <w:drawing>
              <wp:anchor distT="0" distB="0" distL="114300" distR="114300" simplePos="0" relativeHeight="251732480" behindDoc="0" locked="0" layoutInCell="1" allowOverlap="1" wp14:anchorId="066CBECB" wp14:editId="10EF522E">
                <wp:simplePos x="0" y="0"/>
                <wp:positionH relativeFrom="column">
                  <wp:posOffset>3395345</wp:posOffset>
                </wp:positionH>
                <wp:positionV relativeFrom="paragraph">
                  <wp:posOffset>99695</wp:posOffset>
                </wp:positionV>
                <wp:extent cx="224155" cy="238125"/>
                <wp:effectExtent l="9525" t="9525" r="13970" b="9525"/>
                <wp:wrapNone/>
                <wp:docPr id="382"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38125"/>
                        </a:xfrm>
                        <a:prstGeom prst="plus">
                          <a:avLst>
                            <a:gd name="adj" fmla="val 35167"/>
                          </a:avLst>
                        </a:prstGeom>
                        <a:solidFill>
                          <a:schemeClr val="bg2">
                            <a:lumMod val="100000"/>
                            <a:lumOff val="0"/>
                          </a:schemeClr>
                        </a:solidFill>
                        <a:ln w="12700">
                          <a:solidFill>
                            <a:schemeClr val="tx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ABA6" id="AutoShape 495" o:spid="_x0000_s1026" type="#_x0000_t11" style="position:absolute;left:0;text-align:left;margin-left:267.35pt;margin-top:7.85pt;width:17.65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" adj="7596" fillcolor="#b4dcfa [3214]" strokecolor="black [3213]" strokeweight="1pt">
                <v:textbox inset="5.85pt,.7pt,5.85pt,.7pt"/>
              </v:shape>
            </w:pict>
          </mc:Fallback>
        </mc:AlternateContent>
      </w:r>
    </w:p>
    <w:p w14:paraId="1D8C03E5" w14:textId="698479F2" w:rsidR="00E73165" w:rsidRDefault="00E73165" w:rsidP="00E73165">
      <w:pPr>
        <w:ind w:firstLineChars="300" w:firstLine="660"/>
      </w:pPr>
    </w:p>
    <w:p w14:paraId="1F7E3392" w14:textId="7B05A1CA" w:rsidR="00E73165" w:rsidRDefault="00E73165" w:rsidP="00E73165">
      <w:pPr>
        <w:ind w:firstLineChars="300" w:firstLine="660"/>
      </w:pPr>
    </w:p>
    <w:p w14:paraId="0F987843" w14:textId="0B633560" w:rsidR="00E73165" w:rsidRPr="00616B94" w:rsidRDefault="00E73165" w:rsidP="00690B2B"/>
    <w:p w14:paraId="674A4E9F" w14:textId="3343365F" w:rsidR="00E73165" w:rsidRPr="00DD5CB8" w:rsidRDefault="00E73165" w:rsidP="00E73165">
      <w:pPr>
        <w:ind w:leftChars="100" w:left="660" w:hangingChars="200" w:hanging="440"/>
        <w:rPr>
          <w:rFonts w:asciiTheme="minorEastAsia" w:eastAsiaTheme="minorEastAsia" w:hAnsiTheme="minorEastAsia"/>
        </w:rPr>
      </w:pPr>
      <w:r w:rsidRPr="00616B94">
        <w:rPr>
          <w:rFonts w:hint="eastAsia"/>
        </w:rPr>
        <w:t xml:space="preserve">　</w:t>
      </w:r>
      <w:r w:rsidRPr="00DD5CB8">
        <w:rPr>
          <w:rFonts w:hint="eastAsia"/>
        </w:rPr>
        <w:t>○　日常生活や事業活動で利用されている自動車は、保有台数の減少が見込まれています</w:t>
      </w:r>
      <w:r w:rsidRPr="00DD5CB8">
        <w:rPr>
          <w:rFonts w:asciiTheme="minorEastAsia" w:eastAsiaTheme="minorEastAsia" w:hAnsiTheme="minorEastAsia" w:hint="eastAsia"/>
        </w:rPr>
        <w:t>。</w:t>
      </w:r>
    </w:p>
    <w:p w14:paraId="28B71104" w14:textId="77777777" w:rsidR="00E73165" w:rsidRPr="00616B94" w:rsidRDefault="00E73165" w:rsidP="00E73165">
      <w:pPr>
        <w:ind w:leftChars="100" w:left="660" w:hangingChars="200" w:hanging="440"/>
        <w:rPr>
          <w:rFonts w:asciiTheme="minorEastAsia" w:eastAsiaTheme="minorEastAsia" w:hAnsiTheme="minorEastAsia"/>
        </w:rPr>
      </w:pPr>
      <w:r w:rsidRPr="00DD5CB8">
        <w:rPr>
          <w:rFonts w:asciiTheme="minorEastAsia" w:eastAsiaTheme="minorEastAsia" w:hAnsiTheme="minorEastAsia"/>
        </w:rPr>
        <w:t xml:space="preserve">　</w:t>
      </w:r>
      <w:r w:rsidRPr="00DD5CB8">
        <w:rPr>
          <w:rFonts w:asciiTheme="minorEastAsia" w:eastAsiaTheme="minorEastAsia" w:hAnsiTheme="minorEastAsia" w:hint="eastAsia"/>
        </w:rPr>
        <w:t>○　このため、運輸部門の</w:t>
      </w:r>
      <w:r w:rsidRPr="00DD5CB8">
        <w:rPr>
          <w:rFonts w:asciiTheme="minorEastAsia" w:eastAsiaTheme="minorEastAsia" w:hAnsiTheme="minorEastAsia"/>
        </w:rPr>
        <w:t>2030年度の二酸化炭素排出量を2013年度比で38％削減するためには、１台当たりの排出量を37％削減することが必要です。</w:t>
      </w:r>
    </w:p>
    <w:p w14:paraId="48937B72" w14:textId="3096896F" w:rsidR="00E73165" w:rsidRDefault="001168AC" w:rsidP="00E73165">
      <w:pPr>
        <w:rPr>
          <w:rFonts w:asciiTheme="majorEastAsia" w:eastAsiaTheme="majorEastAsia" w:hAnsiTheme="majorEastAsia" w:cstheme="minorBidi"/>
        </w:rPr>
      </w:pPr>
      <w:r>
        <w:rPr>
          <w:noProof/>
        </w:rPr>
        <mc:AlternateContent>
          <mc:Choice Requires="wps">
            <w:drawing>
              <wp:anchor distT="45720" distB="45720" distL="114300" distR="114300" simplePos="0" relativeHeight="251734528" behindDoc="1" locked="0" layoutInCell="1" allowOverlap="1" wp14:anchorId="03B92856" wp14:editId="0DA290B8">
                <wp:simplePos x="0" y="0"/>
                <wp:positionH relativeFrom="column">
                  <wp:posOffset>120650</wp:posOffset>
                </wp:positionH>
                <wp:positionV relativeFrom="paragraph">
                  <wp:posOffset>229870</wp:posOffset>
                </wp:positionV>
                <wp:extent cx="1912620" cy="180975"/>
                <wp:effectExtent l="20955" t="22225" r="19050" b="15875"/>
                <wp:wrapNone/>
                <wp:docPr id="38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80975"/>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38E1115E" w14:textId="77777777" w:rsidR="00B44F84" w:rsidRDefault="00B44F84" w:rsidP="00E7316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92856" id="Text Box 497" o:spid="_x0000_s1129" type="#_x0000_t202" style="position:absolute;left:0;text-align:left;margin-left:9.5pt;margin-top:18.1pt;width:150.6pt;height:14.25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" fillcolor="#8ac8f7 [2894]" strokecolor="#8ac8f7 [2894]" strokeweight="2.5pt">
                <v:textbox>
                  <w:txbxContent>
                    <w:p w14:paraId="38E1115E" w14:textId="77777777" w:rsidR="00B44F84" w:rsidRDefault="00B44F84" w:rsidP="00E73165">
                      <w:pPr>
                        <w:jc w:val="center"/>
                      </w:pPr>
                    </w:p>
                  </w:txbxContent>
                </v:textbox>
              </v:shape>
            </w:pict>
          </mc:Fallback>
        </mc:AlternateContent>
      </w:r>
    </w:p>
    <w:p w14:paraId="5CF3ACB6" w14:textId="527DD80F" w:rsidR="00E73165" w:rsidRPr="00C0305E" w:rsidRDefault="00E73165" w:rsidP="00E73165">
      <w:pPr>
        <w:ind w:firstLineChars="100" w:firstLine="220"/>
        <w:rPr>
          <w:rFonts w:ascii="HG丸ｺﾞｼｯｸM-PRO" w:eastAsia="HG丸ｺﾞｼｯｸM-PRO" w:hAnsi="HG丸ｺﾞｼｯｸM-PRO" w:cstheme="minorBidi"/>
        </w:rPr>
      </w:pPr>
      <w:r w:rsidRPr="00C0305E">
        <w:rPr>
          <w:rFonts w:ascii="HG丸ｺﾞｼｯｸM-PRO" w:eastAsia="HG丸ｺﾞｼｯｸM-PRO" w:hAnsi="HG丸ｺﾞｼｯｸM-PRO" w:cstheme="minorBidi" w:hint="eastAsia"/>
        </w:rPr>
        <w:t>電動車</w:t>
      </w:r>
      <w:r w:rsidR="00A83AFC" w:rsidRPr="00C0305E">
        <w:rPr>
          <w:rFonts w:ascii="HG丸ｺﾞｼｯｸM-PRO" w:eastAsia="HG丸ｺﾞｼｯｸM-PRO" w:hAnsi="HG丸ｺﾞｼｯｸM-PRO" w:cstheme="minorBidi" w:hint="eastAsia"/>
        </w:rPr>
        <w:t>（※）</w:t>
      </w:r>
      <w:r w:rsidRPr="00C0305E">
        <w:rPr>
          <w:rFonts w:ascii="HG丸ｺﾞｼｯｸM-PRO" w:eastAsia="HG丸ｺﾞｼｯｸM-PRO" w:hAnsi="HG丸ｺﾞｼｯｸM-PRO" w:cstheme="minorBidi" w:hint="eastAsia"/>
        </w:rPr>
        <w:t>の普及</w:t>
      </w:r>
      <w:r w:rsidRPr="00C0305E">
        <w:rPr>
          <w:rFonts w:ascii="HG丸ｺﾞｼｯｸM-PRO" w:eastAsia="HG丸ｺﾞｼｯｸM-PRO" w:hAnsi="HG丸ｺﾞｼｯｸM-PRO" w:cstheme="minorBidi"/>
        </w:rPr>
        <w:t>促進</w:t>
      </w:r>
    </w:p>
    <w:p w14:paraId="31598F50" w14:textId="1101D9C9" w:rsidR="00E73165" w:rsidRDefault="001168AC" w:rsidP="00E73165">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37600" behindDoc="0" locked="0" layoutInCell="1" allowOverlap="1" wp14:anchorId="21AF0714" wp14:editId="72D2833E">
                <wp:simplePos x="0" y="0"/>
                <wp:positionH relativeFrom="column">
                  <wp:posOffset>147320</wp:posOffset>
                </wp:positionH>
                <wp:positionV relativeFrom="paragraph">
                  <wp:posOffset>64770</wp:posOffset>
                </wp:positionV>
                <wp:extent cx="1492885" cy="345440"/>
                <wp:effectExtent l="23495" t="23495" r="17145" b="21590"/>
                <wp:wrapNone/>
                <wp:docPr id="38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A2AD951" w14:textId="61AAF5E3" w:rsidR="00B44F84" w:rsidRDefault="00B44F84" w:rsidP="00E73165">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AF0714" id="Text Box 500" o:spid="_x0000_s1130" type="#_x0000_t202" style="position:absolute;left:0;text-align:left;margin-left:11.6pt;margin-top:5.1pt;width:117.55pt;height:27.2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" filled="f" fillcolor="#8ac8f7 [2894]" strokecolor="#8ac8f7 [2894]" strokeweight="2.5pt">
                <v:textbox style="mso-fit-shape-to-text:t">
                  <w:txbxContent>
                    <w:p w14:paraId="2A2AD951" w14:textId="61AAF5E3" w:rsidR="00B44F84" w:rsidRDefault="00B44F84" w:rsidP="00E73165">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v:textbox>
              </v:shape>
            </w:pict>
          </mc:Fallback>
        </mc:AlternateContent>
      </w:r>
    </w:p>
    <w:p w14:paraId="53DBAC4E" w14:textId="5E145DD2" w:rsidR="00E73165" w:rsidRDefault="001168AC" w:rsidP="00E73165">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38624" behindDoc="0" locked="0" layoutInCell="1" allowOverlap="1" wp14:anchorId="52AF4D07" wp14:editId="19B2091D">
                <wp:simplePos x="0" y="0"/>
                <wp:positionH relativeFrom="column">
                  <wp:posOffset>173990</wp:posOffset>
                </wp:positionH>
                <wp:positionV relativeFrom="paragraph">
                  <wp:posOffset>213360</wp:posOffset>
                </wp:positionV>
                <wp:extent cx="5681980" cy="1661160"/>
                <wp:effectExtent l="17145" t="24765" r="15875" b="19050"/>
                <wp:wrapNone/>
                <wp:docPr id="37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66116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BFAA497" w14:textId="12909646" w:rsidR="00B44F84" w:rsidRDefault="00B44F84" w:rsidP="00E73165">
                            <w:pPr>
                              <w:ind w:firstLineChars="100" w:firstLine="220"/>
                              <w:rPr>
                                <w:rFonts w:asciiTheme="minorEastAsia" w:eastAsiaTheme="minorEastAsia" w:hAnsiTheme="minorEastAsia"/>
                              </w:rPr>
                            </w:pPr>
                            <w:r w:rsidRPr="00C82280">
                              <w:rPr>
                                <w:rFonts w:asciiTheme="minorEastAsia" w:eastAsiaTheme="minorEastAsia" w:hAnsiTheme="minorEastAsia"/>
                              </w:rPr>
                              <w:t>乗用車については、</w:t>
                            </w:r>
                            <w:r w:rsidRPr="00C82280">
                              <w:rPr>
                                <w:rFonts w:asciiTheme="minorEastAsia" w:eastAsiaTheme="minorEastAsia" w:hAnsiTheme="minorEastAsia" w:hint="eastAsia"/>
                              </w:rPr>
                              <w:t>九州運輸局の統計資料によると、</w:t>
                            </w:r>
                            <w:r w:rsidRPr="00C82280">
                              <w:rPr>
                                <w:rFonts w:asciiTheme="minorEastAsia" w:eastAsiaTheme="minorEastAsia" w:hAnsiTheme="minorEastAsia"/>
                              </w:rPr>
                              <w:t>2019</w:t>
                            </w:r>
                            <w:r w:rsidRPr="00C82280">
                              <w:rPr>
                                <w:rFonts w:asciiTheme="minorEastAsia" w:eastAsiaTheme="minorEastAsia" w:hAnsiTheme="minorEastAsia" w:hint="eastAsia"/>
                              </w:rPr>
                              <w:t>（令和元）年度末時点での福岡県における電動車（</w:t>
                            </w:r>
                            <w:r w:rsidRPr="00C82280">
                              <w:rPr>
                                <w:rFonts w:asciiTheme="minorEastAsia" w:eastAsiaTheme="minorEastAsia" w:hAnsiTheme="minorEastAsia"/>
                              </w:rPr>
                              <w:t>EV</w:t>
                            </w:r>
                            <w:r w:rsidRPr="00C82280">
                              <w:rPr>
                                <w:rFonts w:asciiTheme="minorEastAsia" w:eastAsiaTheme="minorEastAsia" w:hAnsiTheme="minorEastAsia" w:hint="eastAsia"/>
                              </w:rPr>
                              <w:t>、</w:t>
                            </w:r>
                            <w:r w:rsidRPr="00C82280">
                              <w:rPr>
                                <w:rFonts w:asciiTheme="minorEastAsia" w:eastAsiaTheme="minorEastAsia" w:hAnsiTheme="minorEastAsia"/>
                              </w:rPr>
                              <w:t>FCV</w:t>
                            </w:r>
                            <w:r w:rsidRPr="00C82280">
                              <w:rPr>
                                <w:rFonts w:asciiTheme="minorEastAsia" w:eastAsiaTheme="minorEastAsia" w:hAnsiTheme="minorEastAsia" w:hint="eastAsia"/>
                              </w:rPr>
                              <w:t>、</w:t>
                            </w:r>
                            <w:r w:rsidRPr="00C82280">
                              <w:rPr>
                                <w:rFonts w:asciiTheme="minorEastAsia" w:eastAsiaTheme="minorEastAsia" w:hAnsiTheme="minorEastAsia"/>
                              </w:rPr>
                              <w:t>PHV</w:t>
                            </w:r>
                            <w:r w:rsidRPr="00690B2B">
                              <w:rPr>
                                <w:rFonts w:asciiTheme="minorEastAsia" w:eastAsiaTheme="minorEastAsia" w:hAnsiTheme="minorEastAsia"/>
                                <w:color w:val="0070C0"/>
                                <w:vertAlign w:val="superscript"/>
                              </w:rPr>
                              <w:t>＊</w:t>
                            </w:r>
                            <w:r w:rsidRPr="00C82280">
                              <w:rPr>
                                <w:rFonts w:asciiTheme="minorEastAsia" w:eastAsiaTheme="minorEastAsia" w:hAnsiTheme="minorEastAsia" w:hint="eastAsia"/>
                              </w:rPr>
                              <w:t>、</w:t>
                            </w:r>
                            <w:r w:rsidRPr="00C82280">
                              <w:rPr>
                                <w:rFonts w:asciiTheme="minorEastAsia" w:eastAsiaTheme="minorEastAsia" w:hAnsiTheme="minorEastAsia"/>
                              </w:rPr>
                              <w:t>HV</w:t>
                            </w:r>
                            <w:r w:rsidRPr="00C82280">
                              <w:rPr>
                                <w:rFonts w:asciiTheme="minorEastAsia" w:eastAsiaTheme="minorEastAsia" w:hAnsiTheme="minorEastAsia" w:hint="eastAsia"/>
                              </w:rPr>
                              <w:t>）の保有台数は、</w:t>
                            </w:r>
                            <w:r w:rsidRPr="00C82280">
                              <w:rPr>
                                <w:rFonts w:asciiTheme="minorEastAsia" w:eastAsiaTheme="minorEastAsia" w:hAnsiTheme="minorEastAsia"/>
                              </w:rPr>
                              <w:t>428,398</w:t>
                            </w:r>
                            <w:r w:rsidRPr="00C82280">
                              <w:rPr>
                                <w:rFonts w:asciiTheme="minorEastAsia" w:eastAsiaTheme="minorEastAsia" w:hAnsiTheme="minorEastAsia" w:hint="eastAsia"/>
                              </w:rPr>
                              <w:t>台であり、全自動車保有台数の</w:t>
                            </w:r>
                            <w:r w:rsidRPr="00C82280">
                              <w:rPr>
                                <w:rFonts w:asciiTheme="minorEastAsia" w:eastAsiaTheme="minorEastAsia" w:hAnsiTheme="minorEastAsia"/>
                              </w:rPr>
                              <w:t>22.6</w:t>
                            </w:r>
                            <w:r w:rsidRPr="00C82280">
                              <w:rPr>
                                <w:rFonts w:asciiTheme="minorEastAsia" w:eastAsiaTheme="minorEastAsia" w:hAnsiTheme="minorEastAsia" w:hint="eastAsia"/>
                              </w:rPr>
                              <w:t>％にとどまっています。国は</w:t>
                            </w:r>
                            <w:r w:rsidRPr="00C82280">
                              <w:rPr>
                                <w:rFonts w:asciiTheme="minorEastAsia" w:eastAsiaTheme="minorEastAsia" w:hAnsiTheme="minorEastAsia"/>
                              </w:rPr>
                              <w:t>2035</w:t>
                            </w:r>
                            <w:r w:rsidRPr="00C82280">
                              <w:rPr>
                                <w:rFonts w:asciiTheme="minorEastAsia" w:eastAsiaTheme="minorEastAsia" w:hAnsiTheme="minorEastAsia" w:hint="eastAsia"/>
                              </w:rPr>
                              <w:t>（令和</w:t>
                            </w:r>
                            <w:r w:rsidRPr="00C82280">
                              <w:rPr>
                                <w:rFonts w:asciiTheme="minorEastAsia" w:eastAsiaTheme="minorEastAsia" w:hAnsiTheme="minorEastAsia"/>
                              </w:rPr>
                              <w:t>17</w:t>
                            </w:r>
                            <w:r w:rsidRPr="00C82280">
                              <w:rPr>
                                <w:rFonts w:asciiTheme="minorEastAsia" w:eastAsiaTheme="minorEastAsia" w:hAnsiTheme="minorEastAsia" w:hint="eastAsia"/>
                              </w:rPr>
                              <w:t>）年までに乗用車新車販売に占める電動車の割合を</w:t>
                            </w:r>
                            <w:r w:rsidRPr="00C82280">
                              <w:rPr>
                                <w:rFonts w:asciiTheme="minorEastAsia" w:eastAsiaTheme="minorEastAsia" w:hAnsiTheme="minorEastAsia"/>
                              </w:rPr>
                              <w:t>100</w:t>
                            </w:r>
                            <w:r w:rsidRPr="00C82280">
                              <w:rPr>
                                <w:rFonts w:asciiTheme="minorEastAsia" w:eastAsiaTheme="minorEastAsia" w:hAnsiTheme="minorEastAsia" w:hint="eastAsia"/>
                              </w:rPr>
                              <w:t>％にすることを目指しており、福岡県においても電動車の普及を進める必要があります。</w:t>
                            </w:r>
                          </w:p>
                          <w:p w14:paraId="5228C817" w14:textId="1A9142D5" w:rsidR="00B44F84" w:rsidRPr="008E3B1C" w:rsidRDefault="00B44F84" w:rsidP="00E73165">
                            <w:pPr>
                              <w:ind w:firstLineChars="100" w:firstLine="220"/>
                            </w:pPr>
                            <w:r>
                              <w:rPr>
                                <w:rFonts w:asciiTheme="minorEastAsia" w:eastAsiaTheme="minorEastAsia" w:hAnsiTheme="minorEastAsia" w:cstheme="minorBidi" w:hint="eastAsia"/>
                              </w:rPr>
                              <w:t>トラックやバス事業者においては</w:t>
                            </w:r>
                            <w:r w:rsidRPr="00AA2BBA">
                              <w:rPr>
                                <w:rFonts w:asciiTheme="minorEastAsia" w:eastAsiaTheme="minorEastAsia" w:hAnsiTheme="minorEastAsia" w:cstheme="minorBidi" w:hint="eastAsia"/>
                              </w:rPr>
                              <w:t>、電動化の動きが出始めており、今後、更なる推進が期待されます。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F4D07" id="Text Box 501" o:spid="_x0000_s1131" type="#_x0000_t202" style="position:absolute;left:0;text-align:left;margin-left:13.7pt;margin-top:16.8pt;width:447.4pt;height:130.8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" filled="f" fillcolor="#8ac8f7 [2894]" strokecolor="#8ac8f7 [2894]" strokeweight="2.5pt">
                <v:textbox>
                  <w:txbxContent>
                    <w:p w14:paraId="0BFAA497" w14:textId="12909646" w:rsidR="00B44F84" w:rsidRDefault="00B44F84" w:rsidP="00E73165">
                      <w:pPr>
                        <w:ind w:firstLineChars="100" w:firstLine="220"/>
                        <w:rPr>
                          <w:rFonts w:asciiTheme="minorEastAsia" w:eastAsiaTheme="minorEastAsia" w:hAnsiTheme="minorEastAsia"/>
                        </w:rPr>
                      </w:pPr>
                      <w:r w:rsidRPr="00C82280">
                        <w:rPr>
                          <w:rFonts w:asciiTheme="minorEastAsia" w:eastAsiaTheme="minorEastAsia" w:hAnsiTheme="minorEastAsia"/>
                        </w:rPr>
                        <w:t>乗用車については、</w:t>
                      </w:r>
                      <w:r w:rsidRPr="00C82280">
                        <w:rPr>
                          <w:rFonts w:asciiTheme="minorEastAsia" w:eastAsiaTheme="minorEastAsia" w:hAnsiTheme="minorEastAsia" w:hint="eastAsia"/>
                        </w:rPr>
                        <w:t>九州運輸局の統計資料によると、</w:t>
                      </w:r>
                      <w:r w:rsidRPr="00C82280">
                        <w:rPr>
                          <w:rFonts w:asciiTheme="minorEastAsia" w:eastAsiaTheme="minorEastAsia" w:hAnsiTheme="minorEastAsia"/>
                        </w:rPr>
                        <w:t>2019</w:t>
                      </w:r>
                      <w:r w:rsidRPr="00C82280">
                        <w:rPr>
                          <w:rFonts w:asciiTheme="minorEastAsia" w:eastAsiaTheme="minorEastAsia" w:hAnsiTheme="minorEastAsia" w:hint="eastAsia"/>
                        </w:rPr>
                        <w:t>（令和元）年度末時点での福岡県における電動車（</w:t>
                      </w:r>
                      <w:r w:rsidRPr="00C82280">
                        <w:rPr>
                          <w:rFonts w:asciiTheme="minorEastAsia" w:eastAsiaTheme="minorEastAsia" w:hAnsiTheme="minorEastAsia"/>
                        </w:rPr>
                        <w:t>EV</w:t>
                      </w:r>
                      <w:r w:rsidRPr="00C82280">
                        <w:rPr>
                          <w:rFonts w:asciiTheme="minorEastAsia" w:eastAsiaTheme="minorEastAsia" w:hAnsiTheme="minorEastAsia" w:hint="eastAsia"/>
                        </w:rPr>
                        <w:t>、</w:t>
                      </w:r>
                      <w:r w:rsidRPr="00C82280">
                        <w:rPr>
                          <w:rFonts w:asciiTheme="minorEastAsia" w:eastAsiaTheme="minorEastAsia" w:hAnsiTheme="minorEastAsia"/>
                        </w:rPr>
                        <w:t>FCV</w:t>
                      </w:r>
                      <w:r w:rsidRPr="00C82280">
                        <w:rPr>
                          <w:rFonts w:asciiTheme="minorEastAsia" w:eastAsiaTheme="minorEastAsia" w:hAnsiTheme="minorEastAsia" w:hint="eastAsia"/>
                        </w:rPr>
                        <w:t>、</w:t>
                      </w:r>
                      <w:r w:rsidRPr="00C82280">
                        <w:rPr>
                          <w:rFonts w:asciiTheme="minorEastAsia" w:eastAsiaTheme="minorEastAsia" w:hAnsiTheme="minorEastAsia"/>
                        </w:rPr>
                        <w:t>PHV</w:t>
                      </w:r>
                      <w:r w:rsidRPr="00690B2B">
                        <w:rPr>
                          <w:rFonts w:asciiTheme="minorEastAsia" w:eastAsiaTheme="minorEastAsia" w:hAnsiTheme="minorEastAsia"/>
                          <w:color w:val="0070C0"/>
                          <w:vertAlign w:val="superscript"/>
                        </w:rPr>
                        <w:t>＊</w:t>
                      </w:r>
                      <w:r w:rsidRPr="00C82280">
                        <w:rPr>
                          <w:rFonts w:asciiTheme="minorEastAsia" w:eastAsiaTheme="minorEastAsia" w:hAnsiTheme="minorEastAsia" w:hint="eastAsia"/>
                        </w:rPr>
                        <w:t>、</w:t>
                      </w:r>
                      <w:r w:rsidRPr="00C82280">
                        <w:rPr>
                          <w:rFonts w:asciiTheme="minorEastAsia" w:eastAsiaTheme="minorEastAsia" w:hAnsiTheme="minorEastAsia"/>
                        </w:rPr>
                        <w:t>HV</w:t>
                      </w:r>
                      <w:r w:rsidRPr="00C82280">
                        <w:rPr>
                          <w:rFonts w:asciiTheme="minorEastAsia" w:eastAsiaTheme="minorEastAsia" w:hAnsiTheme="minorEastAsia" w:hint="eastAsia"/>
                        </w:rPr>
                        <w:t>）の保有台数は、</w:t>
                      </w:r>
                      <w:r w:rsidRPr="00C82280">
                        <w:rPr>
                          <w:rFonts w:asciiTheme="minorEastAsia" w:eastAsiaTheme="minorEastAsia" w:hAnsiTheme="minorEastAsia"/>
                        </w:rPr>
                        <w:t>428,398</w:t>
                      </w:r>
                      <w:r w:rsidRPr="00C82280">
                        <w:rPr>
                          <w:rFonts w:asciiTheme="minorEastAsia" w:eastAsiaTheme="minorEastAsia" w:hAnsiTheme="minorEastAsia" w:hint="eastAsia"/>
                        </w:rPr>
                        <w:t>台であり、全自動車保有台数の</w:t>
                      </w:r>
                      <w:r w:rsidRPr="00C82280">
                        <w:rPr>
                          <w:rFonts w:asciiTheme="minorEastAsia" w:eastAsiaTheme="minorEastAsia" w:hAnsiTheme="minorEastAsia"/>
                        </w:rPr>
                        <w:t>22.6</w:t>
                      </w:r>
                      <w:r w:rsidRPr="00C82280">
                        <w:rPr>
                          <w:rFonts w:asciiTheme="minorEastAsia" w:eastAsiaTheme="minorEastAsia" w:hAnsiTheme="minorEastAsia" w:hint="eastAsia"/>
                        </w:rPr>
                        <w:t>％にとどまっています。国は</w:t>
                      </w:r>
                      <w:r w:rsidRPr="00C82280">
                        <w:rPr>
                          <w:rFonts w:asciiTheme="minorEastAsia" w:eastAsiaTheme="minorEastAsia" w:hAnsiTheme="minorEastAsia"/>
                        </w:rPr>
                        <w:t>2035</w:t>
                      </w:r>
                      <w:r w:rsidRPr="00C82280">
                        <w:rPr>
                          <w:rFonts w:asciiTheme="minorEastAsia" w:eastAsiaTheme="minorEastAsia" w:hAnsiTheme="minorEastAsia" w:hint="eastAsia"/>
                        </w:rPr>
                        <w:t>（令和</w:t>
                      </w:r>
                      <w:r w:rsidRPr="00C82280">
                        <w:rPr>
                          <w:rFonts w:asciiTheme="minorEastAsia" w:eastAsiaTheme="minorEastAsia" w:hAnsiTheme="minorEastAsia"/>
                        </w:rPr>
                        <w:t>17</w:t>
                      </w:r>
                      <w:r w:rsidRPr="00C82280">
                        <w:rPr>
                          <w:rFonts w:asciiTheme="minorEastAsia" w:eastAsiaTheme="minorEastAsia" w:hAnsiTheme="minorEastAsia" w:hint="eastAsia"/>
                        </w:rPr>
                        <w:t>）年までに乗用車新車販売に占める電動車の割合を</w:t>
                      </w:r>
                      <w:r w:rsidRPr="00C82280">
                        <w:rPr>
                          <w:rFonts w:asciiTheme="minorEastAsia" w:eastAsiaTheme="minorEastAsia" w:hAnsiTheme="minorEastAsia"/>
                        </w:rPr>
                        <w:t>100</w:t>
                      </w:r>
                      <w:r w:rsidRPr="00C82280">
                        <w:rPr>
                          <w:rFonts w:asciiTheme="minorEastAsia" w:eastAsiaTheme="minorEastAsia" w:hAnsiTheme="minorEastAsia" w:hint="eastAsia"/>
                        </w:rPr>
                        <w:t>％にすることを目指しており、福岡県においても電動車の普及を進める必要があります。</w:t>
                      </w:r>
                    </w:p>
                    <w:p w14:paraId="5228C817" w14:textId="1A9142D5" w:rsidR="00B44F84" w:rsidRPr="008E3B1C" w:rsidRDefault="00B44F84" w:rsidP="00E73165">
                      <w:pPr>
                        <w:ind w:firstLineChars="100" w:firstLine="220"/>
                      </w:pPr>
                      <w:r>
                        <w:rPr>
                          <w:rFonts w:asciiTheme="minorEastAsia" w:eastAsiaTheme="minorEastAsia" w:hAnsiTheme="minorEastAsia" w:cstheme="minorBidi" w:hint="eastAsia"/>
                        </w:rPr>
                        <w:t>トラックやバス事業者においては</w:t>
                      </w:r>
                      <w:r w:rsidRPr="00AA2BBA">
                        <w:rPr>
                          <w:rFonts w:asciiTheme="minorEastAsia" w:eastAsiaTheme="minorEastAsia" w:hAnsiTheme="minorEastAsia" w:cstheme="minorBidi" w:hint="eastAsia"/>
                        </w:rPr>
                        <w:t>、電動化の動きが出始めており、今後、更なる推進が期待されます。</w:t>
                      </w:r>
                    </w:p>
                  </w:txbxContent>
                </v:textbox>
              </v:shape>
            </w:pict>
          </mc:Fallback>
        </mc:AlternateContent>
      </w:r>
    </w:p>
    <w:p w14:paraId="2D6E132D" w14:textId="6873EE17" w:rsidR="00E73165" w:rsidRDefault="00E73165" w:rsidP="00E73165">
      <w:pPr>
        <w:rPr>
          <w:rFonts w:asciiTheme="minorEastAsia" w:eastAsiaTheme="minorEastAsia" w:hAnsiTheme="minorEastAsia" w:cstheme="minorBidi"/>
        </w:rPr>
      </w:pPr>
    </w:p>
    <w:p w14:paraId="72E2779E" w14:textId="5244D70B" w:rsidR="00E73165" w:rsidRDefault="00E73165" w:rsidP="00E73165">
      <w:pPr>
        <w:rPr>
          <w:rFonts w:asciiTheme="minorEastAsia" w:eastAsiaTheme="minorEastAsia" w:hAnsiTheme="minorEastAsia" w:cstheme="minorBidi"/>
        </w:rPr>
      </w:pPr>
    </w:p>
    <w:p w14:paraId="7513D32B" w14:textId="77777777" w:rsidR="00E73165" w:rsidRDefault="00E73165" w:rsidP="00E73165">
      <w:pPr>
        <w:rPr>
          <w:rFonts w:asciiTheme="minorEastAsia" w:eastAsiaTheme="minorEastAsia" w:hAnsiTheme="minorEastAsia" w:cstheme="minorBidi"/>
        </w:rPr>
      </w:pPr>
    </w:p>
    <w:p w14:paraId="3270221A" w14:textId="73406969" w:rsidR="00E73165" w:rsidRDefault="00E73165" w:rsidP="00E73165">
      <w:pPr>
        <w:rPr>
          <w:rFonts w:asciiTheme="minorEastAsia" w:eastAsiaTheme="minorEastAsia" w:hAnsiTheme="minorEastAsia" w:cstheme="minorBidi"/>
        </w:rPr>
      </w:pPr>
    </w:p>
    <w:p w14:paraId="12D90DD3" w14:textId="65F86ADE" w:rsidR="00E73165" w:rsidRDefault="00E73165" w:rsidP="00E73165">
      <w:pPr>
        <w:rPr>
          <w:rFonts w:asciiTheme="minorEastAsia" w:eastAsiaTheme="minorEastAsia" w:hAnsiTheme="minorEastAsia" w:cstheme="minorBidi"/>
        </w:rPr>
      </w:pPr>
    </w:p>
    <w:p w14:paraId="2BF40AFB" w14:textId="6D1D12D1" w:rsidR="00E73165" w:rsidRDefault="00E73165" w:rsidP="00E73165">
      <w:pPr>
        <w:rPr>
          <w:rFonts w:asciiTheme="minorEastAsia" w:eastAsiaTheme="minorEastAsia" w:hAnsiTheme="minorEastAsia" w:cstheme="minorBidi"/>
        </w:rPr>
      </w:pPr>
    </w:p>
    <w:p w14:paraId="4C5602EB" w14:textId="3F0E8330" w:rsidR="00E73165" w:rsidRDefault="00E73165" w:rsidP="00E73165">
      <w:pPr>
        <w:rPr>
          <w:rFonts w:asciiTheme="minorEastAsia" w:eastAsiaTheme="minorEastAsia" w:hAnsiTheme="minorEastAsia" w:cstheme="minorBidi"/>
        </w:rPr>
      </w:pPr>
    </w:p>
    <w:p w14:paraId="2521A081" w14:textId="77922BAB" w:rsidR="00AA2BBA" w:rsidRDefault="001168AC" w:rsidP="00E73165">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39648" behindDoc="0" locked="0" layoutInCell="1" allowOverlap="1" wp14:anchorId="1C7F85C6" wp14:editId="0110AB8F">
                <wp:simplePos x="0" y="0"/>
                <wp:positionH relativeFrom="column">
                  <wp:posOffset>2349500</wp:posOffset>
                </wp:positionH>
                <wp:positionV relativeFrom="paragraph">
                  <wp:posOffset>198120</wp:posOffset>
                </wp:positionV>
                <wp:extent cx="1057275" cy="333375"/>
                <wp:effectExtent l="401955" t="34925" r="398145" b="60325"/>
                <wp:wrapNone/>
                <wp:docPr id="378"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0D41" id="AutoShape 502" o:spid="_x0000_s1026" type="#_x0000_t67" style="position:absolute;left:0;text-align:left;margin-left:185pt;margin-top:15.6pt;width:83.25pt;height:2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" fillcolor="#b4dcfa [3214]" strokecolor="#b4dcfa [3214]" strokeweight="4.5pt">
                <v:stroke linestyle="thinThin"/>
                <v:textbox style="layout-flow:vertical-ideographic" inset="5.85pt,.7pt,5.85pt,.7pt"/>
              </v:shape>
            </w:pict>
          </mc:Fallback>
        </mc:AlternateContent>
      </w:r>
    </w:p>
    <w:p w14:paraId="0B35BC54" w14:textId="6DA78764" w:rsidR="00E73165" w:rsidRDefault="001168AC" w:rsidP="00E73165">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35552" behindDoc="0" locked="0" layoutInCell="1" allowOverlap="1" wp14:anchorId="714D0CE2" wp14:editId="68D92684">
                <wp:simplePos x="0" y="0"/>
                <wp:positionH relativeFrom="column">
                  <wp:posOffset>152400</wp:posOffset>
                </wp:positionH>
                <wp:positionV relativeFrom="paragraph">
                  <wp:posOffset>137795</wp:posOffset>
                </wp:positionV>
                <wp:extent cx="1492885" cy="345440"/>
                <wp:effectExtent l="24130" t="20320" r="16510" b="24765"/>
                <wp:wrapNone/>
                <wp:docPr id="37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11E3118" w14:textId="77777777" w:rsidR="00B44F84" w:rsidRDefault="00B44F84" w:rsidP="00E73165">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4D0CE2" id="Text Box 498" o:spid="_x0000_s1132" type="#_x0000_t202" style="position:absolute;left:0;text-align:left;margin-left:12pt;margin-top:10.85pt;width:117.55pt;height:27.2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" filled="f" fillcolor="#8ac8f7 [2894]" strokecolor="#8ac8f7 [2894]" strokeweight="2.5pt">
                <v:textbox style="mso-fit-shape-to-text:t">
                  <w:txbxContent>
                    <w:p w14:paraId="711E3118" w14:textId="77777777" w:rsidR="00B44F84" w:rsidRDefault="00B44F84" w:rsidP="00E73165">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27869FCF" w14:textId="40D7762A" w:rsidR="00E73165" w:rsidRDefault="00E73165" w:rsidP="00E73165">
      <w:pPr>
        <w:rPr>
          <w:rFonts w:asciiTheme="minorEastAsia" w:eastAsiaTheme="minorEastAsia" w:hAnsiTheme="minorEastAsia" w:cstheme="minorBidi"/>
        </w:rPr>
      </w:pPr>
    </w:p>
    <w:p w14:paraId="72AD9200" w14:textId="2D26AD4B" w:rsidR="00E73165" w:rsidRDefault="001168AC" w:rsidP="00E73165">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36576" behindDoc="0" locked="0" layoutInCell="1" allowOverlap="1" wp14:anchorId="33F4294C" wp14:editId="22C2FB12">
                <wp:simplePos x="0" y="0"/>
                <wp:positionH relativeFrom="column">
                  <wp:posOffset>173990</wp:posOffset>
                </wp:positionH>
                <wp:positionV relativeFrom="paragraph">
                  <wp:posOffset>57785</wp:posOffset>
                </wp:positionV>
                <wp:extent cx="5681980" cy="610235"/>
                <wp:effectExtent l="17145" t="18415" r="15875" b="19050"/>
                <wp:wrapNone/>
                <wp:docPr id="37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61023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D9DE375" w14:textId="77777777" w:rsidR="00B44F84" w:rsidRPr="005A3CC3" w:rsidRDefault="00B44F84" w:rsidP="0099599C">
                            <w:pPr>
                              <w:ind w:firstLineChars="100" w:firstLine="220"/>
                              <w:rPr>
                                <w:rFonts w:asciiTheme="minorEastAsia" w:eastAsiaTheme="minorEastAsia" w:hAnsiTheme="minorEastAsia" w:cstheme="minorBidi"/>
                              </w:rPr>
                            </w:pPr>
                            <w:r w:rsidRPr="005A3CC3">
                              <w:rPr>
                                <w:rFonts w:asciiTheme="minorEastAsia" w:eastAsiaTheme="minorEastAsia" w:hAnsiTheme="minorEastAsia" w:cstheme="minorBidi" w:hint="eastAsia"/>
                              </w:rPr>
                              <w:t>家庭や事業所において電動車が普及するよう、各種の支援を進めていきます。</w:t>
                            </w:r>
                          </w:p>
                          <w:p w14:paraId="7D2BB6CC" w14:textId="77777777" w:rsidR="00B44F84" w:rsidRPr="008E3B1C" w:rsidRDefault="00B44F84" w:rsidP="0099599C">
                            <w:pPr>
                              <w:ind w:firstLineChars="100" w:firstLine="220"/>
                            </w:pPr>
                            <w:r w:rsidRPr="005A3CC3">
                              <w:rPr>
                                <w:rFonts w:asciiTheme="minorEastAsia" w:eastAsiaTheme="minorEastAsia" w:hAnsiTheme="minorEastAsia" w:cstheme="minorBidi" w:hint="eastAsia"/>
                              </w:rPr>
                              <w:t>また、自治体においては、率先して電動車を導入することが求められます。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4294C" id="Text Box 499" o:spid="_x0000_s1133" type="#_x0000_t202" style="position:absolute;left:0;text-align:left;margin-left:13.7pt;margin-top:4.55pt;width:447.4pt;height:48.0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" filled="f" fillcolor="#8ac8f7 [2894]" strokecolor="#8ac8f7 [2894]" strokeweight="2.5pt">
                <v:textbox>
                  <w:txbxContent>
                    <w:p w14:paraId="0D9DE375" w14:textId="77777777" w:rsidR="00B44F84" w:rsidRPr="005A3CC3" w:rsidRDefault="00B44F84" w:rsidP="0099599C">
                      <w:pPr>
                        <w:ind w:firstLineChars="100" w:firstLine="220"/>
                        <w:rPr>
                          <w:rFonts w:asciiTheme="minorEastAsia" w:eastAsiaTheme="minorEastAsia" w:hAnsiTheme="minorEastAsia" w:cstheme="minorBidi"/>
                        </w:rPr>
                      </w:pPr>
                      <w:r w:rsidRPr="005A3CC3">
                        <w:rPr>
                          <w:rFonts w:asciiTheme="minorEastAsia" w:eastAsiaTheme="minorEastAsia" w:hAnsiTheme="minorEastAsia" w:cstheme="minorBidi" w:hint="eastAsia"/>
                        </w:rPr>
                        <w:t>家庭や事業所において電動車が普及するよう、各種の支援を進めていきます。</w:t>
                      </w:r>
                    </w:p>
                    <w:p w14:paraId="7D2BB6CC" w14:textId="77777777" w:rsidR="00B44F84" w:rsidRPr="008E3B1C" w:rsidRDefault="00B44F84" w:rsidP="0099599C">
                      <w:pPr>
                        <w:ind w:firstLineChars="100" w:firstLine="220"/>
                      </w:pPr>
                      <w:r w:rsidRPr="005A3CC3">
                        <w:rPr>
                          <w:rFonts w:asciiTheme="minorEastAsia" w:eastAsiaTheme="minorEastAsia" w:hAnsiTheme="minorEastAsia" w:cstheme="minorBidi" w:hint="eastAsia"/>
                        </w:rPr>
                        <w:t>また、自治体においては、率先して電動車を導入することが求められます。</w:t>
                      </w:r>
                    </w:p>
                  </w:txbxContent>
                </v:textbox>
              </v:shape>
            </w:pict>
          </mc:Fallback>
        </mc:AlternateContent>
      </w:r>
    </w:p>
    <w:p w14:paraId="07C706FC" w14:textId="6CDD95C7" w:rsidR="00E73165" w:rsidRDefault="00E73165" w:rsidP="00E73165">
      <w:pPr>
        <w:rPr>
          <w:rFonts w:asciiTheme="minorEastAsia" w:eastAsiaTheme="minorEastAsia" w:hAnsiTheme="minorEastAsia" w:cstheme="minorBidi"/>
        </w:rPr>
      </w:pPr>
    </w:p>
    <w:p w14:paraId="7963A41F" w14:textId="343FEE11" w:rsidR="00E73165" w:rsidRDefault="00E73165" w:rsidP="00E73165">
      <w:pPr>
        <w:rPr>
          <w:rFonts w:asciiTheme="minorEastAsia" w:eastAsiaTheme="minorEastAsia" w:hAnsiTheme="minorEastAsia" w:cstheme="minorBidi"/>
        </w:rPr>
      </w:pPr>
    </w:p>
    <w:p w14:paraId="545F2E44" w14:textId="1A548836" w:rsidR="009A73D8" w:rsidRDefault="001168AC" w:rsidP="00690B2B">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30080" behindDoc="0" locked="0" layoutInCell="1" allowOverlap="1" wp14:anchorId="04C00112" wp14:editId="649A9BB6">
                <wp:simplePos x="0" y="0"/>
                <wp:positionH relativeFrom="column">
                  <wp:posOffset>69215</wp:posOffset>
                </wp:positionH>
                <wp:positionV relativeFrom="paragraph">
                  <wp:posOffset>86995</wp:posOffset>
                </wp:positionV>
                <wp:extent cx="5840730" cy="2438400"/>
                <wp:effectExtent l="17145" t="15875" r="9525" b="12700"/>
                <wp:wrapNone/>
                <wp:docPr id="375"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438400"/>
                        </a:xfrm>
                        <a:prstGeom prst="roundRect">
                          <a:avLst>
                            <a:gd name="adj" fmla="val 16667"/>
                          </a:avLst>
                        </a:prstGeom>
                        <a:noFill/>
                        <a:ln w="158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5F425" id="AutoShape 233" o:spid="_x0000_s1026" style="position:absolute;left:0;text-align:left;margin-left:5.45pt;margin-top:6.85pt;width:459.9pt;height:19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" filled="f" strokecolor="#0070c0" strokeweight="1.25pt">
                <v:textbox inset="5.85pt,.7pt,5.85pt,.7pt"/>
              </v:roundrect>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629056" behindDoc="0" locked="0" layoutInCell="1" allowOverlap="1" wp14:anchorId="54F5B886" wp14:editId="444A77D5">
                <wp:simplePos x="0" y="0"/>
                <wp:positionH relativeFrom="column">
                  <wp:posOffset>183515</wp:posOffset>
                </wp:positionH>
                <wp:positionV relativeFrom="paragraph">
                  <wp:posOffset>182245</wp:posOffset>
                </wp:positionV>
                <wp:extent cx="5726430" cy="2343150"/>
                <wp:effectExtent l="0" t="0" r="0" b="3175"/>
                <wp:wrapNone/>
                <wp:docPr id="37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A81C1D" w14:textId="48673508" w:rsidR="00B44F84" w:rsidRPr="00C87793" w:rsidRDefault="00B44F84" w:rsidP="009A73D8">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rPr>
                              <w:t>電動車とは</w:t>
                            </w:r>
                            <w:r w:rsidRPr="00C87793">
                              <w:rPr>
                                <w:rFonts w:ascii="HG丸ｺﾞｼｯｸM-PRO" w:eastAsia="HG丸ｺﾞｼｯｸM-PRO" w:hAnsi="HG丸ｺﾞｼｯｸM-PRO"/>
                                <w:sz w:val="21"/>
                                <w:szCs w:val="21"/>
                              </w:rPr>
                              <w:t>、以下の４つを指します。</w:t>
                            </w:r>
                          </w:p>
                          <w:p w14:paraId="684B5F6C"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sz w:val="21"/>
                                <w:szCs w:val="21"/>
                              </w:rPr>
                              <w:t>・</w:t>
                            </w:r>
                            <w:r w:rsidRPr="00C87793">
                              <w:rPr>
                                <w:rFonts w:ascii="HG丸ｺﾞｼｯｸM-PRO" w:eastAsia="HG丸ｺﾞｼｯｸM-PRO" w:hAnsi="HG丸ｺﾞｼｯｸM-PRO" w:hint="eastAsia"/>
                                <w:sz w:val="21"/>
                                <w:szCs w:val="21"/>
                                <w:bdr w:val="single" w:sz="4" w:space="0" w:color="auto"/>
                              </w:rPr>
                              <w:t>電気自動車（</w:t>
                            </w:r>
                            <w:r w:rsidRPr="00C87793">
                              <w:rPr>
                                <w:rFonts w:ascii="HG丸ｺﾞｼｯｸM-PRO" w:eastAsia="HG丸ｺﾞｼｯｸM-PRO" w:hAnsi="HG丸ｺﾞｼｯｸM-PRO"/>
                                <w:sz w:val="21"/>
                                <w:szCs w:val="21"/>
                                <w:bdr w:val="single" w:sz="4" w:space="0" w:color="auto"/>
                              </w:rPr>
                              <w:t>EV）</w:t>
                            </w:r>
                          </w:p>
                          <w:p w14:paraId="2E9898BD"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sz w:val="21"/>
                                <w:szCs w:val="21"/>
                              </w:rPr>
                              <w:t xml:space="preserve">　バッテリー（蓄電池）に蓄えた電気でモーターを動かして走行。</w:t>
                            </w:r>
                          </w:p>
                          <w:p w14:paraId="2F2850B8"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bdr w:val="single" w:sz="4" w:space="0" w:color="auto"/>
                              </w:rPr>
                              <w:t>プラグイン・ハイブリッド自動車（</w:t>
                            </w:r>
                            <w:r w:rsidRPr="00C87793">
                              <w:rPr>
                                <w:rFonts w:ascii="HG丸ｺﾞｼｯｸM-PRO" w:eastAsia="HG丸ｺﾞｼｯｸM-PRO" w:hAnsi="HG丸ｺﾞｼｯｸM-PRO"/>
                                <w:sz w:val="21"/>
                                <w:szCs w:val="21"/>
                                <w:bdr w:val="single" w:sz="4" w:space="0" w:color="auto"/>
                              </w:rPr>
                              <w:t>PHV）</w:t>
                            </w:r>
                          </w:p>
                          <w:p w14:paraId="38AD7651"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sz w:val="21"/>
                                <w:szCs w:val="21"/>
                              </w:rPr>
                              <w:t xml:space="preserve">　外部電源から充電できるタイプのハイブリッド自動車。走行時にCO</w:t>
                            </w:r>
                            <w:r w:rsidRPr="00C87793">
                              <w:rPr>
                                <w:rFonts w:ascii="HG丸ｺﾞｼｯｸM-PRO" w:eastAsia="HG丸ｺﾞｼｯｸM-PRO" w:hAnsi="HG丸ｺﾞｼｯｸM-PRO"/>
                                <w:sz w:val="21"/>
                                <w:szCs w:val="21"/>
                                <w:vertAlign w:val="subscript"/>
                              </w:rPr>
                              <w:t>2</w:t>
                            </w:r>
                            <w:r w:rsidRPr="00C87793">
                              <w:rPr>
                                <w:rFonts w:ascii="HG丸ｺﾞｼｯｸM-PRO" w:eastAsia="HG丸ｺﾞｼｯｸM-PRO" w:hAnsi="HG丸ｺﾞｼｯｸM-PRO"/>
                                <w:sz w:val="21"/>
                                <w:szCs w:val="21"/>
                              </w:rPr>
                              <w:t>や排気ガスを出さない電気自動車のメリットとガソリンエンジンとモーターの併用で遠距離走行ができるハイブリッド自動車の長所を併せ持つ。</w:t>
                            </w:r>
                          </w:p>
                          <w:p w14:paraId="71A0C23C"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bdr w:val="single" w:sz="4" w:space="0" w:color="auto"/>
                              </w:rPr>
                              <w:t>ハイブリッド自動車（</w:t>
                            </w:r>
                            <w:r w:rsidRPr="00C87793">
                              <w:rPr>
                                <w:rFonts w:ascii="HG丸ｺﾞｼｯｸM-PRO" w:eastAsia="HG丸ｺﾞｼｯｸM-PRO" w:hAnsi="HG丸ｺﾞｼｯｸM-PRO"/>
                                <w:sz w:val="21"/>
                                <w:szCs w:val="21"/>
                                <w:bdr w:val="single" w:sz="4" w:space="0" w:color="auto"/>
                              </w:rPr>
                              <w:t>HV）</w:t>
                            </w:r>
                          </w:p>
                          <w:p w14:paraId="3F487C92"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 xml:space="preserve">　ガソリンエンジンとモーターの併用で走行</w:t>
                            </w:r>
                            <w:r>
                              <w:rPr>
                                <w:rFonts w:ascii="HG丸ｺﾞｼｯｸM-PRO" w:eastAsia="HG丸ｺﾞｼｯｸM-PRO" w:hAnsi="HG丸ｺﾞｼｯｸM-PRO" w:hint="eastAsia"/>
                                <w:sz w:val="21"/>
                                <w:szCs w:val="21"/>
                              </w:rPr>
                              <w:t>。</w:t>
                            </w:r>
                          </w:p>
                          <w:p w14:paraId="5ADFC1C8"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bdr w:val="single" w:sz="4" w:space="0" w:color="auto"/>
                              </w:rPr>
                              <w:t>燃料電池自動車（</w:t>
                            </w:r>
                            <w:r w:rsidRPr="00C87793">
                              <w:rPr>
                                <w:rFonts w:ascii="HG丸ｺﾞｼｯｸM-PRO" w:eastAsia="HG丸ｺﾞｼｯｸM-PRO" w:hAnsi="HG丸ｺﾞｼｯｸM-PRO"/>
                                <w:sz w:val="21"/>
                                <w:szCs w:val="21"/>
                                <w:bdr w:val="single" w:sz="4" w:space="0" w:color="auto"/>
                              </w:rPr>
                              <w:t>FCV）</w:t>
                            </w:r>
                          </w:p>
                          <w:p w14:paraId="551A0034"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 xml:space="preserve">　水素と空気中の酸素を燃料電池で反応させて発電し、モーターを動かして走行</w:t>
                            </w:r>
                            <w:r>
                              <w:rPr>
                                <w:rFonts w:ascii="HG丸ｺﾞｼｯｸM-PRO" w:eastAsia="HG丸ｺﾞｼｯｸM-PRO" w:hAnsi="HG丸ｺﾞｼｯｸM-PRO"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5B886" id="Text Box 232" o:spid="_x0000_s1134" type="#_x0000_t202" style="position:absolute;left:0;text-align:left;margin-left:14.45pt;margin-top:14.35pt;width:450.9pt;height:18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7w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" filled="f" stroked="f" strokeweight="1pt">
                <v:textbox inset="5.85pt,.7pt,5.85pt,.7pt">
                  <w:txbxContent>
                    <w:p w14:paraId="4CA81C1D" w14:textId="48673508" w:rsidR="00B44F84" w:rsidRPr="00C87793" w:rsidRDefault="00B44F84" w:rsidP="009A73D8">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rPr>
                        <w:t>電動車とは</w:t>
                      </w:r>
                      <w:r w:rsidRPr="00C87793">
                        <w:rPr>
                          <w:rFonts w:ascii="HG丸ｺﾞｼｯｸM-PRO" w:eastAsia="HG丸ｺﾞｼｯｸM-PRO" w:hAnsi="HG丸ｺﾞｼｯｸM-PRO"/>
                          <w:sz w:val="21"/>
                          <w:szCs w:val="21"/>
                        </w:rPr>
                        <w:t>、以下の４つを指します。</w:t>
                      </w:r>
                    </w:p>
                    <w:p w14:paraId="684B5F6C"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sz w:val="21"/>
                          <w:szCs w:val="21"/>
                        </w:rPr>
                        <w:t>・</w:t>
                      </w:r>
                      <w:r w:rsidRPr="00C87793">
                        <w:rPr>
                          <w:rFonts w:ascii="HG丸ｺﾞｼｯｸM-PRO" w:eastAsia="HG丸ｺﾞｼｯｸM-PRO" w:hAnsi="HG丸ｺﾞｼｯｸM-PRO" w:hint="eastAsia"/>
                          <w:sz w:val="21"/>
                          <w:szCs w:val="21"/>
                          <w:bdr w:val="single" w:sz="4" w:space="0" w:color="auto"/>
                        </w:rPr>
                        <w:t>電気自動車（</w:t>
                      </w:r>
                      <w:r w:rsidRPr="00C87793">
                        <w:rPr>
                          <w:rFonts w:ascii="HG丸ｺﾞｼｯｸM-PRO" w:eastAsia="HG丸ｺﾞｼｯｸM-PRO" w:hAnsi="HG丸ｺﾞｼｯｸM-PRO"/>
                          <w:sz w:val="21"/>
                          <w:szCs w:val="21"/>
                          <w:bdr w:val="single" w:sz="4" w:space="0" w:color="auto"/>
                        </w:rPr>
                        <w:t>EV）</w:t>
                      </w:r>
                    </w:p>
                    <w:p w14:paraId="2E9898BD"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sz w:val="21"/>
                          <w:szCs w:val="21"/>
                        </w:rPr>
                        <w:t xml:space="preserve">　バッテリー（蓄電池）に蓄えた電気でモーターを動かして走行。</w:t>
                      </w:r>
                    </w:p>
                    <w:p w14:paraId="2F2850B8"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bdr w:val="single" w:sz="4" w:space="0" w:color="auto"/>
                        </w:rPr>
                        <w:t>プラグイン・ハイブリッド自動車（</w:t>
                      </w:r>
                      <w:r w:rsidRPr="00C87793">
                        <w:rPr>
                          <w:rFonts w:ascii="HG丸ｺﾞｼｯｸM-PRO" w:eastAsia="HG丸ｺﾞｼｯｸM-PRO" w:hAnsi="HG丸ｺﾞｼｯｸM-PRO"/>
                          <w:sz w:val="21"/>
                          <w:szCs w:val="21"/>
                          <w:bdr w:val="single" w:sz="4" w:space="0" w:color="auto"/>
                        </w:rPr>
                        <w:t>PHV）</w:t>
                      </w:r>
                    </w:p>
                    <w:p w14:paraId="38AD7651"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sz w:val="21"/>
                          <w:szCs w:val="21"/>
                        </w:rPr>
                        <w:t xml:space="preserve">　外部電源から充電できるタイプのハイブリッド自動車。走行時にCO</w:t>
                      </w:r>
                      <w:r w:rsidRPr="00C87793">
                        <w:rPr>
                          <w:rFonts w:ascii="HG丸ｺﾞｼｯｸM-PRO" w:eastAsia="HG丸ｺﾞｼｯｸM-PRO" w:hAnsi="HG丸ｺﾞｼｯｸM-PRO"/>
                          <w:sz w:val="21"/>
                          <w:szCs w:val="21"/>
                          <w:vertAlign w:val="subscript"/>
                        </w:rPr>
                        <w:t>2</w:t>
                      </w:r>
                      <w:r w:rsidRPr="00C87793">
                        <w:rPr>
                          <w:rFonts w:ascii="HG丸ｺﾞｼｯｸM-PRO" w:eastAsia="HG丸ｺﾞｼｯｸM-PRO" w:hAnsi="HG丸ｺﾞｼｯｸM-PRO"/>
                          <w:sz w:val="21"/>
                          <w:szCs w:val="21"/>
                        </w:rPr>
                        <w:t>や排気ガスを出さない電気自動車のメリットとガソリンエンジンとモーターの併用で遠距離走行ができるハイブリッド自動車の長所を併せ持つ。</w:t>
                      </w:r>
                    </w:p>
                    <w:p w14:paraId="71A0C23C"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bdr w:val="single" w:sz="4" w:space="0" w:color="auto"/>
                        </w:rPr>
                        <w:t>ハイブリッド自動車（</w:t>
                      </w:r>
                      <w:r w:rsidRPr="00C87793">
                        <w:rPr>
                          <w:rFonts w:ascii="HG丸ｺﾞｼｯｸM-PRO" w:eastAsia="HG丸ｺﾞｼｯｸM-PRO" w:hAnsi="HG丸ｺﾞｼｯｸM-PRO"/>
                          <w:sz w:val="21"/>
                          <w:szCs w:val="21"/>
                          <w:bdr w:val="single" w:sz="4" w:space="0" w:color="auto"/>
                        </w:rPr>
                        <w:t>HV）</w:t>
                      </w:r>
                    </w:p>
                    <w:p w14:paraId="3F487C92"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 xml:space="preserve">　ガソリンエンジンとモーターの併用で走行</w:t>
                      </w:r>
                      <w:r>
                        <w:rPr>
                          <w:rFonts w:ascii="HG丸ｺﾞｼｯｸM-PRO" w:eastAsia="HG丸ｺﾞｼｯｸM-PRO" w:hAnsi="HG丸ｺﾞｼｯｸM-PRO" w:hint="eastAsia"/>
                          <w:sz w:val="21"/>
                          <w:szCs w:val="21"/>
                        </w:rPr>
                        <w:t>。</w:t>
                      </w:r>
                    </w:p>
                    <w:p w14:paraId="5ADFC1C8"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w:t>
                      </w:r>
                      <w:r w:rsidRPr="00C87793">
                        <w:rPr>
                          <w:rFonts w:ascii="HG丸ｺﾞｼｯｸM-PRO" w:eastAsia="HG丸ｺﾞｼｯｸM-PRO" w:hAnsi="HG丸ｺﾞｼｯｸM-PRO" w:hint="eastAsia"/>
                          <w:sz w:val="21"/>
                          <w:szCs w:val="21"/>
                          <w:bdr w:val="single" w:sz="4" w:space="0" w:color="auto"/>
                        </w:rPr>
                        <w:t>燃料電池自動車（</w:t>
                      </w:r>
                      <w:r w:rsidRPr="00C87793">
                        <w:rPr>
                          <w:rFonts w:ascii="HG丸ｺﾞｼｯｸM-PRO" w:eastAsia="HG丸ｺﾞｼｯｸM-PRO" w:hAnsi="HG丸ｺﾞｼｯｸM-PRO"/>
                          <w:sz w:val="21"/>
                          <w:szCs w:val="21"/>
                          <w:bdr w:val="single" w:sz="4" w:space="0" w:color="auto"/>
                        </w:rPr>
                        <w:t>FCV）</w:t>
                      </w:r>
                    </w:p>
                    <w:p w14:paraId="551A0034" w14:textId="77777777" w:rsidR="00B44F84" w:rsidRPr="00C87793" w:rsidRDefault="00B44F84" w:rsidP="009A73D8">
                      <w:pPr>
                        <w:spacing w:line="320" w:lineRule="exact"/>
                        <w:rPr>
                          <w:rFonts w:ascii="HG丸ｺﾞｼｯｸM-PRO" w:eastAsia="HG丸ｺﾞｼｯｸM-PRO" w:hAnsi="HG丸ｺﾞｼｯｸM-PRO"/>
                          <w:sz w:val="21"/>
                          <w:szCs w:val="21"/>
                        </w:rPr>
                      </w:pPr>
                      <w:r w:rsidRPr="00C87793">
                        <w:rPr>
                          <w:rFonts w:ascii="HG丸ｺﾞｼｯｸM-PRO" w:eastAsia="HG丸ｺﾞｼｯｸM-PRO" w:hAnsi="HG丸ｺﾞｼｯｸM-PRO" w:hint="eastAsia"/>
                          <w:sz w:val="21"/>
                          <w:szCs w:val="21"/>
                        </w:rPr>
                        <w:t xml:space="preserve">　水素と空気中の酸素を燃料電池で反応させて発電し、モーターを動かして走行</w:t>
                      </w:r>
                      <w:r>
                        <w:rPr>
                          <w:rFonts w:ascii="HG丸ｺﾞｼｯｸM-PRO" w:eastAsia="HG丸ｺﾞｼｯｸM-PRO" w:hAnsi="HG丸ｺﾞｼｯｸM-PRO" w:hint="eastAsia"/>
                          <w:sz w:val="21"/>
                          <w:szCs w:val="21"/>
                        </w:rPr>
                        <w:t>。</w:t>
                      </w:r>
                    </w:p>
                  </w:txbxContent>
                </v:textbox>
              </v:shape>
            </w:pict>
          </mc:Fallback>
        </mc:AlternateContent>
      </w:r>
    </w:p>
    <w:p w14:paraId="627EDAC4" w14:textId="77777777" w:rsidR="009A73D8" w:rsidRDefault="009A73D8" w:rsidP="009A73D8">
      <w:pPr>
        <w:ind w:left="660" w:hangingChars="300" w:hanging="660"/>
        <w:rPr>
          <w:rFonts w:asciiTheme="minorEastAsia" w:eastAsiaTheme="minorEastAsia" w:hAnsiTheme="minorEastAsia" w:cstheme="minorBidi"/>
        </w:rPr>
      </w:pPr>
    </w:p>
    <w:p w14:paraId="379B78E8" w14:textId="77777777" w:rsidR="009A73D8" w:rsidRDefault="009A73D8" w:rsidP="009A73D8">
      <w:pPr>
        <w:ind w:left="660" w:hangingChars="300" w:hanging="660"/>
        <w:rPr>
          <w:rFonts w:asciiTheme="minorEastAsia" w:eastAsiaTheme="minorEastAsia" w:hAnsiTheme="minorEastAsia" w:cstheme="minorBidi"/>
        </w:rPr>
      </w:pPr>
    </w:p>
    <w:p w14:paraId="627A1EBE" w14:textId="77777777" w:rsidR="009A73D8" w:rsidRDefault="009A73D8" w:rsidP="009A73D8">
      <w:pPr>
        <w:ind w:left="660" w:hangingChars="300" w:hanging="660"/>
        <w:rPr>
          <w:rFonts w:asciiTheme="minorEastAsia" w:eastAsiaTheme="minorEastAsia" w:hAnsiTheme="minorEastAsia" w:cstheme="minorBidi"/>
        </w:rPr>
      </w:pPr>
    </w:p>
    <w:p w14:paraId="01FA3D4A" w14:textId="77777777" w:rsidR="009A73D8" w:rsidRDefault="009A73D8" w:rsidP="009A73D8">
      <w:pPr>
        <w:rPr>
          <w:rFonts w:asciiTheme="minorEastAsia" w:eastAsiaTheme="minorEastAsia" w:hAnsiTheme="minorEastAsia" w:cstheme="minorBidi"/>
        </w:rPr>
      </w:pPr>
    </w:p>
    <w:p w14:paraId="780DE053" w14:textId="77777777" w:rsidR="009A73D8" w:rsidRDefault="009A73D8" w:rsidP="009A73D8">
      <w:pPr>
        <w:widowControl/>
        <w:jc w:val="left"/>
        <w:rPr>
          <w:rFonts w:asciiTheme="minorEastAsia" w:eastAsiaTheme="minorEastAsia" w:hAnsiTheme="minorEastAsia" w:cstheme="minorBidi"/>
        </w:rPr>
      </w:pPr>
    </w:p>
    <w:p w14:paraId="4763C2F2" w14:textId="77777777" w:rsidR="009A73D8" w:rsidRDefault="009A73D8" w:rsidP="009A73D8">
      <w:pPr>
        <w:widowControl/>
        <w:jc w:val="left"/>
        <w:rPr>
          <w:rFonts w:asciiTheme="minorEastAsia" w:eastAsiaTheme="minorEastAsia" w:hAnsiTheme="minorEastAsia" w:cstheme="minorBidi"/>
        </w:rPr>
      </w:pPr>
    </w:p>
    <w:p w14:paraId="21F48C2B" w14:textId="77777777" w:rsidR="00F232D0" w:rsidRDefault="00F232D0" w:rsidP="009A73D8">
      <w:pPr>
        <w:widowControl/>
        <w:jc w:val="left"/>
        <w:rPr>
          <w:rFonts w:asciiTheme="minorEastAsia" w:eastAsiaTheme="minorEastAsia" w:hAnsiTheme="minorEastAsia" w:cstheme="minorBidi"/>
        </w:rPr>
      </w:pPr>
    </w:p>
    <w:p w14:paraId="3DB21BEC" w14:textId="77777777" w:rsidR="00F232D0" w:rsidRDefault="00F232D0" w:rsidP="009A73D8">
      <w:pPr>
        <w:widowControl/>
        <w:jc w:val="left"/>
        <w:rPr>
          <w:rFonts w:asciiTheme="minorEastAsia" w:eastAsiaTheme="minorEastAsia" w:hAnsiTheme="minorEastAsia" w:cstheme="minorBidi"/>
        </w:rPr>
      </w:pPr>
    </w:p>
    <w:p w14:paraId="74E5FF74" w14:textId="77777777" w:rsidR="00F232D0" w:rsidRDefault="00F232D0" w:rsidP="009A73D8">
      <w:pPr>
        <w:widowControl/>
        <w:jc w:val="left"/>
        <w:rPr>
          <w:rFonts w:asciiTheme="minorEastAsia" w:eastAsiaTheme="minorEastAsia" w:hAnsiTheme="minorEastAsia" w:cstheme="minorBidi"/>
        </w:rPr>
      </w:pPr>
    </w:p>
    <w:p w14:paraId="3685F35C" w14:textId="77777777" w:rsidR="00F232D0" w:rsidRDefault="00F232D0" w:rsidP="009A73D8">
      <w:pPr>
        <w:widowControl/>
        <w:jc w:val="left"/>
        <w:rPr>
          <w:rFonts w:asciiTheme="minorEastAsia" w:eastAsiaTheme="minorEastAsia" w:hAnsiTheme="minorEastAsia" w:cstheme="minorBidi"/>
        </w:rPr>
      </w:pPr>
    </w:p>
    <w:p w14:paraId="4BD5F1C1" w14:textId="77777777" w:rsidR="00F232D0" w:rsidRDefault="00F232D0" w:rsidP="009A73D8">
      <w:pPr>
        <w:widowControl/>
        <w:jc w:val="left"/>
        <w:rPr>
          <w:rFonts w:asciiTheme="minorEastAsia" w:eastAsiaTheme="minorEastAsia" w:hAnsiTheme="minorEastAsia" w:cstheme="minorBidi"/>
        </w:rPr>
      </w:pPr>
    </w:p>
    <w:p w14:paraId="593A92F5" w14:textId="7A17778F" w:rsidR="009A73D8" w:rsidRDefault="001168AC" w:rsidP="009A73D8">
      <w:pPr>
        <w:widowControl/>
        <w:jc w:val="left"/>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40672" behindDoc="0" locked="0" layoutInCell="1" allowOverlap="1" wp14:anchorId="6E1E9801" wp14:editId="7705F93E">
                <wp:simplePos x="0" y="0"/>
                <wp:positionH relativeFrom="column">
                  <wp:posOffset>90170</wp:posOffset>
                </wp:positionH>
                <wp:positionV relativeFrom="paragraph">
                  <wp:posOffset>198120</wp:posOffset>
                </wp:positionV>
                <wp:extent cx="5819775" cy="1638300"/>
                <wp:effectExtent l="0" t="0" r="28575" b="19050"/>
                <wp:wrapNone/>
                <wp:docPr id="37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638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8EB86" id="Rectangle 503" o:spid="_x0000_s1026" style="position:absolute;left:0;text-align:left;margin-left:7.1pt;margin-top:15.6pt;width:458.25pt;height:12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" filled="f" strokeweight="1pt">
                <v:textbox inset="5.85pt,.7pt,5.85pt,.7pt"/>
              </v:rect>
            </w:pict>
          </mc:Fallback>
        </mc:AlternateContent>
      </w:r>
    </w:p>
    <w:p w14:paraId="037FB27B" w14:textId="7A8B3733" w:rsidR="00F232D0" w:rsidRDefault="00F232D0" w:rsidP="00690B2B">
      <w:pPr>
        <w:widowControl/>
        <w:jc w:val="left"/>
        <w:rPr>
          <w:rFonts w:asciiTheme="minorEastAsia" w:eastAsiaTheme="minorEastAsia" w:hAnsiTheme="minorEastAsia" w:cstheme="minorBidi"/>
        </w:rPr>
      </w:pPr>
      <w:r>
        <w:rPr>
          <w:rFonts w:asciiTheme="minorEastAsia" w:eastAsiaTheme="minorEastAsia" w:hAnsiTheme="minorEastAsia" w:cstheme="minorBidi"/>
        </w:rPr>
        <w:t xml:space="preserve">　</w:t>
      </w:r>
      <w:r>
        <w:rPr>
          <w:rFonts w:asciiTheme="minorEastAsia" w:eastAsiaTheme="minorEastAsia" w:hAnsiTheme="minorEastAsia" w:cstheme="minorBidi" w:hint="eastAsia"/>
        </w:rPr>
        <w:t xml:space="preserve"> </w:t>
      </w:r>
      <w:r w:rsidRPr="00690B2B">
        <w:rPr>
          <w:rFonts w:asciiTheme="majorEastAsia" w:eastAsiaTheme="majorEastAsia" w:hAnsiTheme="majorEastAsia" w:cstheme="minorBidi"/>
        </w:rPr>
        <w:t>＜鉄道、モノレールなどの取組について＞</w:t>
      </w:r>
    </w:p>
    <w:p w14:paraId="73A48E84" w14:textId="6B8451F3" w:rsidR="00F232D0" w:rsidRPr="00C82280" w:rsidRDefault="00F232D0" w:rsidP="00690B2B">
      <w:pPr>
        <w:ind w:leftChars="150" w:left="330" w:firstLineChars="100" w:firstLine="220"/>
        <w:rPr>
          <w:rFonts w:asciiTheme="minorEastAsia" w:eastAsiaTheme="minorEastAsia" w:hAnsiTheme="minorEastAsia"/>
        </w:rPr>
      </w:pPr>
      <w:r w:rsidRPr="00C82280">
        <w:rPr>
          <w:rFonts w:asciiTheme="minorEastAsia" w:eastAsiaTheme="minorEastAsia" w:hAnsiTheme="minorEastAsia" w:cstheme="minorBidi" w:hint="eastAsia"/>
        </w:rPr>
        <w:t>鉄道においては、</w:t>
      </w:r>
      <w:r w:rsidRPr="00C82280">
        <w:rPr>
          <w:rFonts w:asciiTheme="minorEastAsia" w:eastAsiaTheme="minorEastAsia" w:hAnsiTheme="minorEastAsia" w:hint="eastAsia"/>
        </w:rPr>
        <w:t>電力効率に優れた</w:t>
      </w:r>
      <w:r w:rsidRPr="00C82280">
        <w:rPr>
          <w:rFonts w:asciiTheme="minorEastAsia" w:eastAsiaTheme="minorEastAsia" w:hAnsiTheme="minorEastAsia"/>
        </w:rPr>
        <w:t>VVVF</w:t>
      </w:r>
      <w:r w:rsidRPr="00C82280">
        <w:rPr>
          <w:rFonts w:asciiTheme="minorEastAsia" w:eastAsiaTheme="minorEastAsia" w:hAnsiTheme="minorEastAsia" w:hint="eastAsia"/>
        </w:rPr>
        <w:t>インバータ制御装置やブレーキ時の発生電力を電源側に返す電力回生ブレーキ等を搭載した新型車両の導入により、運転電力の削減が図られています。また、駅構内の照明、信号機、踏切警報灯の</w:t>
      </w:r>
      <w:r w:rsidRPr="00C82280">
        <w:rPr>
          <w:rFonts w:asciiTheme="minorEastAsia" w:eastAsiaTheme="minorEastAsia" w:hAnsiTheme="minorEastAsia"/>
        </w:rPr>
        <w:t>LED</w:t>
      </w:r>
      <w:r w:rsidRPr="00C82280">
        <w:rPr>
          <w:rFonts w:asciiTheme="minorEastAsia" w:eastAsiaTheme="minorEastAsia" w:hAnsiTheme="minorEastAsia" w:hint="eastAsia"/>
        </w:rPr>
        <w:t>化などにより省エネ化が進められています。</w:t>
      </w:r>
    </w:p>
    <w:p w14:paraId="0AFC6414" w14:textId="77777777" w:rsidR="00F232D0" w:rsidRPr="00C82280" w:rsidRDefault="00F232D0" w:rsidP="00690B2B">
      <w:pPr>
        <w:ind w:leftChars="150" w:left="330" w:firstLineChars="100" w:firstLine="220"/>
        <w:rPr>
          <w:rFonts w:asciiTheme="minorEastAsia" w:eastAsiaTheme="minorEastAsia" w:hAnsiTheme="minorEastAsia" w:cstheme="minorBidi"/>
        </w:rPr>
      </w:pPr>
      <w:r w:rsidRPr="00C82280">
        <w:rPr>
          <w:rFonts w:asciiTheme="minorEastAsia" w:eastAsiaTheme="minorEastAsia" w:hAnsiTheme="minorEastAsia"/>
        </w:rPr>
        <w:t>モノレールにおいては、定期券の利用者が専用駐車場を安価に利用することができる、パーク＆ライドの取組が実施されています。</w:t>
      </w:r>
    </w:p>
    <w:p w14:paraId="0F980C24" w14:textId="77777777" w:rsidR="00F232D0" w:rsidRPr="00C82280" w:rsidRDefault="00F232D0" w:rsidP="00F232D0">
      <w:pPr>
        <w:ind w:firstLineChars="100" w:firstLine="220"/>
        <w:rPr>
          <w:rFonts w:asciiTheme="minorEastAsia" w:eastAsiaTheme="minorEastAsia" w:hAnsiTheme="minorEastAsia"/>
        </w:rPr>
      </w:pPr>
    </w:p>
    <w:p w14:paraId="57166F62" w14:textId="77777777" w:rsidR="00F232D0" w:rsidRDefault="00F232D0" w:rsidP="00F232D0">
      <w:pPr>
        <w:ind w:firstLineChars="100" w:firstLine="220"/>
        <w:rPr>
          <w:rFonts w:asciiTheme="minorEastAsia" w:eastAsiaTheme="minorEastAsia" w:hAnsiTheme="minorEastAsia"/>
        </w:rPr>
      </w:pPr>
    </w:p>
    <w:p w14:paraId="4E48C3D9" w14:textId="77777777" w:rsidR="00F232D0" w:rsidRDefault="00F232D0" w:rsidP="00F232D0">
      <w:pPr>
        <w:ind w:firstLineChars="100" w:firstLine="220"/>
        <w:rPr>
          <w:rFonts w:asciiTheme="minorEastAsia" w:eastAsiaTheme="minorEastAsia" w:hAnsiTheme="minorEastAsia"/>
        </w:rPr>
      </w:pPr>
    </w:p>
    <w:p w14:paraId="588E3D50" w14:textId="77777777" w:rsidR="00F232D0" w:rsidRDefault="00F232D0" w:rsidP="00F232D0">
      <w:pPr>
        <w:ind w:firstLineChars="100" w:firstLine="220"/>
        <w:rPr>
          <w:rFonts w:asciiTheme="minorEastAsia" w:eastAsiaTheme="minorEastAsia" w:hAnsiTheme="minorEastAsia"/>
        </w:rPr>
      </w:pPr>
    </w:p>
    <w:p w14:paraId="63D30BF7" w14:textId="77777777" w:rsidR="00F232D0" w:rsidRDefault="00F232D0" w:rsidP="00F232D0">
      <w:pPr>
        <w:ind w:firstLineChars="100" w:firstLine="220"/>
        <w:rPr>
          <w:rFonts w:asciiTheme="minorEastAsia" w:eastAsiaTheme="minorEastAsia" w:hAnsiTheme="minorEastAsia"/>
        </w:rPr>
      </w:pPr>
    </w:p>
    <w:p w14:paraId="327EDDC5" w14:textId="77777777" w:rsidR="00F232D0" w:rsidRDefault="00F232D0" w:rsidP="00F232D0">
      <w:pPr>
        <w:ind w:firstLineChars="100" w:firstLine="220"/>
        <w:rPr>
          <w:rFonts w:asciiTheme="minorEastAsia" w:eastAsiaTheme="minorEastAsia" w:hAnsiTheme="minorEastAsia"/>
        </w:rPr>
      </w:pPr>
    </w:p>
    <w:p w14:paraId="480E9CA4" w14:textId="77777777" w:rsidR="00F232D0" w:rsidRPr="00F232D0" w:rsidRDefault="00F232D0" w:rsidP="00F232D0">
      <w:pPr>
        <w:ind w:firstLineChars="100" w:firstLine="220"/>
        <w:rPr>
          <w:rFonts w:asciiTheme="minorEastAsia" w:eastAsiaTheme="minorEastAsia" w:hAnsiTheme="minorEastAsia"/>
        </w:rPr>
      </w:pPr>
    </w:p>
    <w:p w14:paraId="54EECBB5" w14:textId="152372DF" w:rsidR="00F232D0" w:rsidRDefault="00F232D0" w:rsidP="00F232D0">
      <w:pPr>
        <w:rPr>
          <w:rFonts w:asciiTheme="minorEastAsia" w:eastAsiaTheme="minorEastAsia" w:hAnsiTheme="minorEastAsia" w:cstheme="minorBidi"/>
        </w:rPr>
      </w:pPr>
    </w:p>
    <w:p w14:paraId="6809D357" w14:textId="57D6C752" w:rsidR="00F232D0" w:rsidRDefault="00F232D0" w:rsidP="009A73D8">
      <w:pPr>
        <w:rPr>
          <w:rFonts w:asciiTheme="minorEastAsia" w:eastAsiaTheme="minorEastAsia" w:hAnsiTheme="minorEastAsia" w:cstheme="minorBidi"/>
        </w:rPr>
      </w:pPr>
    </w:p>
    <w:p w14:paraId="5BFDA2B8" w14:textId="77777777" w:rsidR="00F232D0" w:rsidRDefault="00F232D0" w:rsidP="009A73D8">
      <w:pPr>
        <w:rPr>
          <w:rFonts w:asciiTheme="minorEastAsia" w:eastAsiaTheme="minorEastAsia" w:hAnsiTheme="minorEastAsia" w:cstheme="minorBidi"/>
        </w:rPr>
      </w:pPr>
    </w:p>
    <w:p w14:paraId="0CA974AC" w14:textId="49220F65" w:rsidR="009A73D8" w:rsidRDefault="009A73D8" w:rsidP="009A73D8">
      <w:pPr>
        <w:spacing w:afterLines="50" w:after="175"/>
      </w:pPr>
    </w:p>
    <w:p w14:paraId="07DE4D94" w14:textId="47928DFA" w:rsidR="00057FD6" w:rsidRDefault="00057FD6">
      <w:pPr>
        <w:widowControl/>
        <w:jc w:val="left"/>
      </w:pPr>
      <w:r>
        <w:br w:type="page"/>
      </w:r>
    </w:p>
    <w:p w14:paraId="10F575B4" w14:textId="3E2FB0B8" w:rsidR="009A73D8" w:rsidRPr="0099599C" w:rsidRDefault="006A21BF" w:rsidP="0099599C">
      <w:pPr>
        <w:pStyle w:val="af"/>
      </w:pPr>
      <w:r w:rsidRPr="0099599C">
        <w:rPr>
          <w:noProof/>
        </w:rPr>
        <w:lastRenderedPageBreak/>
        <w:drawing>
          <wp:anchor distT="0" distB="0" distL="114300" distR="114300" simplePos="0" relativeHeight="251664384" behindDoc="0" locked="0" layoutInCell="1" allowOverlap="1" wp14:anchorId="5E5019DD" wp14:editId="69A70EC2">
            <wp:simplePos x="0" y="0"/>
            <wp:positionH relativeFrom="column">
              <wp:posOffset>3633470</wp:posOffset>
            </wp:positionH>
            <wp:positionV relativeFrom="paragraph">
              <wp:posOffset>-91440</wp:posOffset>
            </wp:positionV>
            <wp:extent cx="2292350" cy="220726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235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3D8" w:rsidRPr="0099599C">
        <w:rPr>
          <w:rFonts w:hint="eastAsia"/>
        </w:rPr>
        <w:t xml:space="preserve">（５）産業（製造業、建設業・鉱業、農林水産業）　</w:t>
      </w:r>
    </w:p>
    <w:p w14:paraId="0DFD0844" w14:textId="2AE2960B" w:rsidR="0093433A" w:rsidRPr="00C82280" w:rsidRDefault="0093433A" w:rsidP="009A73D8">
      <w:pPr>
        <w:ind w:firstLineChars="100" w:firstLine="220"/>
        <w:rPr>
          <w:rFonts w:asciiTheme="minorEastAsia" w:eastAsiaTheme="minorEastAsia" w:hAnsiTheme="minorEastAsia"/>
        </w:rPr>
      </w:pPr>
      <w:r w:rsidRPr="00C82280">
        <w:rPr>
          <w:rFonts w:asciiTheme="minorEastAsia" w:eastAsiaTheme="minorEastAsia" w:hAnsiTheme="minorEastAsia" w:hint="eastAsia"/>
        </w:rPr>
        <w:t>産業部門の二酸化炭素排出量は、県全体の</w:t>
      </w:r>
      <w:r w:rsidRPr="00C82280">
        <w:rPr>
          <w:rFonts w:asciiTheme="minorEastAsia" w:eastAsiaTheme="minorEastAsia" w:hAnsiTheme="minorEastAsia"/>
        </w:rPr>
        <w:t>41</w:t>
      </w:r>
      <w:r w:rsidRPr="00C82280">
        <w:rPr>
          <w:rFonts w:asciiTheme="minorEastAsia" w:eastAsiaTheme="minorEastAsia" w:hAnsiTheme="minorEastAsia" w:hint="eastAsia"/>
        </w:rPr>
        <w:t>％を占めています。また、その大半を製造業からの排出が占めています</w:t>
      </w:r>
      <w:r w:rsidR="00D87D82" w:rsidRPr="00C82280">
        <w:rPr>
          <w:rFonts w:asciiTheme="minorEastAsia" w:eastAsiaTheme="minorEastAsia" w:hAnsiTheme="minorEastAsia" w:hint="eastAsia"/>
        </w:rPr>
        <w:t>（図</w:t>
      </w:r>
      <w:r w:rsidR="00D87D82" w:rsidRPr="00C82280">
        <w:rPr>
          <w:rFonts w:asciiTheme="minorEastAsia" w:eastAsiaTheme="minorEastAsia" w:hAnsiTheme="minorEastAsia"/>
        </w:rPr>
        <w:t>5-3</w:t>
      </w:r>
      <w:r w:rsidR="00D87D82" w:rsidRPr="00C82280">
        <w:rPr>
          <w:rFonts w:asciiTheme="minorEastAsia" w:eastAsiaTheme="minorEastAsia" w:hAnsiTheme="minorEastAsia" w:hint="eastAsia"/>
        </w:rPr>
        <w:t>）</w:t>
      </w:r>
      <w:r w:rsidRPr="00C82280">
        <w:rPr>
          <w:rFonts w:asciiTheme="minorEastAsia" w:eastAsiaTheme="minorEastAsia" w:hAnsiTheme="minorEastAsia" w:hint="eastAsia"/>
        </w:rPr>
        <w:t>。</w:t>
      </w:r>
    </w:p>
    <w:p w14:paraId="644A3185" w14:textId="77777777" w:rsidR="006A21BF" w:rsidRDefault="006A21BF" w:rsidP="00690B2B">
      <w:pPr>
        <w:rPr>
          <w:rFonts w:asciiTheme="minorEastAsia" w:eastAsiaTheme="minorEastAsia" w:hAnsiTheme="minorEastAsia"/>
        </w:rPr>
      </w:pPr>
    </w:p>
    <w:p w14:paraId="33B14013" w14:textId="30B6FCF4" w:rsidR="009A73D8" w:rsidRPr="00763C20" w:rsidRDefault="009A73D8" w:rsidP="00690B2B"/>
    <w:p w14:paraId="017464A1" w14:textId="3A217B84" w:rsidR="000E0686" w:rsidRDefault="000E0686" w:rsidP="009A73D8">
      <w:pPr>
        <w:ind w:firstLineChars="100" w:firstLine="220"/>
        <w:rPr>
          <w:rFonts w:asciiTheme="majorEastAsia" w:eastAsiaTheme="majorEastAsia" w:hAnsiTheme="majorEastAsia" w:cstheme="minorBidi"/>
        </w:rPr>
      </w:pPr>
    </w:p>
    <w:p w14:paraId="53353C86" w14:textId="77777777" w:rsidR="00CB6DC7" w:rsidRDefault="00CB6DC7" w:rsidP="009A73D8">
      <w:pPr>
        <w:ind w:firstLineChars="100" w:firstLine="220"/>
        <w:rPr>
          <w:rFonts w:asciiTheme="majorEastAsia" w:eastAsiaTheme="majorEastAsia" w:hAnsiTheme="majorEastAsia" w:cstheme="minorBidi"/>
        </w:rPr>
      </w:pPr>
    </w:p>
    <w:p w14:paraId="79FC92C7" w14:textId="4A7C19F9" w:rsidR="00CB6DC7" w:rsidRDefault="001168AC" w:rsidP="00C82280">
      <w:pPr>
        <w:rPr>
          <w:rFonts w:asciiTheme="majorEastAsia" w:eastAsiaTheme="majorEastAsia" w:hAnsiTheme="maj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05856" behindDoc="0" locked="0" layoutInCell="1" allowOverlap="1" wp14:anchorId="15EEF18E" wp14:editId="3C59576F">
                <wp:simplePos x="0" y="0"/>
                <wp:positionH relativeFrom="column">
                  <wp:posOffset>3766820</wp:posOffset>
                </wp:positionH>
                <wp:positionV relativeFrom="paragraph">
                  <wp:posOffset>71120</wp:posOffset>
                </wp:positionV>
                <wp:extent cx="2012315" cy="212725"/>
                <wp:effectExtent l="0" t="0" r="0" b="0"/>
                <wp:wrapNone/>
                <wp:docPr id="37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2BAEA752" w14:textId="4D473F2D" w:rsidR="00B44F84" w:rsidRPr="00C82280" w:rsidRDefault="00B44F84" w:rsidP="0055358C">
                            <w:pPr>
                              <w:rPr>
                                <w:rFonts w:ascii="ＭＳ Ｐゴシック" w:eastAsia="ＭＳ Ｐゴシック" w:hAnsi="ＭＳ Ｐゴシック"/>
                                <w:sz w:val="20"/>
                                <w:szCs w:val="20"/>
                              </w:rPr>
                            </w:pPr>
                            <w:r w:rsidRPr="00C82280">
                              <w:rPr>
                                <w:rFonts w:ascii="ＭＳ Ｐゴシック" w:eastAsia="ＭＳ Ｐゴシック" w:hAnsi="ＭＳ Ｐゴシック" w:hint="eastAsia"/>
                                <w:sz w:val="20"/>
                                <w:szCs w:val="20"/>
                              </w:rPr>
                              <w:t>図</w:t>
                            </w:r>
                            <w:r w:rsidRPr="00C82280">
                              <w:rPr>
                                <w:rFonts w:ascii="ＭＳ Ｐゴシック" w:eastAsia="ＭＳ Ｐゴシック" w:hAnsi="ＭＳ Ｐゴシック"/>
                                <w:sz w:val="20"/>
                                <w:szCs w:val="20"/>
                              </w:rPr>
                              <w:t>5-</w:t>
                            </w:r>
                            <w:r>
                              <w:rPr>
                                <w:rFonts w:ascii="ＭＳ Ｐゴシック" w:eastAsia="ＭＳ Ｐゴシック" w:hAnsi="ＭＳ Ｐゴシック"/>
                                <w:bCs/>
                                <w:sz w:val="20"/>
                                <w:szCs w:val="20"/>
                              </w:rPr>
                              <w:t>3</w:t>
                            </w:r>
                            <w:r w:rsidRPr="0055358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産業</w:t>
                            </w:r>
                            <w:r w:rsidRPr="00C82280">
                              <w:rPr>
                                <w:rFonts w:ascii="ＭＳ Ｐゴシック" w:eastAsia="ＭＳ Ｐゴシック" w:hAnsi="ＭＳ Ｐゴシック" w:hint="eastAsia"/>
                                <w:sz w:val="20"/>
                                <w:szCs w:val="20"/>
                              </w:rPr>
                              <w:t>部門の</w:t>
                            </w:r>
                            <w:r w:rsidRPr="00C82280">
                              <w:rPr>
                                <w:rFonts w:ascii="ＭＳ Ｐゴシック" w:eastAsia="ＭＳ Ｐゴシック" w:hAnsi="ＭＳ Ｐゴシック"/>
                                <w:sz w:val="20"/>
                                <w:szCs w:val="20"/>
                              </w:rPr>
                              <w:t>排出量内訳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F18E" id="Text Box 447" o:spid="_x0000_s1135" type="#_x0000_t202" style="position:absolute;left:0;text-align:left;margin-left:296.6pt;margin-top:5.6pt;width:158.45pt;height:1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" filled="f" stroked="f" strokeweight="4.5pt">
                <v:stroke linestyle="thinThin"/>
                <v:textbox inset="5.85pt,.7pt,5.85pt,.7pt">
                  <w:txbxContent>
                    <w:p w14:paraId="2BAEA752" w14:textId="4D473F2D" w:rsidR="00B44F84" w:rsidRPr="00C82280" w:rsidRDefault="00B44F84" w:rsidP="0055358C">
                      <w:pPr>
                        <w:rPr>
                          <w:rFonts w:ascii="ＭＳ Ｐゴシック" w:eastAsia="ＭＳ Ｐゴシック" w:hAnsi="ＭＳ Ｐゴシック"/>
                          <w:sz w:val="20"/>
                          <w:szCs w:val="20"/>
                        </w:rPr>
                      </w:pPr>
                      <w:r w:rsidRPr="00C82280">
                        <w:rPr>
                          <w:rFonts w:ascii="ＭＳ Ｐゴシック" w:eastAsia="ＭＳ Ｐゴシック" w:hAnsi="ＭＳ Ｐゴシック" w:hint="eastAsia"/>
                          <w:sz w:val="20"/>
                          <w:szCs w:val="20"/>
                        </w:rPr>
                        <w:t>図</w:t>
                      </w:r>
                      <w:r w:rsidRPr="00C82280">
                        <w:rPr>
                          <w:rFonts w:ascii="ＭＳ Ｐゴシック" w:eastAsia="ＭＳ Ｐゴシック" w:hAnsi="ＭＳ Ｐゴシック"/>
                          <w:sz w:val="20"/>
                          <w:szCs w:val="20"/>
                        </w:rPr>
                        <w:t>5-</w:t>
                      </w:r>
                      <w:r>
                        <w:rPr>
                          <w:rFonts w:ascii="ＭＳ Ｐゴシック" w:eastAsia="ＭＳ Ｐゴシック" w:hAnsi="ＭＳ Ｐゴシック"/>
                          <w:bCs/>
                          <w:sz w:val="20"/>
                          <w:szCs w:val="20"/>
                        </w:rPr>
                        <w:t>3</w:t>
                      </w:r>
                      <w:r w:rsidRPr="0055358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産業</w:t>
                      </w:r>
                      <w:r w:rsidRPr="00C82280">
                        <w:rPr>
                          <w:rFonts w:ascii="ＭＳ Ｐゴシック" w:eastAsia="ＭＳ Ｐゴシック" w:hAnsi="ＭＳ Ｐゴシック" w:hint="eastAsia"/>
                          <w:sz w:val="20"/>
                          <w:szCs w:val="20"/>
                        </w:rPr>
                        <w:t>部門の</w:t>
                      </w:r>
                      <w:r w:rsidRPr="00C82280">
                        <w:rPr>
                          <w:rFonts w:ascii="ＭＳ Ｐゴシック" w:eastAsia="ＭＳ Ｐゴシック" w:hAnsi="ＭＳ Ｐゴシック"/>
                          <w:sz w:val="20"/>
                          <w:szCs w:val="20"/>
                        </w:rPr>
                        <w:t>排出量内訳</w:t>
                      </w:r>
                    </w:p>
                  </w:txbxContent>
                </v:textbox>
              </v:shape>
            </w:pict>
          </mc:Fallback>
        </mc:AlternateContent>
      </w:r>
    </w:p>
    <w:p w14:paraId="3E6CE6A6" w14:textId="32D9CF8B" w:rsidR="000E0686" w:rsidRDefault="000E0686" w:rsidP="00C82280">
      <w:pPr>
        <w:rPr>
          <w:rFonts w:asciiTheme="majorEastAsia" w:eastAsiaTheme="majorEastAsia" w:hAnsiTheme="majorEastAsia" w:cstheme="minorBidi"/>
        </w:rPr>
      </w:pPr>
    </w:p>
    <w:p w14:paraId="6017432C" w14:textId="5249A598" w:rsidR="00AA2BBA" w:rsidRPr="005D4253" w:rsidRDefault="001168AC" w:rsidP="00690B2B">
      <w:pPr>
        <w:ind w:firstLineChars="100" w:firstLine="220"/>
        <w:rPr>
          <w:rFonts w:ascii="HG丸ｺﾞｼｯｸM-PRO" w:eastAsia="HG丸ｺﾞｼｯｸM-PRO" w:hAnsi="HG丸ｺﾞｼｯｸM-PRO" w:cstheme="minorBidi"/>
        </w:rPr>
      </w:pPr>
      <w:r w:rsidRPr="005D4253">
        <w:rPr>
          <w:rFonts w:ascii="HG丸ｺﾞｼｯｸM-PRO" w:eastAsia="HG丸ｺﾞｼｯｸM-PRO" w:hAnsi="HG丸ｺﾞｼｯｸM-PRO"/>
          <w:noProof/>
        </w:rPr>
        <mc:AlternateContent>
          <mc:Choice Requires="wps">
            <w:drawing>
              <wp:anchor distT="45720" distB="45720" distL="114300" distR="114300" simplePos="0" relativeHeight="251625984" behindDoc="1" locked="0" layoutInCell="1" allowOverlap="1" wp14:anchorId="78DA2D5C" wp14:editId="45A2EC75">
                <wp:simplePos x="0" y="0"/>
                <wp:positionH relativeFrom="column">
                  <wp:posOffset>122555</wp:posOffset>
                </wp:positionH>
                <wp:positionV relativeFrom="paragraph">
                  <wp:posOffset>7620</wp:posOffset>
                </wp:positionV>
                <wp:extent cx="3334385" cy="180975"/>
                <wp:effectExtent l="22860" t="15875" r="24130" b="22225"/>
                <wp:wrapNone/>
                <wp:docPr id="37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80975"/>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5C703554" w14:textId="77777777" w:rsidR="00B44F84" w:rsidRDefault="00B44F84" w:rsidP="009A73D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A2D5C" id="Text Box 226" o:spid="_x0000_s1136" type="#_x0000_t202" style="position:absolute;left:0;text-align:left;margin-left:9.65pt;margin-top:.6pt;width:262.55pt;height:14.2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" fillcolor="#8ac8f7 [2894]" strokecolor="#8ac8f7 [2894]" strokeweight="2.5pt">
                <v:textbox>
                  <w:txbxContent>
                    <w:p w14:paraId="5C703554" w14:textId="77777777" w:rsidR="00B44F84" w:rsidRDefault="00B44F84" w:rsidP="009A73D8">
                      <w:pPr>
                        <w:jc w:val="center"/>
                      </w:pPr>
                    </w:p>
                  </w:txbxContent>
                </v:textbox>
              </v:shape>
            </w:pict>
          </mc:Fallback>
        </mc:AlternateContent>
      </w:r>
      <w:r w:rsidR="005506EC" w:rsidRPr="005D4253">
        <w:rPr>
          <w:rFonts w:ascii="HG丸ｺﾞｼｯｸM-PRO" w:eastAsia="HG丸ｺﾞｼｯｸM-PRO" w:hAnsi="HG丸ｺﾞｼｯｸM-PRO" w:cstheme="minorBidi" w:hint="eastAsia"/>
        </w:rPr>
        <w:t>エネルギー消費量の削減と脱炭素</w:t>
      </w:r>
      <w:r w:rsidR="009A73D8" w:rsidRPr="005D4253">
        <w:rPr>
          <w:rFonts w:ascii="HG丸ｺﾞｼｯｸM-PRO" w:eastAsia="HG丸ｺﾞｼｯｸM-PRO" w:hAnsi="HG丸ｺﾞｼｯｸM-PRO" w:cstheme="minorBidi" w:hint="eastAsia"/>
        </w:rPr>
        <w:t>経営の促進</w:t>
      </w:r>
    </w:p>
    <w:p w14:paraId="3FE9FB9C" w14:textId="11BFE6C6" w:rsidR="00AA2BBA" w:rsidRDefault="001168AC" w:rsidP="00AA2BB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41696" behindDoc="0" locked="0" layoutInCell="1" allowOverlap="1" wp14:anchorId="7DB6EA22" wp14:editId="4ECFB782">
                <wp:simplePos x="0" y="0"/>
                <wp:positionH relativeFrom="column">
                  <wp:posOffset>147320</wp:posOffset>
                </wp:positionH>
                <wp:positionV relativeFrom="paragraph">
                  <wp:posOffset>64770</wp:posOffset>
                </wp:positionV>
                <wp:extent cx="1492885" cy="345440"/>
                <wp:effectExtent l="23495" t="17145" r="17145" b="18415"/>
                <wp:wrapNone/>
                <wp:docPr id="37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77175A92" w14:textId="77777777" w:rsidR="00B44F84" w:rsidRDefault="00B44F84" w:rsidP="00AA2BBA">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B6EA22" id="Text Box 507" o:spid="_x0000_s1137" type="#_x0000_t202" style="position:absolute;left:0;text-align:left;margin-left:11.6pt;margin-top:5.1pt;width:117.55pt;height:27.2pt;z-index:25174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" filled="f" fillcolor="#8ac8f7 [2894]" strokecolor="#8ac8f7 [2894]" strokeweight="2.5pt">
                <v:textbox style="mso-fit-shape-to-text:t">
                  <w:txbxContent>
                    <w:p w14:paraId="77175A92" w14:textId="77777777" w:rsidR="00B44F84" w:rsidRDefault="00B44F84" w:rsidP="00AA2BBA">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v:textbox>
              </v:shape>
            </w:pict>
          </mc:Fallback>
        </mc:AlternateContent>
      </w:r>
    </w:p>
    <w:p w14:paraId="0E666A6A" w14:textId="523E971F" w:rsidR="00AA2BBA" w:rsidRDefault="001168AC" w:rsidP="00AA2BBA">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742720" behindDoc="0" locked="0" layoutInCell="1" allowOverlap="1" wp14:anchorId="6D412438" wp14:editId="41AE2E9A">
                <wp:simplePos x="0" y="0"/>
                <wp:positionH relativeFrom="column">
                  <wp:posOffset>173990</wp:posOffset>
                </wp:positionH>
                <wp:positionV relativeFrom="paragraph">
                  <wp:posOffset>213360</wp:posOffset>
                </wp:positionV>
                <wp:extent cx="5681980" cy="1483360"/>
                <wp:effectExtent l="17145" t="18415" r="15875" b="22225"/>
                <wp:wrapNone/>
                <wp:docPr id="36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48336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03DE7CB7" w14:textId="77777777" w:rsidR="00B44F84" w:rsidRPr="00AA2BBA" w:rsidRDefault="00B44F84" w:rsidP="00AA2BBA">
                            <w:pPr>
                              <w:ind w:firstLineChars="100" w:firstLine="220"/>
                              <w:rPr>
                                <w:rFonts w:asciiTheme="minorEastAsia" w:eastAsiaTheme="minorEastAsia" w:hAnsiTheme="minorEastAsia"/>
                              </w:rPr>
                            </w:pPr>
                            <w:r w:rsidRPr="00AA2BBA">
                              <w:rPr>
                                <w:rFonts w:asciiTheme="minorEastAsia" w:eastAsiaTheme="minorEastAsia" w:hAnsiTheme="minorEastAsia" w:hint="eastAsia"/>
                              </w:rPr>
                              <w:t>産業部門は、家庭や業務系の事業所とは異なり、電力の利用ではなく、化石燃料を直接利用することによる二酸化炭素の排出が多いことが特徴です。</w:t>
                            </w:r>
                          </w:p>
                          <w:p w14:paraId="0963315B" w14:textId="77777777" w:rsidR="00B44F84" w:rsidRPr="00AA2BBA" w:rsidRDefault="00B44F84" w:rsidP="00AA2BBA">
                            <w:pPr>
                              <w:ind w:firstLineChars="100" w:firstLine="220"/>
                              <w:rPr>
                                <w:rFonts w:asciiTheme="minorEastAsia" w:eastAsiaTheme="minorEastAsia" w:hAnsiTheme="minorEastAsia"/>
                              </w:rPr>
                            </w:pPr>
                            <w:r w:rsidRPr="00AA2BBA">
                              <w:rPr>
                                <w:rFonts w:asciiTheme="minorEastAsia" w:eastAsiaTheme="minorEastAsia" w:hAnsiTheme="minorEastAsia" w:hint="eastAsia"/>
                              </w:rPr>
                              <w:t>産業用の高温の熱は、電化や水素化の難易度が高いため、より二酸化炭素の排出が少ない燃料への転換を推進する必要があります。</w:t>
                            </w:r>
                          </w:p>
                          <w:p w14:paraId="323FEEFE" w14:textId="3A1248CF" w:rsidR="00B44F84" w:rsidRPr="008E3B1C" w:rsidRDefault="00B44F84" w:rsidP="00AA2BBA">
                            <w:pPr>
                              <w:ind w:firstLineChars="100" w:firstLine="220"/>
                            </w:pPr>
                            <w:r w:rsidRPr="00AA2BBA">
                              <w:rPr>
                                <w:rFonts w:asciiTheme="minorEastAsia" w:eastAsiaTheme="minorEastAsia" w:hAnsiTheme="minorEastAsia" w:hint="eastAsia"/>
                              </w:rPr>
                              <w:t>また、近年、産業分野ではESG金融、SBT</w:t>
                            </w:r>
                            <w:r w:rsidRPr="00690B2B">
                              <w:rPr>
                                <w:rFonts w:asciiTheme="minorEastAsia" w:eastAsiaTheme="minorEastAsia" w:hAnsiTheme="minorEastAsia" w:hint="eastAsia"/>
                                <w:color w:val="0070C0"/>
                                <w:vertAlign w:val="superscript"/>
                              </w:rPr>
                              <w:t>＊</w:t>
                            </w:r>
                            <w:r w:rsidRPr="00AA2BBA">
                              <w:rPr>
                                <w:rFonts w:asciiTheme="minorEastAsia" w:eastAsiaTheme="minorEastAsia" w:hAnsiTheme="minorEastAsia" w:hint="eastAsia"/>
                              </w:rPr>
                              <w:t>、RE100</w:t>
                            </w:r>
                            <w:r w:rsidRPr="00690B2B">
                              <w:rPr>
                                <w:rFonts w:asciiTheme="minorEastAsia" w:eastAsiaTheme="minorEastAsia" w:hAnsiTheme="minorEastAsia" w:hint="eastAsia"/>
                                <w:color w:val="0070C0"/>
                                <w:vertAlign w:val="superscript"/>
                              </w:rPr>
                              <w:t>＊</w:t>
                            </w:r>
                            <w:r w:rsidRPr="00AA2BBA">
                              <w:rPr>
                                <w:rFonts w:asciiTheme="minorEastAsia" w:eastAsiaTheme="minorEastAsia" w:hAnsiTheme="minorEastAsia" w:hint="eastAsia"/>
                              </w:rPr>
                              <w:t>など脱炭素化への要請の高まりが加速化しています。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12438" id="Text Box 508" o:spid="_x0000_s1138" type="#_x0000_t202" style="position:absolute;left:0;text-align:left;margin-left:13.7pt;margin-top:16.8pt;width:447.4pt;height:116.8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" filled="f" fillcolor="#8ac8f7 [2894]" strokecolor="#8ac8f7 [2894]" strokeweight="2.5pt">
                <v:textbox>
                  <w:txbxContent>
                    <w:p w14:paraId="03DE7CB7" w14:textId="77777777" w:rsidR="00B44F84" w:rsidRPr="00AA2BBA" w:rsidRDefault="00B44F84" w:rsidP="00AA2BBA">
                      <w:pPr>
                        <w:ind w:firstLineChars="100" w:firstLine="220"/>
                        <w:rPr>
                          <w:rFonts w:asciiTheme="minorEastAsia" w:eastAsiaTheme="minorEastAsia" w:hAnsiTheme="minorEastAsia"/>
                        </w:rPr>
                      </w:pPr>
                      <w:r w:rsidRPr="00AA2BBA">
                        <w:rPr>
                          <w:rFonts w:asciiTheme="minorEastAsia" w:eastAsiaTheme="minorEastAsia" w:hAnsiTheme="minorEastAsia" w:hint="eastAsia"/>
                        </w:rPr>
                        <w:t>産業部門は、家庭や業務系の事業所とは異なり、電力の利用ではなく、化石燃料を直接利用することによる二酸化炭素の排出が多いことが特徴です。</w:t>
                      </w:r>
                    </w:p>
                    <w:p w14:paraId="0963315B" w14:textId="77777777" w:rsidR="00B44F84" w:rsidRPr="00AA2BBA" w:rsidRDefault="00B44F84" w:rsidP="00AA2BBA">
                      <w:pPr>
                        <w:ind w:firstLineChars="100" w:firstLine="220"/>
                        <w:rPr>
                          <w:rFonts w:asciiTheme="minorEastAsia" w:eastAsiaTheme="minorEastAsia" w:hAnsiTheme="minorEastAsia"/>
                        </w:rPr>
                      </w:pPr>
                      <w:r w:rsidRPr="00AA2BBA">
                        <w:rPr>
                          <w:rFonts w:asciiTheme="minorEastAsia" w:eastAsiaTheme="minorEastAsia" w:hAnsiTheme="minorEastAsia" w:hint="eastAsia"/>
                        </w:rPr>
                        <w:t>産業用の高温の熱は、電化や水素化の難易度が高いため、より二酸化炭素の排出が少ない燃料への転換を推進する必要があります。</w:t>
                      </w:r>
                    </w:p>
                    <w:p w14:paraId="323FEEFE" w14:textId="3A1248CF" w:rsidR="00B44F84" w:rsidRPr="008E3B1C" w:rsidRDefault="00B44F84" w:rsidP="00AA2BBA">
                      <w:pPr>
                        <w:ind w:firstLineChars="100" w:firstLine="220"/>
                      </w:pPr>
                      <w:r w:rsidRPr="00AA2BBA">
                        <w:rPr>
                          <w:rFonts w:asciiTheme="minorEastAsia" w:eastAsiaTheme="minorEastAsia" w:hAnsiTheme="minorEastAsia" w:hint="eastAsia"/>
                        </w:rPr>
                        <w:t>また、近年、産業分野ではESG金融、SBT</w:t>
                      </w:r>
                      <w:r w:rsidRPr="00690B2B">
                        <w:rPr>
                          <w:rFonts w:asciiTheme="minorEastAsia" w:eastAsiaTheme="minorEastAsia" w:hAnsiTheme="minorEastAsia" w:hint="eastAsia"/>
                          <w:color w:val="0070C0"/>
                          <w:vertAlign w:val="superscript"/>
                        </w:rPr>
                        <w:t>＊</w:t>
                      </w:r>
                      <w:r w:rsidRPr="00AA2BBA">
                        <w:rPr>
                          <w:rFonts w:asciiTheme="minorEastAsia" w:eastAsiaTheme="minorEastAsia" w:hAnsiTheme="minorEastAsia" w:hint="eastAsia"/>
                        </w:rPr>
                        <w:t>、RE100</w:t>
                      </w:r>
                      <w:r w:rsidRPr="00690B2B">
                        <w:rPr>
                          <w:rFonts w:asciiTheme="minorEastAsia" w:eastAsiaTheme="minorEastAsia" w:hAnsiTheme="minorEastAsia" w:hint="eastAsia"/>
                          <w:color w:val="0070C0"/>
                          <w:vertAlign w:val="superscript"/>
                        </w:rPr>
                        <w:t>＊</w:t>
                      </w:r>
                      <w:r w:rsidRPr="00AA2BBA">
                        <w:rPr>
                          <w:rFonts w:asciiTheme="minorEastAsia" w:eastAsiaTheme="minorEastAsia" w:hAnsiTheme="minorEastAsia" w:hint="eastAsia"/>
                        </w:rPr>
                        <w:t>など脱炭素化への要請の高まりが加速化しています。</w:t>
                      </w:r>
                    </w:p>
                  </w:txbxContent>
                </v:textbox>
              </v:shape>
            </w:pict>
          </mc:Fallback>
        </mc:AlternateContent>
      </w:r>
    </w:p>
    <w:p w14:paraId="0A0D16B7" w14:textId="77777777" w:rsidR="00AA2BBA" w:rsidRDefault="00AA2BBA" w:rsidP="00AA2BBA">
      <w:pPr>
        <w:rPr>
          <w:rFonts w:asciiTheme="minorEastAsia" w:eastAsiaTheme="minorEastAsia" w:hAnsiTheme="minorEastAsia" w:cstheme="minorBidi"/>
        </w:rPr>
      </w:pPr>
    </w:p>
    <w:p w14:paraId="332D126B" w14:textId="77777777" w:rsidR="00AA2BBA" w:rsidRDefault="00AA2BBA" w:rsidP="00AA2BBA">
      <w:pPr>
        <w:rPr>
          <w:rFonts w:asciiTheme="minorEastAsia" w:eastAsiaTheme="minorEastAsia" w:hAnsiTheme="minorEastAsia" w:cstheme="minorBidi"/>
        </w:rPr>
      </w:pPr>
    </w:p>
    <w:p w14:paraId="63286597" w14:textId="77777777" w:rsidR="00AA2BBA" w:rsidRDefault="00AA2BBA" w:rsidP="00AA2BBA">
      <w:pPr>
        <w:rPr>
          <w:rFonts w:asciiTheme="minorEastAsia" w:eastAsiaTheme="minorEastAsia" w:hAnsiTheme="minorEastAsia" w:cstheme="minorBidi"/>
        </w:rPr>
      </w:pPr>
    </w:p>
    <w:p w14:paraId="1FCE4014" w14:textId="77777777" w:rsidR="00AA2BBA" w:rsidRDefault="00AA2BBA" w:rsidP="00AA2BBA">
      <w:pPr>
        <w:rPr>
          <w:rFonts w:asciiTheme="minorEastAsia" w:eastAsiaTheme="minorEastAsia" w:hAnsiTheme="minorEastAsia" w:cstheme="minorBidi"/>
        </w:rPr>
      </w:pPr>
    </w:p>
    <w:p w14:paraId="467CFA29" w14:textId="77777777" w:rsidR="00AA2BBA" w:rsidRDefault="00AA2BBA" w:rsidP="00AA2BBA">
      <w:pPr>
        <w:rPr>
          <w:rFonts w:asciiTheme="minorEastAsia" w:eastAsiaTheme="minorEastAsia" w:hAnsiTheme="minorEastAsia" w:cstheme="minorBidi"/>
        </w:rPr>
      </w:pPr>
    </w:p>
    <w:p w14:paraId="4395C7E4" w14:textId="77777777" w:rsidR="00AA2BBA" w:rsidRDefault="00AA2BBA" w:rsidP="00AA2BBA">
      <w:pPr>
        <w:rPr>
          <w:rFonts w:asciiTheme="minorEastAsia" w:eastAsiaTheme="minorEastAsia" w:hAnsiTheme="minorEastAsia" w:cstheme="minorBidi"/>
        </w:rPr>
      </w:pPr>
    </w:p>
    <w:p w14:paraId="64225D3A" w14:textId="77777777" w:rsidR="00AA2BBA" w:rsidRDefault="00AA2BBA" w:rsidP="00AA2BBA">
      <w:pPr>
        <w:rPr>
          <w:rFonts w:asciiTheme="minorEastAsia" w:eastAsiaTheme="minorEastAsia" w:hAnsiTheme="minorEastAsia" w:cstheme="minorBidi"/>
        </w:rPr>
      </w:pPr>
    </w:p>
    <w:p w14:paraId="7778D03D" w14:textId="20C90CC1" w:rsidR="00AA2BBA" w:rsidRDefault="001168AC" w:rsidP="009A73D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43744" behindDoc="0" locked="0" layoutInCell="1" allowOverlap="1" wp14:anchorId="1C7F85C6" wp14:editId="1B68DBE8">
                <wp:simplePos x="0" y="0"/>
                <wp:positionH relativeFrom="column">
                  <wp:posOffset>2349500</wp:posOffset>
                </wp:positionH>
                <wp:positionV relativeFrom="paragraph">
                  <wp:posOffset>106045</wp:posOffset>
                </wp:positionV>
                <wp:extent cx="1057275" cy="333375"/>
                <wp:effectExtent l="401955" t="31750" r="398145" b="63500"/>
                <wp:wrapNone/>
                <wp:docPr id="367"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1A344" id="AutoShape 509" o:spid="_x0000_s1026" type="#_x0000_t67" style="position:absolute;left:0;text-align:left;margin-left:185pt;margin-top:8.35pt;width:83.25pt;height:26.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" fillcolor="#b4dcfa [3214]" strokecolor="#b4dcfa [3214]" strokeweight="4.5pt">
                <v:stroke linestyle="thinThin"/>
                <v:textbox style="layout-flow:vertical-ideographic" inset="5.85pt,.7pt,5.85pt,.7pt"/>
              </v:shape>
            </w:pict>
          </mc:Fallback>
        </mc:AlternateContent>
      </w:r>
    </w:p>
    <w:p w14:paraId="0D19BB41" w14:textId="54CAE691" w:rsidR="00AA2BBA" w:rsidRDefault="00AA2BBA" w:rsidP="009A73D8">
      <w:pPr>
        <w:rPr>
          <w:rFonts w:asciiTheme="minorEastAsia" w:eastAsiaTheme="minorEastAsia" w:hAnsiTheme="minorEastAsia" w:cstheme="minorBidi"/>
        </w:rPr>
      </w:pPr>
    </w:p>
    <w:p w14:paraId="7B12F143" w14:textId="633DAF28" w:rsidR="009A73D8" w:rsidRDefault="001168AC" w:rsidP="009A73D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27008" behindDoc="0" locked="0" layoutInCell="1" allowOverlap="1" wp14:anchorId="5EC5BDF1" wp14:editId="1B45E3B7">
                <wp:simplePos x="0" y="0"/>
                <wp:positionH relativeFrom="column">
                  <wp:posOffset>152400</wp:posOffset>
                </wp:positionH>
                <wp:positionV relativeFrom="paragraph">
                  <wp:posOffset>137795</wp:posOffset>
                </wp:positionV>
                <wp:extent cx="1492885" cy="345440"/>
                <wp:effectExtent l="24130" t="17145" r="16510" b="18415"/>
                <wp:wrapNone/>
                <wp:docPr id="36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10A7FEFB" w14:textId="77777777" w:rsidR="00B44F84" w:rsidRDefault="00B44F84" w:rsidP="009A73D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C5BDF1" id="Text Box 230" o:spid="_x0000_s1139" type="#_x0000_t202" style="position:absolute;left:0;text-align:left;margin-left:12pt;margin-top:10.85pt;width:117.55pt;height:27.2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" filled="f" fillcolor="#8ac8f7 [2894]" strokecolor="#8ac8f7 [2894]" strokeweight="2.5pt">
                <v:textbox style="mso-fit-shape-to-text:t">
                  <w:txbxContent>
                    <w:p w14:paraId="10A7FEFB" w14:textId="77777777" w:rsidR="00B44F84" w:rsidRDefault="00B44F84" w:rsidP="009A73D8">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20BE82B7" w14:textId="6C1BF79E" w:rsidR="009A73D8" w:rsidRDefault="009A73D8" w:rsidP="009A73D8">
      <w:pPr>
        <w:rPr>
          <w:rFonts w:asciiTheme="minorEastAsia" w:eastAsiaTheme="minorEastAsia" w:hAnsiTheme="minorEastAsia" w:cstheme="minorBidi"/>
        </w:rPr>
      </w:pPr>
    </w:p>
    <w:p w14:paraId="47A96532" w14:textId="096DC322" w:rsidR="009A73D8" w:rsidRDefault="001168AC" w:rsidP="009A73D8">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45720" distB="45720" distL="114300" distR="114300" simplePos="0" relativeHeight="251628032" behindDoc="0" locked="0" layoutInCell="1" allowOverlap="1" wp14:anchorId="6314BB4A" wp14:editId="3BF38CCF">
                <wp:simplePos x="0" y="0"/>
                <wp:positionH relativeFrom="column">
                  <wp:posOffset>173990</wp:posOffset>
                </wp:positionH>
                <wp:positionV relativeFrom="paragraph">
                  <wp:posOffset>57785</wp:posOffset>
                </wp:positionV>
                <wp:extent cx="5681980" cy="1480185"/>
                <wp:effectExtent l="17145" t="24765" r="15875" b="19050"/>
                <wp:wrapNone/>
                <wp:docPr id="36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48018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39398D15" w14:textId="77777777" w:rsidR="00B44F84" w:rsidRDefault="00B44F84" w:rsidP="009A73D8">
                            <w:pPr>
                              <w:ind w:firstLineChars="100" w:firstLine="220"/>
                              <w:rPr>
                                <w:rFonts w:asciiTheme="minorEastAsia" w:eastAsiaTheme="minorEastAsia" w:hAnsiTheme="minorEastAsia" w:cstheme="minorBidi"/>
                              </w:rPr>
                            </w:pPr>
                            <w:r w:rsidRPr="00C82280">
                              <w:rPr>
                                <w:rFonts w:asciiTheme="minorEastAsia" w:eastAsiaTheme="minorEastAsia" w:hAnsiTheme="minorEastAsia" w:cstheme="minorBidi" w:hint="eastAsia"/>
                              </w:rPr>
                              <w:t>大企業では既に自主的な取組が進められてきています。それに加えて中小企業でも、</w:t>
                            </w:r>
                            <w:r w:rsidRPr="00763C20">
                              <w:rPr>
                                <w:rFonts w:asciiTheme="minorEastAsia" w:eastAsiaTheme="minorEastAsia" w:hAnsiTheme="minorEastAsia" w:cstheme="minorBidi" w:hint="eastAsia"/>
                              </w:rPr>
                              <w:t>デジタル化や</w:t>
                            </w:r>
                            <w:r w:rsidRPr="00763C20">
                              <w:rPr>
                                <w:rFonts w:asciiTheme="minorEastAsia" w:eastAsiaTheme="minorEastAsia" w:hAnsiTheme="minorEastAsia" w:cstheme="minorBidi"/>
                              </w:rPr>
                              <w:t>AIの活用などにより、</w:t>
                            </w:r>
                            <w:r w:rsidRPr="00763C20">
                              <w:rPr>
                                <w:rFonts w:asciiTheme="minorEastAsia" w:eastAsiaTheme="minorEastAsia" w:hAnsiTheme="minorEastAsia" w:cstheme="minorBidi" w:hint="eastAsia"/>
                              </w:rPr>
                              <w:t>生産プロセスを改善してエネルギー消費量を削減するほか、使用する燃料を転換することで脱炭素化を推進することが必要です。</w:t>
                            </w:r>
                          </w:p>
                          <w:p w14:paraId="2A7D71B2" w14:textId="342723F7" w:rsidR="00B44F84" w:rsidRDefault="00B44F84" w:rsidP="009A73D8">
                            <w:pPr>
                              <w:ind w:firstLineChars="100" w:firstLine="220"/>
                              <w:rPr>
                                <w:rFonts w:asciiTheme="minorEastAsia" w:eastAsiaTheme="minorEastAsia" w:hAnsiTheme="minorEastAsia" w:cstheme="minorBidi"/>
                              </w:rPr>
                            </w:pPr>
                            <w:r w:rsidRPr="00763C20">
                              <w:rPr>
                                <w:rFonts w:asciiTheme="minorEastAsia" w:eastAsiaTheme="minorEastAsia" w:hAnsiTheme="minorEastAsia" w:cstheme="minorBidi" w:hint="eastAsia"/>
                              </w:rPr>
                              <w:t>また、</w:t>
                            </w:r>
                            <w:r>
                              <w:rPr>
                                <w:rFonts w:asciiTheme="minorEastAsia" w:eastAsiaTheme="minorEastAsia" w:hAnsiTheme="minorEastAsia" w:cstheme="minorBidi" w:hint="eastAsia"/>
                              </w:rPr>
                              <w:t>中小企業も含む産業界全体で、中長期の温室効果ガスの削減目標を設定し、サプライチェーン全体の排出削減を計画的に進めるなど、脱炭素化を企業経営に取り込むことが重要です。</w:t>
                            </w:r>
                          </w:p>
                          <w:p w14:paraId="108025A8" w14:textId="01A8F113" w:rsidR="00B44F84" w:rsidRPr="00763C20" w:rsidRDefault="00B44F84">
                            <w:pPr>
                              <w:ind w:firstLineChars="100" w:firstLine="2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4BB4A" id="Text Box 231" o:spid="_x0000_s1140" type="#_x0000_t202" style="position:absolute;left:0;text-align:left;margin-left:13.7pt;margin-top:4.55pt;width:447.4pt;height:116.5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" filled="f" fillcolor="#8ac8f7 [2894]" strokecolor="#8ac8f7 [2894]" strokeweight="2.5pt">
                <v:textbox>
                  <w:txbxContent>
                    <w:p w14:paraId="39398D15" w14:textId="77777777" w:rsidR="00B44F84" w:rsidRDefault="00B44F84" w:rsidP="009A73D8">
                      <w:pPr>
                        <w:ind w:firstLineChars="100" w:firstLine="220"/>
                        <w:rPr>
                          <w:rFonts w:asciiTheme="minorEastAsia" w:eastAsiaTheme="minorEastAsia" w:hAnsiTheme="minorEastAsia" w:cstheme="minorBidi"/>
                        </w:rPr>
                      </w:pPr>
                      <w:r w:rsidRPr="00C82280">
                        <w:rPr>
                          <w:rFonts w:asciiTheme="minorEastAsia" w:eastAsiaTheme="minorEastAsia" w:hAnsiTheme="minorEastAsia" w:cstheme="minorBidi" w:hint="eastAsia"/>
                        </w:rPr>
                        <w:t>大企業では既に自主的な取組が進められてきています。それに加えて中小企業でも、</w:t>
                      </w:r>
                      <w:r w:rsidRPr="00763C20">
                        <w:rPr>
                          <w:rFonts w:asciiTheme="minorEastAsia" w:eastAsiaTheme="minorEastAsia" w:hAnsiTheme="minorEastAsia" w:cstheme="minorBidi" w:hint="eastAsia"/>
                        </w:rPr>
                        <w:t>デジタル化や</w:t>
                      </w:r>
                      <w:r w:rsidRPr="00763C20">
                        <w:rPr>
                          <w:rFonts w:asciiTheme="minorEastAsia" w:eastAsiaTheme="minorEastAsia" w:hAnsiTheme="minorEastAsia" w:cstheme="minorBidi"/>
                        </w:rPr>
                        <w:t>AIの活用などにより、</w:t>
                      </w:r>
                      <w:r w:rsidRPr="00763C20">
                        <w:rPr>
                          <w:rFonts w:asciiTheme="minorEastAsia" w:eastAsiaTheme="minorEastAsia" w:hAnsiTheme="minorEastAsia" w:cstheme="minorBidi" w:hint="eastAsia"/>
                        </w:rPr>
                        <w:t>生産プロセスを改善してエネルギー消費量を削減するほか、使用する燃料を転換することで脱炭素化を推進することが必要です。</w:t>
                      </w:r>
                    </w:p>
                    <w:p w14:paraId="2A7D71B2" w14:textId="342723F7" w:rsidR="00B44F84" w:rsidRDefault="00B44F84" w:rsidP="009A73D8">
                      <w:pPr>
                        <w:ind w:firstLineChars="100" w:firstLine="220"/>
                        <w:rPr>
                          <w:rFonts w:asciiTheme="minorEastAsia" w:eastAsiaTheme="minorEastAsia" w:hAnsiTheme="minorEastAsia" w:cstheme="minorBidi"/>
                        </w:rPr>
                      </w:pPr>
                      <w:r w:rsidRPr="00763C20">
                        <w:rPr>
                          <w:rFonts w:asciiTheme="minorEastAsia" w:eastAsiaTheme="minorEastAsia" w:hAnsiTheme="minorEastAsia" w:cstheme="minorBidi" w:hint="eastAsia"/>
                        </w:rPr>
                        <w:t>また、</w:t>
                      </w:r>
                      <w:r>
                        <w:rPr>
                          <w:rFonts w:asciiTheme="minorEastAsia" w:eastAsiaTheme="minorEastAsia" w:hAnsiTheme="minorEastAsia" w:cstheme="minorBidi" w:hint="eastAsia"/>
                        </w:rPr>
                        <w:t>中小企業も含む産業界全体で、中長期の温室効果ガスの削減目標を設定し、サプライチェーン全体の排出削減を計画的に進めるなど、脱炭素化を企業経営に取り込むことが重要です。</w:t>
                      </w:r>
                    </w:p>
                    <w:p w14:paraId="108025A8" w14:textId="01A8F113" w:rsidR="00B44F84" w:rsidRPr="00763C20" w:rsidRDefault="00B44F84">
                      <w:pPr>
                        <w:ind w:firstLineChars="100" w:firstLine="220"/>
                      </w:pPr>
                    </w:p>
                  </w:txbxContent>
                </v:textbox>
              </v:shape>
            </w:pict>
          </mc:Fallback>
        </mc:AlternateContent>
      </w:r>
    </w:p>
    <w:p w14:paraId="489C0A47" w14:textId="77777777" w:rsidR="009A73D8" w:rsidRDefault="009A73D8" w:rsidP="009A73D8">
      <w:pPr>
        <w:rPr>
          <w:rFonts w:asciiTheme="minorEastAsia" w:eastAsiaTheme="minorEastAsia" w:hAnsiTheme="minorEastAsia" w:cstheme="minorBidi"/>
        </w:rPr>
      </w:pPr>
    </w:p>
    <w:p w14:paraId="25431AD7" w14:textId="7E43D35A" w:rsidR="009A73D8" w:rsidRDefault="009A73D8" w:rsidP="009A73D8">
      <w:pPr>
        <w:rPr>
          <w:rFonts w:asciiTheme="minorEastAsia" w:eastAsiaTheme="minorEastAsia" w:hAnsiTheme="minorEastAsia" w:cstheme="minorBidi"/>
        </w:rPr>
      </w:pPr>
    </w:p>
    <w:p w14:paraId="1A6963CE" w14:textId="259F6FC8" w:rsidR="009A73D8" w:rsidRPr="00E33E53" w:rsidRDefault="009A73D8" w:rsidP="009A73D8">
      <w:pPr>
        <w:rPr>
          <w:rFonts w:asciiTheme="minorEastAsia" w:eastAsiaTheme="minorEastAsia" w:hAnsiTheme="minorEastAsia" w:cstheme="minorBidi"/>
        </w:rPr>
      </w:pPr>
    </w:p>
    <w:p w14:paraId="58268411" w14:textId="0BFE359C" w:rsidR="009A73D8" w:rsidRDefault="009A73D8" w:rsidP="009A73D8">
      <w:pPr>
        <w:rPr>
          <w:rFonts w:asciiTheme="minorEastAsia" w:eastAsiaTheme="minorEastAsia" w:hAnsiTheme="minorEastAsia" w:cstheme="minorBidi"/>
        </w:rPr>
      </w:pPr>
    </w:p>
    <w:p w14:paraId="2E12F02A" w14:textId="77777777" w:rsidR="008A4600" w:rsidRDefault="008A4600" w:rsidP="009A73D8">
      <w:pPr>
        <w:rPr>
          <w:rFonts w:asciiTheme="minorEastAsia" w:eastAsiaTheme="minorEastAsia" w:hAnsiTheme="minorEastAsia" w:cstheme="minorBidi"/>
        </w:rPr>
      </w:pPr>
    </w:p>
    <w:p w14:paraId="4012BE2D" w14:textId="77777777" w:rsidR="00AA2BBA" w:rsidRDefault="00AA2BBA" w:rsidP="009A73D8">
      <w:pPr>
        <w:rPr>
          <w:rFonts w:asciiTheme="minorEastAsia" w:eastAsiaTheme="minorEastAsia" w:hAnsiTheme="minorEastAsia" w:cstheme="minorBidi"/>
        </w:rPr>
      </w:pPr>
    </w:p>
    <w:p w14:paraId="2A1698B8" w14:textId="77777777" w:rsidR="00AA2BBA" w:rsidRDefault="00AA2BBA" w:rsidP="009A73D8">
      <w:pPr>
        <w:rPr>
          <w:rFonts w:asciiTheme="minorEastAsia" w:eastAsiaTheme="minorEastAsia" w:hAnsiTheme="minorEastAsia" w:cstheme="minorBidi"/>
        </w:rPr>
      </w:pPr>
    </w:p>
    <w:p w14:paraId="3FED928D" w14:textId="77777777" w:rsidR="00AA2BBA" w:rsidRDefault="00AA2BBA" w:rsidP="009A73D8">
      <w:pPr>
        <w:rPr>
          <w:rFonts w:asciiTheme="minorEastAsia" w:eastAsiaTheme="minorEastAsia" w:hAnsiTheme="minorEastAsia" w:cstheme="minorBidi"/>
        </w:rPr>
      </w:pPr>
    </w:p>
    <w:p w14:paraId="181BFE8C" w14:textId="77777777" w:rsidR="00AA2BBA" w:rsidRDefault="00AA2BBA" w:rsidP="009A73D8">
      <w:pPr>
        <w:rPr>
          <w:rFonts w:asciiTheme="minorEastAsia" w:eastAsiaTheme="minorEastAsia" w:hAnsiTheme="minorEastAsia" w:cstheme="minorBidi"/>
        </w:rPr>
      </w:pPr>
    </w:p>
    <w:p w14:paraId="1E5D1BD1" w14:textId="77777777" w:rsidR="00CB6DC7" w:rsidRDefault="00CB6DC7" w:rsidP="009A73D8">
      <w:pPr>
        <w:rPr>
          <w:rFonts w:asciiTheme="minorEastAsia" w:eastAsiaTheme="minorEastAsia" w:hAnsiTheme="minorEastAsia" w:cstheme="minorBidi"/>
        </w:rPr>
      </w:pPr>
    </w:p>
    <w:p w14:paraId="7500F2D2" w14:textId="77777777" w:rsidR="00CB6DC7" w:rsidRDefault="00CB6DC7" w:rsidP="009A73D8">
      <w:pPr>
        <w:rPr>
          <w:rFonts w:asciiTheme="minorEastAsia" w:eastAsiaTheme="minorEastAsia" w:hAnsiTheme="minorEastAsia" w:cstheme="minorBidi"/>
        </w:rPr>
      </w:pPr>
    </w:p>
    <w:p w14:paraId="40705095" w14:textId="77777777" w:rsidR="00CB6DC7" w:rsidRDefault="00CB6DC7" w:rsidP="009A73D8">
      <w:pPr>
        <w:rPr>
          <w:rFonts w:asciiTheme="minorEastAsia" w:eastAsiaTheme="minorEastAsia" w:hAnsiTheme="minorEastAsia" w:cstheme="minorBidi"/>
        </w:rPr>
      </w:pPr>
    </w:p>
    <w:p w14:paraId="2FD04C5B" w14:textId="77777777" w:rsidR="00CB6DC7" w:rsidRDefault="00CB6DC7" w:rsidP="009A73D8">
      <w:pPr>
        <w:rPr>
          <w:rFonts w:asciiTheme="minorEastAsia" w:eastAsiaTheme="minorEastAsia" w:hAnsiTheme="minorEastAsia" w:cstheme="minorBidi"/>
        </w:rPr>
      </w:pPr>
    </w:p>
    <w:p w14:paraId="0500F3BD" w14:textId="77777777" w:rsidR="00AA2BBA" w:rsidRDefault="00AA2BBA" w:rsidP="009A73D8">
      <w:pPr>
        <w:rPr>
          <w:rFonts w:asciiTheme="minorEastAsia" w:eastAsiaTheme="minorEastAsia" w:hAnsiTheme="minorEastAsia" w:cstheme="minorBidi"/>
        </w:rPr>
      </w:pPr>
    </w:p>
    <w:p w14:paraId="109359F4" w14:textId="77777777" w:rsidR="00AA2BBA" w:rsidRDefault="00AA2BBA" w:rsidP="009A73D8">
      <w:pPr>
        <w:rPr>
          <w:rFonts w:asciiTheme="minorEastAsia" w:eastAsiaTheme="minorEastAsia" w:hAnsiTheme="minorEastAsia" w:cstheme="minorBidi"/>
        </w:rPr>
      </w:pPr>
    </w:p>
    <w:p w14:paraId="27943C72" w14:textId="04BF9DFD" w:rsidR="008A4600" w:rsidRDefault="001168AC" w:rsidP="009A73D8">
      <w:pPr>
        <w:rPr>
          <w:rFonts w:asciiTheme="minorEastAsia" w:eastAsiaTheme="minorEastAsia" w:hAnsiTheme="minorEastAsia" w:cstheme="minorBidi"/>
        </w:rPr>
      </w:pPr>
      <w:r>
        <w:rPr>
          <w:rFonts w:ascii="ＭＳ ゴシック" w:eastAsia="ＭＳ ゴシック" w:hAnsi="ＭＳ ゴシック" w:cstheme="minorBidi"/>
          <w:noProof/>
          <w:sz w:val="24"/>
          <w:szCs w:val="24"/>
        </w:rPr>
        <w:lastRenderedPageBreak/>
        <mc:AlternateContent>
          <mc:Choice Requires="wps">
            <w:drawing>
              <wp:anchor distT="0" distB="0" distL="114300" distR="114300" simplePos="0" relativeHeight="251752960" behindDoc="0" locked="0" layoutInCell="1" allowOverlap="1" wp14:anchorId="179E4C7C" wp14:editId="5E5865B6">
                <wp:simplePos x="0" y="0"/>
                <wp:positionH relativeFrom="column">
                  <wp:posOffset>-49530</wp:posOffset>
                </wp:positionH>
                <wp:positionV relativeFrom="paragraph">
                  <wp:posOffset>185420</wp:posOffset>
                </wp:positionV>
                <wp:extent cx="5895975" cy="5238750"/>
                <wp:effectExtent l="12700" t="9525" r="6350" b="9525"/>
                <wp:wrapNone/>
                <wp:docPr id="364"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5238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E9ED7" id="Rectangle 547" o:spid="_x0000_s1026" style="position:absolute;left:0;text-align:left;margin-left:-3.9pt;margin-top:14.6pt;width:464.25pt;height:4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" filled="f" strokeweight="1pt">
                <v:textbox inset="5.85pt,.7pt,5.85pt,.7pt"/>
              </v:rect>
            </w:pict>
          </mc:Fallback>
        </mc:AlternateContent>
      </w:r>
    </w:p>
    <w:p w14:paraId="16B52869" w14:textId="3385C79B" w:rsidR="00664AF1" w:rsidRPr="00ED300E" w:rsidRDefault="00664AF1" w:rsidP="00664AF1">
      <w:pPr>
        <w:rPr>
          <w:rFonts w:asciiTheme="minorEastAsia" w:eastAsiaTheme="minorEastAsia" w:hAnsiTheme="minorEastAsia" w:cstheme="minorBidi"/>
          <w:sz w:val="24"/>
          <w:szCs w:val="24"/>
        </w:rPr>
      </w:pPr>
      <w:r w:rsidRPr="00ED300E">
        <w:rPr>
          <w:rFonts w:ascii="ＭＳ ゴシック" w:eastAsia="ＭＳ ゴシック" w:hAnsi="ＭＳ ゴシック" w:cstheme="minorBidi" w:hint="eastAsia"/>
          <w:sz w:val="24"/>
          <w:szCs w:val="24"/>
        </w:rPr>
        <w:t>＜</w:t>
      </w:r>
      <w:r>
        <w:rPr>
          <w:rFonts w:ascii="ＭＳ ゴシック" w:eastAsia="ＭＳ ゴシック" w:hAnsi="ＭＳ ゴシック" w:cstheme="minorBidi" w:hint="eastAsia"/>
          <w:sz w:val="24"/>
          <w:szCs w:val="24"/>
        </w:rPr>
        <w:t>脱炭素経営</w:t>
      </w:r>
      <w:r w:rsidRPr="00A02E46">
        <w:rPr>
          <w:rFonts w:ascii="ＭＳ ゴシック" w:eastAsia="ＭＳ ゴシック" w:hAnsi="ＭＳ ゴシック" w:cstheme="minorBidi" w:hint="eastAsia"/>
          <w:sz w:val="24"/>
          <w:szCs w:val="24"/>
        </w:rPr>
        <w:t>について</w:t>
      </w:r>
      <w:r w:rsidRPr="00ED300E">
        <w:rPr>
          <w:rFonts w:ascii="ＭＳ ゴシック" w:eastAsia="ＭＳ ゴシック" w:hAnsi="ＭＳ ゴシック" w:cstheme="minorBidi" w:hint="eastAsia"/>
          <w:sz w:val="24"/>
          <w:szCs w:val="24"/>
        </w:rPr>
        <w:t>＞</w:t>
      </w:r>
    </w:p>
    <w:p w14:paraId="3EDBFC7E" w14:textId="39747100" w:rsidR="00664AF1" w:rsidRPr="00F93A72" w:rsidRDefault="00664AF1" w:rsidP="00664AF1">
      <w:pPr>
        <w:ind w:firstLineChars="100" w:firstLine="220"/>
        <w:rPr>
          <w:rFonts w:asciiTheme="minorEastAsia" w:eastAsiaTheme="minorEastAsia" w:hAnsiTheme="minorEastAsia" w:cstheme="minorBidi"/>
          <w:noProof/>
        </w:rPr>
      </w:pPr>
      <w:r w:rsidRPr="00F93A72">
        <w:rPr>
          <w:rFonts w:asciiTheme="minorEastAsia" w:eastAsiaTheme="minorEastAsia" w:hAnsiTheme="minorEastAsia" w:cstheme="minorBidi" w:hint="eastAsia"/>
          <w:noProof/>
        </w:rPr>
        <w:t>パリ協定を契機に、企業が、気候変動に対応した経営戦略の開示（TCFD）や脱炭素に向けた目標設定（SBT、RE100）などを通じ、脱炭素経営に取り組む動きが進展しています。</w:t>
      </w:r>
    </w:p>
    <w:p w14:paraId="18723808" w14:textId="34C430FA" w:rsidR="00664AF1" w:rsidRPr="00AB0A66" w:rsidRDefault="00664AF1" w:rsidP="00664AF1">
      <w:pPr>
        <w:ind w:firstLineChars="100" w:firstLine="220"/>
        <w:rPr>
          <w:rFonts w:ascii="ＭＳ 明朝" w:hAnsi="ＭＳ 明朝" w:cstheme="minorBidi"/>
        </w:rPr>
      </w:pPr>
      <w:r w:rsidRPr="00F93A72">
        <w:rPr>
          <w:rFonts w:asciiTheme="minorEastAsia" w:eastAsiaTheme="minorEastAsia" w:hAnsiTheme="minorEastAsia" w:cstheme="minorBidi" w:hint="eastAsia"/>
          <w:noProof/>
        </w:rPr>
        <w:t>こうした企業の取組は、国際的なESG</w:t>
      </w:r>
      <w:r>
        <w:rPr>
          <w:rFonts w:asciiTheme="minorEastAsia" w:eastAsiaTheme="minorEastAsia" w:hAnsiTheme="minorEastAsia" w:cstheme="minorBidi"/>
          <w:noProof/>
        </w:rPr>
        <w:t>金融</w:t>
      </w:r>
      <w:r w:rsidRPr="00F93A72">
        <w:rPr>
          <w:rFonts w:asciiTheme="minorEastAsia" w:eastAsiaTheme="minorEastAsia" w:hAnsiTheme="minorEastAsia" w:cstheme="minorBidi" w:hint="eastAsia"/>
          <w:noProof/>
        </w:rPr>
        <w:t>の潮流の中で、自らの企業価値の向上につながることが期待できます。また、気候変動の影響がますます顕在化しつつある今日、先んじて脱炭素経営の取組を進めることにより、他者と差別化を図ることができ、新たな取引先やビジネスチャンスの獲得に結びつくものになっています。</w:t>
      </w:r>
    </w:p>
    <w:p w14:paraId="70DC3E9B" w14:textId="6597B1D2" w:rsidR="00664AF1" w:rsidRDefault="005F27CB" w:rsidP="00664AF1">
      <w:pPr>
        <w:rPr>
          <w:rFonts w:ascii="ＭＳ ゴシック" w:eastAsia="ＭＳ ゴシック" w:hAnsi="ＭＳ ゴシック"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51936" behindDoc="0" locked="0" layoutInCell="1" allowOverlap="1" wp14:anchorId="65F57EB8" wp14:editId="2B176CD0">
                <wp:simplePos x="0" y="0"/>
                <wp:positionH relativeFrom="column">
                  <wp:posOffset>3886835</wp:posOffset>
                </wp:positionH>
                <wp:positionV relativeFrom="paragraph">
                  <wp:posOffset>817245</wp:posOffset>
                </wp:positionV>
                <wp:extent cx="1906905" cy="238125"/>
                <wp:effectExtent l="0" t="0" r="0" b="9525"/>
                <wp:wrapNone/>
                <wp:docPr id="36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238125"/>
                        </a:xfrm>
                        <a:prstGeom prst="rect">
                          <a:avLst/>
                        </a:prstGeom>
                        <a:solidFill>
                          <a:schemeClr val="bg1">
                            <a:lumMod val="75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txbx>
                        <w:txbxContent>
                          <w:p w14:paraId="72FE56DC" w14:textId="77777777" w:rsidR="00B44F84" w:rsidRPr="007474DC" w:rsidRDefault="00B44F84" w:rsidP="00664AF1">
                            <w:pPr>
                              <w:spacing w:line="180" w:lineRule="exact"/>
                              <w:rPr>
                                <w:rFonts w:asciiTheme="majorEastAsia" w:eastAsiaTheme="majorEastAsia" w:hAnsiTheme="majorEastAsia"/>
                                <w:sz w:val="16"/>
                                <w:szCs w:val="16"/>
                              </w:rPr>
                            </w:pPr>
                            <w:r w:rsidRPr="007474DC">
                              <w:rPr>
                                <w:rFonts w:asciiTheme="majorEastAsia" w:eastAsiaTheme="majorEastAsia" w:hAnsiTheme="majorEastAsia" w:hint="eastAsia"/>
                                <w:sz w:val="16"/>
                                <w:szCs w:val="16"/>
                              </w:rPr>
                              <w:t>企業</w:t>
                            </w:r>
                            <w:r>
                              <w:rPr>
                                <w:rFonts w:asciiTheme="majorEastAsia" w:eastAsiaTheme="majorEastAsia" w:hAnsiTheme="majorEastAsia"/>
                                <w:sz w:val="16"/>
                                <w:szCs w:val="16"/>
                              </w:rPr>
                              <w:t>が事業活動に必要な電力の100％を再エネで賄うことを目指す枠組み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57EB8" id="Text Box 546" o:spid="_x0000_s1141" type="#_x0000_t202" style="position:absolute;left:0;text-align:left;margin-left:306.05pt;margin-top:64.35pt;width:150.15pt;height:18.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" fillcolor="#bfbfbf [2412]" stroked="f" strokeweight="4.5pt">
                <v:stroke linestyle="thinThin"/>
                <v:textbox inset="5.85pt,.7pt,5.85pt,.7pt">
                  <w:txbxContent>
                    <w:p w14:paraId="72FE56DC" w14:textId="77777777" w:rsidR="00B44F84" w:rsidRPr="007474DC" w:rsidRDefault="00B44F84" w:rsidP="00664AF1">
                      <w:pPr>
                        <w:spacing w:line="180" w:lineRule="exact"/>
                        <w:rPr>
                          <w:rFonts w:asciiTheme="majorEastAsia" w:eastAsiaTheme="majorEastAsia" w:hAnsiTheme="majorEastAsia"/>
                          <w:sz w:val="16"/>
                          <w:szCs w:val="16"/>
                        </w:rPr>
                      </w:pPr>
                      <w:r w:rsidRPr="007474DC">
                        <w:rPr>
                          <w:rFonts w:asciiTheme="majorEastAsia" w:eastAsiaTheme="majorEastAsia" w:hAnsiTheme="majorEastAsia" w:hint="eastAsia"/>
                          <w:sz w:val="16"/>
                          <w:szCs w:val="16"/>
                        </w:rPr>
                        <w:t>企業</w:t>
                      </w:r>
                      <w:r>
                        <w:rPr>
                          <w:rFonts w:asciiTheme="majorEastAsia" w:eastAsiaTheme="majorEastAsia" w:hAnsiTheme="majorEastAsia"/>
                          <w:sz w:val="16"/>
                          <w:szCs w:val="16"/>
                        </w:rPr>
                        <w:t>が事業活動に必要な電力の100％を再エネで賄うことを目指す枠組み</w:t>
                      </w:r>
                    </w:p>
                  </w:txbxContent>
                </v:textbox>
              </v:shape>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750912" behindDoc="0" locked="0" layoutInCell="1" allowOverlap="1" wp14:anchorId="160B420C" wp14:editId="4039404B">
                <wp:simplePos x="0" y="0"/>
                <wp:positionH relativeFrom="column">
                  <wp:posOffset>1976120</wp:posOffset>
                </wp:positionH>
                <wp:positionV relativeFrom="paragraph">
                  <wp:posOffset>817245</wp:posOffset>
                </wp:positionV>
                <wp:extent cx="1819275" cy="238125"/>
                <wp:effectExtent l="0" t="0" r="9525" b="9525"/>
                <wp:wrapNone/>
                <wp:docPr id="36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8125"/>
                        </a:xfrm>
                        <a:prstGeom prst="rect">
                          <a:avLst/>
                        </a:prstGeom>
                        <a:solidFill>
                          <a:schemeClr val="bg1">
                            <a:lumMod val="75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txbx>
                        <w:txbxContent>
                          <w:p w14:paraId="05098F4B" w14:textId="77777777" w:rsidR="00B44F84" w:rsidRPr="007474DC" w:rsidRDefault="00B44F84" w:rsidP="00664AF1">
                            <w:pPr>
                              <w:spacing w:line="180" w:lineRule="exact"/>
                              <w:rPr>
                                <w:rFonts w:asciiTheme="majorEastAsia" w:eastAsiaTheme="majorEastAsia" w:hAnsiTheme="majorEastAsia"/>
                                <w:sz w:val="16"/>
                                <w:szCs w:val="16"/>
                              </w:rPr>
                            </w:pPr>
                            <w:r w:rsidRPr="007474DC">
                              <w:rPr>
                                <w:rFonts w:asciiTheme="majorEastAsia" w:eastAsiaTheme="majorEastAsia" w:hAnsiTheme="majorEastAsia" w:hint="eastAsia"/>
                                <w:sz w:val="16"/>
                                <w:szCs w:val="16"/>
                              </w:rPr>
                              <w:t>企業の</w:t>
                            </w:r>
                            <w:r>
                              <w:rPr>
                                <w:rFonts w:asciiTheme="majorEastAsia" w:eastAsiaTheme="majorEastAsia" w:hAnsiTheme="majorEastAsia"/>
                                <w:sz w:val="16"/>
                                <w:szCs w:val="16"/>
                              </w:rPr>
                              <w:t>科学的な中長期の目標設定を促す枠組み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B420C" id="Text Box 545" o:spid="_x0000_s1142" type="#_x0000_t202" style="position:absolute;left:0;text-align:left;margin-left:155.6pt;margin-top:64.35pt;width:143.25pt;height:18.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" fillcolor="#bfbfbf [2412]" stroked="f" strokeweight="4.5pt">
                <v:stroke linestyle="thinThin"/>
                <v:textbox inset="5.85pt,.7pt,5.85pt,.7pt">
                  <w:txbxContent>
                    <w:p w14:paraId="05098F4B" w14:textId="77777777" w:rsidR="00B44F84" w:rsidRPr="007474DC" w:rsidRDefault="00B44F84" w:rsidP="00664AF1">
                      <w:pPr>
                        <w:spacing w:line="180" w:lineRule="exact"/>
                        <w:rPr>
                          <w:rFonts w:asciiTheme="majorEastAsia" w:eastAsiaTheme="majorEastAsia" w:hAnsiTheme="majorEastAsia"/>
                          <w:sz w:val="16"/>
                          <w:szCs w:val="16"/>
                        </w:rPr>
                      </w:pPr>
                      <w:r w:rsidRPr="007474DC">
                        <w:rPr>
                          <w:rFonts w:asciiTheme="majorEastAsia" w:eastAsiaTheme="majorEastAsia" w:hAnsiTheme="majorEastAsia" w:hint="eastAsia"/>
                          <w:sz w:val="16"/>
                          <w:szCs w:val="16"/>
                        </w:rPr>
                        <w:t>企業の</w:t>
                      </w:r>
                      <w:r>
                        <w:rPr>
                          <w:rFonts w:asciiTheme="majorEastAsia" w:eastAsiaTheme="majorEastAsia" w:hAnsiTheme="majorEastAsia"/>
                          <w:sz w:val="16"/>
                          <w:szCs w:val="16"/>
                        </w:rPr>
                        <w:t>科学的な中長期の目標設定を促す枠組み</w:t>
                      </w:r>
                    </w:p>
                  </w:txbxContent>
                </v:textbox>
              </v:shape>
            </w:pict>
          </mc:Fallback>
        </mc:AlternateContent>
      </w:r>
      <w:r>
        <w:rPr>
          <w:rFonts w:asciiTheme="minorEastAsia" w:eastAsiaTheme="minorEastAsia" w:hAnsiTheme="minorEastAsia" w:cstheme="minorBidi"/>
          <w:noProof/>
        </w:rPr>
        <mc:AlternateContent>
          <mc:Choice Requires="wps">
            <w:drawing>
              <wp:anchor distT="0" distB="0" distL="114300" distR="114300" simplePos="0" relativeHeight="251749888" behindDoc="0" locked="0" layoutInCell="1" allowOverlap="1" wp14:anchorId="48F17ABC" wp14:editId="72D58FAD">
                <wp:simplePos x="0" y="0"/>
                <wp:positionH relativeFrom="column">
                  <wp:posOffset>41910</wp:posOffset>
                </wp:positionH>
                <wp:positionV relativeFrom="paragraph">
                  <wp:posOffset>817245</wp:posOffset>
                </wp:positionV>
                <wp:extent cx="1783715" cy="238125"/>
                <wp:effectExtent l="0" t="0" r="6985" b="9525"/>
                <wp:wrapNone/>
                <wp:docPr id="36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238125"/>
                        </a:xfrm>
                        <a:prstGeom prst="rect">
                          <a:avLst/>
                        </a:prstGeom>
                        <a:solidFill>
                          <a:schemeClr val="bg1">
                            <a:lumMod val="75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txbx>
                        <w:txbxContent>
                          <w:p w14:paraId="32E874E4" w14:textId="77777777" w:rsidR="00B44F84" w:rsidRPr="007474DC" w:rsidRDefault="00B44F84" w:rsidP="00664AF1">
                            <w:pPr>
                              <w:spacing w:line="180" w:lineRule="exact"/>
                              <w:rPr>
                                <w:rFonts w:asciiTheme="majorEastAsia" w:eastAsiaTheme="majorEastAsia" w:hAnsiTheme="majorEastAsia"/>
                                <w:sz w:val="16"/>
                                <w:szCs w:val="16"/>
                              </w:rPr>
                            </w:pPr>
                            <w:r w:rsidRPr="007474DC">
                              <w:rPr>
                                <w:rFonts w:asciiTheme="majorEastAsia" w:eastAsiaTheme="majorEastAsia" w:hAnsiTheme="majorEastAsia" w:hint="eastAsia"/>
                                <w:sz w:val="16"/>
                                <w:szCs w:val="16"/>
                              </w:rPr>
                              <w:t>企業の</w:t>
                            </w:r>
                            <w:r>
                              <w:rPr>
                                <w:rFonts w:asciiTheme="majorEastAsia" w:eastAsiaTheme="majorEastAsia" w:hAnsiTheme="majorEastAsia"/>
                                <w:sz w:val="16"/>
                                <w:szCs w:val="16"/>
                              </w:rPr>
                              <w:t>気候変動への取組、影響に関する情報を開示する枠組み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17ABC" id="Text Box 544" o:spid="_x0000_s1143" type="#_x0000_t202" style="position:absolute;left:0;text-align:left;margin-left:3.3pt;margin-top:64.35pt;width:140.45pt;height:18.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" fillcolor="#bfbfbf [2412]" stroked="f" strokeweight="4.5pt">
                <v:stroke linestyle="thinThin"/>
                <v:textbox inset="5.85pt,.7pt,5.85pt,.7pt">
                  <w:txbxContent>
                    <w:p w14:paraId="32E874E4" w14:textId="77777777" w:rsidR="00B44F84" w:rsidRPr="007474DC" w:rsidRDefault="00B44F84" w:rsidP="00664AF1">
                      <w:pPr>
                        <w:spacing w:line="180" w:lineRule="exact"/>
                        <w:rPr>
                          <w:rFonts w:asciiTheme="majorEastAsia" w:eastAsiaTheme="majorEastAsia" w:hAnsiTheme="majorEastAsia"/>
                          <w:sz w:val="16"/>
                          <w:szCs w:val="16"/>
                        </w:rPr>
                      </w:pPr>
                      <w:r w:rsidRPr="007474DC">
                        <w:rPr>
                          <w:rFonts w:asciiTheme="majorEastAsia" w:eastAsiaTheme="majorEastAsia" w:hAnsiTheme="majorEastAsia" w:hint="eastAsia"/>
                          <w:sz w:val="16"/>
                          <w:szCs w:val="16"/>
                        </w:rPr>
                        <w:t>企業の</w:t>
                      </w:r>
                      <w:r>
                        <w:rPr>
                          <w:rFonts w:asciiTheme="majorEastAsia" w:eastAsiaTheme="majorEastAsia" w:hAnsiTheme="majorEastAsia"/>
                          <w:sz w:val="16"/>
                          <w:szCs w:val="16"/>
                        </w:rPr>
                        <w:t>気候変動への取組、影響に関する情報を開示する枠組み</w:t>
                      </w:r>
                    </w:p>
                  </w:txbxContent>
                </v:textbox>
              </v:shape>
            </w:pict>
          </mc:Fallback>
        </mc:AlternateContent>
      </w:r>
      <w:r w:rsidRPr="005F27CB">
        <w:rPr>
          <w:noProof/>
        </w:rPr>
        <w:drawing>
          <wp:inline distT="0" distB="0" distL="0" distR="0" wp14:anchorId="52593222" wp14:editId="0768D650">
            <wp:extent cx="5759450" cy="3121025"/>
            <wp:effectExtent l="0" t="0" r="0" b="3175"/>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3121025"/>
                    </a:xfrm>
                    <a:prstGeom prst="rect">
                      <a:avLst/>
                    </a:prstGeom>
                  </pic:spPr>
                </pic:pic>
              </a:graphicData>
            </a:graphic>
          </wp:inline>
        </w:drawing>
      </w:r>
    </w:p>
    <w:p w14:paraId="4C5AA6E3" w14:textId="395C4CB8" w:rsidR="00664AF1" w:rsidRPr="001F692C" w:rsidRDefault="005F27CB" w:rsidP="0059725D">
      <w:pPr>
        <w:jc w:val="right"/>
        <w:rPr>
          <w:rFonts w:ascii="ＭＳ ゴシック" w:eastAsia="ＭＳ ゴシック" w:hAnsi="ＭＳ ゴシック" w:cstheme="minorBidi"/>
          <w:sz w:val="18"/>
          <w:szCs w:val="18"/>
        </w:rPr>
      </w:pPr>
      <w:r w:rsidRPr="001F692C">
        <w:rPr>
          <w:rFonts w:ascii="ＭＳ ゴシック" w:eastAsia="ＭＳ ゴシック" w:hAnsi="ＭＳ ゴシック" w:cstheme="minorBidi"/>
          <w:sz w:val="18"/>
          <w:szCs w:val="18"/>
        </w:rPr>
        <w:t>【</w:t>
      </w:r>
      <w:r w:rsidR="001F692C">
        <w:rPr>
          <w:rFonts w:ascii="ＭＳ ゴシック" w:eastAsia="ＭＳ ゴシック" w:hAnsi="ＭＳ ゴシック" w:cstheme="minorBidi" w:hint="eastAsia"/>
          <w:sz w:val="18"/>
          <w:szCs w:val="18"/>
        </w:rPr>
        <w:t>出典：</w:t>
      </w:r>
      <w:r w:rsidR="00725126">
        <w:rPr>
          <w:rFonts w:ascii="ＭＳ ゴシック" w:eastAsia="ＭＳ ゴシック" w:hAnsi="ＭＳ ゴシック" w:cstheme="minorBidi" w:hint="eastAsia"/>
          <w:sz w:val="18"/>
          <w:szCs w:val="18"/>
        </w:rPr>
        <w:t>「</w:t>
      </w:r>
      <w:r w:rsidR="001F692C" w:rsidRPr="001F692C">
        <w:rPr>
          <w:rFonts w:ascii="ＭＳ ゴシック" w:eastAsia="ＭＳ ゴシック" w:hAnsi="ＭＳ ゴシック" w:cstheme="minorBidi" w:hint="eastAsia"/>
          <w:sz w:val="18"/>
          <w:szCs w:val="18"/>
        </w:rPr>
        <w:t>TCFD、SBT、RE100　取組企業の一覧（2021年10月31日時点）</w:t>
      </w:r>
      <w:r w:rsidR="00725126">
        <w:rPr>
          <w:rFonts w:ascii="ＭＳ ゴシック" w:eastAsia="ＭＳ ゴシック" w:hAnsi="ＭＳ ゴシック" w:cstheme="minorBidi" w:hint="eastAsia"/>
          <w:sz w:val="18"/>
          <w:szCs w:val="18"/>
        </w:rPr>
        <w:t>」</w:t>
      </w:r>
      <w:r w:rsidR="0059725D">
        <w:rPr>
          <w:rFonts w:ascii="ＭＳ ゴシック" w:eastAsia="ＭＳ ゴシック" w:hAnsi="ＭＳ ゴシック" w:cstheme="minorBidi" w:hint="eastAsia"/>
          <w:sz w:val="18"/>
          <w:szCs w:val="18"/>
        </w:rPr>
        <w:t>（環境省）</w:t>
      </w:r>
      <w:r w:rsidRPr="001F692C">
        <w:rPr>
          <w:rFonts w:ascii="ＭＳ ゴシック" w:eastAsia="ＭＳ ゴシック" w:hAnsi="ＭＳ ゴシック" w:cstheme="minorBidi"/>
          <w:sz w:val="18"/>
          <w:szCs w:val="18"/>
        </w:rPr>
        <w:t>】</w:t>
      </w:r>
    </w:p>
    <w:p w14:paraId="4CC11F91" w14:textId="059441EB" w:rsidR="00664AF1" w:rsidRDefault="00664AF1" w:rsidP="00664AF1">
      <w:pPr>
        <w:rPr>
          <w:rFonts w:ascii="ＭＳ ゴシック" w:eastAsia="ＭＳ ゴシック" w:hAnsi="ＭＳ ゴシック" w:cstheme="minorBidi"/>
        </w:rPr>
      </w:pPr>
    </w:p>
    <w:p w14:paraId="27E4D3FF" w14:textId="0C23E649" w:rsidR="00664AF1" w:rsidRDefault="005F27CB" w:rsidP="00664AF1">
      <w:pPr>
        <w:rPr>
          <w:rFonts w:ascii="ＭＳ ゴシック" w:eastAsia="ＭＳ ゴシック" w:hAnsi="ＭＳ ゴシック"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09952" behindDoc="0" locked="0" layoutInCell="1" allowOverlap="1" wp14:anchorId="179E4C7C" wp14:editId="19BE2D58">
                <wp:simplePos x="0" y="0"/>
                <wp:positionH relativeFrom="column">
                  <wp:posOffset>-52705</wp:posOffset>
                </wp:positionH>
                <wp:positionV relativeFrom="paragraph">
                  <wp:posOffset>147320</wp:posOffset>
                </wp:positionV>
                <wp:extent cx="5905500" cy="1381125"/>
                <wp:effectExtent l="0" t="0" r="19050" b="28575"/>
                <wp:wrapNone/>
                <wp:docPr id="360"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381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E21F0" id="Rectangle 456" o:spid="_x0000_s1026" style="position:absolute;left:0;text-align:left;margin-left:-4.15pt;margin-top:11.6pt;width:465pt;height:108.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" filled="f" strokeweight="1pt">
                <v:textbox inset="5.85pt,.7pt,5.85pt,.7pt"/>
              </v:rect>
            </w:pict>
          </mc:Fallback>
        </mc:AlternateContent>
      </w:r>
    </w:p>
    <w:p w14:paraId="1DBE5428" w14:textId="0A4174A0" w:rsidR="008A4600" w:rsidRPr="00057FD6" w:rsidRDefault="008A4600" w:rsidP="005F27CB">
      <w:pPr>
        <w:rPr>
          <w:rFonts w:asciiTheme="minorEastAsia" w:eastAsiaTheme="minorEastAsia" w:hAnsiTheme="minorEastAsia" w:cstheme="minorBidi"/>
          <w:sz w:val="24"/>
          <w:szCs w:val="24"/>
        </w:rPr>
      </w:pPr>
      <w:r w:rsidRPr="00057FD6">
        <w:rPr>
          <w:rFonts w:ascii="ＭＳ ゴシック" w:eastAsia="ＭＳ ゴシック" w:hAnsi="ＭＳ ゴシック" w:cstheme="minorBidi" w:hint="eastAsia"/>
          <w:sz w:val="24"/>
          <w:szCs w:val="24"/>
        </w:rPr>
        <w:t>＜みどりの食料システム戦略</w:t>
      </w:r>
      <w:r w:rsidR="00D82C67" w:rsidRPr="00A02E46">
        <w:rPr>
          <w:rFonts w:ascii="ＭＳ ゴシック" w:eastAsia="ＭＳ ゴシック" w:hAnsi="ＭＳ ゴシック" w:cstheme="minorBidi" w:hint="eastAsia"/>
          <w:sz w:val="24"/>
          <w:szCs w:val="24"/>
        </w:rPr>
        <w:t>について</w:t>
      </w:r>
      <w:r w:rsidRPr="00057FD6">
        <w:rPr>
          <w:rFonts w:ascii="ＭＳ ゴシック" w:eastAsia="ＭＳ ゴシック" w:hAnsi="ＭＳ ゴシック" w:cstheme="minorBidi" w:hint="eastAsia"/>
          <w:sz w:val="24"/>
          <w:szCs w:val="24"/>
        </w:rPr>
        <w:t>＞</w:t>
      </w:r>
    </w:p>
    <w:p w14:paraId="225C1C34" w14:textId="351BD354" w:rsidR="00A84529" w:rsidRPr="00A84529" w:rsidRDefault="00A84529" w:rsidP="00B50CBF">
      <w:pPr>
        <w:ind w:firstLineChars="100" w:firstLine="220"/>
        <w:rPr>
          <w:rFonts w:asciiTheme="minorEastAsia" w:eastAsiaTheme="minorEastAsia" w:hAnsiTheme="minorEastAsia" w:cstheme="minorBidi"/>
        </w:rPr>
      </w:pPr>
      <w:r w:rsidRPr="00A84529">
        <w:rPr>
          <w:rFonts w:asciiTheme="minorEastAsia" w:eastAsiaTheme="minorEastAsia" w:hAnsiTheme="minorEastAsia" w:cstheme="minorBidi" w:hint="eastAsia"/>
        </w:rPr>
        <w:t>地球温暖化による気候変動が農林水産業における重大なリスクの一つとなっています。</w:t>
      </w:r>
    </w:p>
    <w:p w14:paraId="11165A62" w14:textId="5D18F47B" w:rsidR="008A4600" w:rsidRPr="00057FD6" w:rsidRDefault="00A84529" w:rsidP="00B50CBF">
      <w:pPr>
        <w:ind w:firstLineChars="100" w:firstLine="220"/>
        <w:rPr>
          <w:rFonts w:asciiTheme="minorEastAsia" w:eastAsiaTheme="minorEastAsia" w:hAnsiTheme="minorEastAsia" w:cstheme="minorBidi"/>
        </w:rPr>
      </w:pPr>
      <w:r w:rsidRPr="00A84529">
        <w:rPr>
          <w:rFonts w:asciiTheme="minorEastAsia" w:eastAsiaTheme="minorEastAsia" w:hAnsiTheme="minorEastAsia" w:cstheme="minorBidi" w:hint="eastAsia"/>
        </w:rPr>
        <w:t>農林水産省では、持続可能な食料システムの構築に向け、令和３年５月に「みどりの食料システム戦略」を策定し、</w:t>
      </w:r>
      <w:r w:rsidR="009E437F" w:rsidRPr="00057FD6">
        <w:rPr>
          <w:rFonts w:asciiTheme="minorEastAsia" w:eastAsiaTheme="minorEastAsia" w:hAnsiTheme="minorEastAsia" w:cstheme="minorBidi"/>
        </w:rPr>
        <w:t>中長期的な観点から、調達、生産、加工・流通、消費の各段階の取組とカーボンニュートラル等の環境負荷軽減のイノベーションを推進しています。</w:t>
      </w:r>
    </w:p>
    <w:p w14:paraId="21960EB6" w14:textId="2FDE4284" w:rsidR="008A4600" w:rsidRDefault="008A4600" w:rsidP="009A73D8">
      <w:pPr>
        <w:rPr>
          <w:rFonts w:asciiTheme="minorEastAsia" w:eastAsiaTheme="minorEastAsia" w:hAnsiTheme="minorEastAsia" w:cstheme="minorBidi"/>
        </w:rPr>
      </w:pPr>
    </w:p>
    <w:p w14:paraId="14BF1CEF" w14:textId="77777777" w:rsidR="008A4600" w:rsidRDefault="008A4600" w:rsidP="009A73D8">
      <w:pPr>
        <w:rPr>
          <w:rFonts w:asciiTheme="minorEastAsia" w:eastAsiaTheme="minorEastAsia" w:hAnsiTheme="minorEastAsia" w:cstheme="minorBidi"/>
        </w:rPr>
      </w:pPr>
    </w:p>
    <w:p w14:paraId="02C5B4E0" w14:textId="77777777" w:rsidR="008A4600" w:rsidRDefault="008A4600" w:rsidP="009A73D8">
      <w:pPr>
        <w:rPr>
          <w:rFonts w:asciiTheme="minorEastAsia" w:eastAsiaTheme="minorEastAsia" w:hAnsiTheme="minorEastAsia" w:cstheme="minorBidi"/>
        </w:rPr>
      </w:pPr>
    </w:p>
    <w:p w14:paraId="75B8A3C1" w14:textId="77777777" w:rsidR="008A4600" w:rsidRDefault="008A4600" w:rsidP="009A73D8">
      <w:pPr>
        <w:rPr>
          <w:rFonts w:asciiTheme="minorEastAsia" w:eastAsiaTheme="minorEastAsia" w:hAnsiTheme="minorEastAsia" w:cstheme="minorBidi"/>
        </w:rPr>
      </w:pPr>
    </w:p>
    <w:p w14:paraId="476F0DAA" w14:textId="77777777" w:rsidR="008A4600" w:rsidRDefault="008A4600" w:rsidP="009A73D8">
      <w:pPr>
        <w:rPr>
          <w:rFonts w:asciiTheme="minorEastAsia" w:eastAsiaTheme="minorEastAsia" w:hAnsiTheme="minorEastAsia" w:cstheme="minorBidi"/>
        </w:rPr>
      </w:pPr>
    </w:p>
    <w:p w14:paraId="7CAA889B" w14:textId="77777777" w:rsidR="005F27CB" w:rsidRDefault="005F27CB" w:rsidP="009A73D8">
      <w:pPr>
        <w:rPr>
          <w:rFonts w:asciiTheme="minorEastAsia" w:eastAsiaTheme="minorEastAsia" w:hAnsiTheme="minorEastAsia" w:cstheme="minorBidi"/>
        </w:rPr>
      </w:pPr>
    </w:p>
    <w:p w14:paraId="2EE1A1C0" w14:textId="77777777" w:rsidR="005F27CB" w:rsidRDefault="005F27CB" w:rsidP="009A73D8">
      <w:pPr>
        <w:rPr>
          <w:rFonts w:asciiTheme="minorEastAsia" w:eastAsiaTheme="minorEastAsia" w:hAnsiTheme="minorEastAsia" w:cstheme="minorBidi"/>
        </w:rPr>
      </w:pPr>
    </w:p>
    <w:p w14:paraId="2167F6A4" w14:textId="77777777" w:rsidR="00A84529" w:rsidRPr="00A84529" w:rsidRDefault="00A84529" w:rsidP="009A73D8">
      <w:pPr>
        <w:rPr>
          <w:rFonts w:asciiTheme="minorEastAsia" w:eastAsiaTheme="minorEastAsia" w:hAnsiTheme="minorEastAsia" w:cstheme="minorBidi"/>
        </w:rPr>
      </w:pPr>
    </w:p>
    <w:p w14:paraId="58A55CC9" w14:textId="20C592F5" w:rsidR="00D44B97" w:rsidRDefault="00D44B97">
      <w:pPr>
        <w:widowControl/>
        <w:jc w:val="left"/>
        <w:rPr>
          <w:rFonts w:asciiTheme="minorEastAsia" w:eastAsiaTheme="minorEastAsia" w:hAnsiTheme="minorEastAsia" w:cstheme="minorBidi"/>
        </w:rPr>
      </w:pPr>
    </w:p>
    <w:p w14:paraId="4D23B9A2" w14:textId="47DC96E9" w:rsidR="00D44B97" w:rsidRDefault="0051374B" w:rsidP="0051374B">
      <w:pPr>
        <w:rPr>
          <w:rFonts w:asciiTheme="minorEastAsia" w:eastAsiaTheme="minorEastAsia" w:hAnsiTheme="minorEastAsia" w:cstheme="minorBidi"/>
        </w:rPr>
      </w:pPr>
      <w:r>
        <w:rPr>
          <w:rFonts w:ascii="HG丸ｺﾞｼｯｸM-PRO" w:eastAsia="HG丸ｺﾞｼｯｸM-PRO" w:hAnsi="HG丸ｺﾞｼｯｸM-PRO" w:cstheme="minorBidi" w:hint="eastAsia"/>
          <w:noProof/>
          <w:color w:val="FFFFFF" w:themeColor="background1"/>
          <w:sz w:val="24"/>
          <w:szCs w:val="24"/>
        </w:rPr>
        <w:lastRenderedPageBreak/>
        <mc:AlternateContent>
          <mc:Choice Requires="wps">
            <w:drawing>
              <wp:anchor distT="0" distB="0" distL="114300" distR="114300" simplePos="0" relativeHeight="251776512" behindDoc="0" locked="0" layoutInCell="1" allowOverlap="1" wp14:anchorId="68867E45" wp14:editId="4C835B0D">
                <wp:simplePos x="0" y="0"/>
                <wp:positionH relativeFrom="column">
                  <wp:posOffset>-47625</wp:posOffset>
                </wp:positionH>
                <wp:positionV relativeFrom="paragraph">
                  <wp:posOffset>193040</wp:posOffset>
                </wp:positionV>
                <wp:extent cx="5895975" cy="420052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5895975" cy="4200525"/>
                        </a:xfrm>
                        <a:prstGeom prst="rect">
                          <a:avLst/>
                        </a:prstGeom>
                        <a:noFill/>
                        <a:ln w="12700" cap="flat" cmpd="sng" algn="ctr">
                          <a:solidFill>
                            <a:srgbClr val="00261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932E2" id="正方形/長方形 15" o:spid="_x0000_s1026" style="position:absolute;left:0;text-align:left;margin-left:-3.75pt;margin-top:15.2pt;width:464.25pt;height:330.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" filled="f" strokecolor="#001911" strokeweight="1pt"/>
            </w:pict>
          </mc:Fallback>
        </mc:AlternateContent>
      </w:r>
      <w:r>
        <w:rPr>
          <w:rFonts w:ascii="HG丸ｺﾞｼｯｸM-PRO" w:eastAsia="HG丸ｺﾞｼｯｸM-PRO" w:hAnsi="HG丸ｺﾞｼｯｸM-PRO" w:cstheme="minorBidi" w:hint="eastAsia"/>
          <w:noProof/>
          <w:color w:val="FFFFFF" w:themeColor="background1"/>
          <w:sz w:val="24"/>
          <w:szCs w:val="24"/>
        </w:rPr>
        <mc:AlternateContent>
          <mc:Choice Requires="wps">
            <w:drawing>
              <wp:anchor distT="0" distB="0" distL="114300" distR="114300" simplePos="0" relativeHeight="251763200" behindDoc="0" locked="0" layoutInCell="1" allowOverlap="1" wp14:anchorId="2F0CE359" wp14:editId="53CB259E">
                <wp:simplePos x="0" y="0"/>
                <wp:positionH relativeFrom="column">
                  <wp:posOffset>9525</wp:posOffset>
                </wp:positionH>
                <wp:positionV relativeFrom="paragraph">
                  <wp:posOffset>-210185</wp:posOffset>
                </wp:positionV>
                <wp:extent cx="5695950" cy="438150"/>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5695950" cy="438150"/>
                        </a:xfrm>
                        <a:prstGeom prst="rect">
                          <a:avLst/>
                        </a:prstGeom>
                        <a:noFill/>
                        <a:ln w="6350">
                          <a:noFill/>
                        </a:ln>
                        <a:effectLst/>
                      </wps:spPr>
                      <wps:txbx>
                        <w:txbxContent>
                          <w:p w14:paraId="5FA2AF9F" w14:textId="77777777" w:rsidR="00B44F84" w:rsidRDefault="00B44F84" w:rsidP="0051374B">
                            <w:pPr>
                              <w:jc w:val="center"/>
                            </w:pPr>
                            <w:r>
                              <w:rPr>
                                <w:rFonts w:ascii="ＭＳ ゴシック" w:eastAsia="ＭＳ ゴシック" w:hAnsi="ＭＳ ゴシック" w:cstheme="minorBidi" w:hint="eastAsia"/>
                                <w:b/>
                                <w:sz w:val="28"/>
                                <w:szCs w:val="28"/>
                              </w:rPr>
                              <w:t>【</w:t>
                            </w:r>
                            <w:r>
                              <w:rPr>
                                <w:rFonts w:ascii="ＭＳ ゴシック" w:eastAsia="ＭＳ ゴシック" w:hAnsi="ＭＳ ゴシック" w:cstheme="minorBidi"/>
                                <w:b/>
                                <w:sz w:val="28"/>
                                <w:szCs w:val="28"/>
                              </w:rPr>
                              <w:t>各業界の取組</w:t>
                            </w:r>
                            <w:r>
                              <w:rPr>
                                <w:rFonts w:ascii="ＭＳ ゴシック" w:eastAsia="ＭＳ ゴシック" w:hAnsi="ＭＳ ゴシック" w:cstheme="minorBidi" w:hint="eastAsia"/>
                                <w:b/>
                                <w:sz w:val="28"/>
                                <w:szCs w:val="28"/>
                              </w:rPr>
                              <w:t>事例</w:t>
                            </w:r>
                            <w:r>
                              <w:rPr>
                                <w:rFonts w:ascii="ＭＳ ゴシック" w:eastAsia="ＭＳ ゴシック" w:hAnsi="ＭＳ ゴシック" w:cstheme="minorBidi"/>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CE359" id="テキスト ボックス 510" o:spid="_x0000_s1144" type="#_x0000_t202" style="position:absolute;left:0;text-align:left;margin-left:.75pt;margin-top:-16.55pt;width:448.5pt;height:34.5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" filled="f" stroked="f" strokeweight=".5pt">
                <v:textbox>
                  <w:txbxContent>
                    <w:p w14:paraId="5FA2AF9F" w14:textId="77777777" w:rsidR="00B44F84" w:rsidRDefault="00B44F84" w:rsidP="0051374B">
                      <w:pPr>
                        <w:jc w:val="center"/>
                      </w:pPr>
                      <w:r>
                        <w:rPr>
                          <w:rFonts w:ascii="ＭＳ ゴシック" w:eastAsia="ＭＳ ゴシック" w:hAnsi="ＭＳ ゴシック" w:cstheme="minorBidi" w:hint="eastAsia"/>
                          <w:b/>
                          <w:sz w:val="28"/>
                          <w:szCs w:val="28"/>
                        </w:rPr>
                        <w:t>【</w:t>
                      </w:r>
                      <w:r>
                        <w:rPr>
                          <w:rFonts w:ascii="ＭＳ ゴシック" w:eastAsia="ＭＳ ゴシック" w:hAnsi="ＭＳ ゴシック" w:cstheme="minorBidi"/>
                          <w:b/>
                          <w:sz w:val="28"/>
                          <w:szCs w:val="28"/>
                        </w:rPr>
                        <w:t>各業界の取組</w:t>
                      </w:r>
                      <w:r>
                        <w:rPr>
                          <w:rFonts w:ascii="ＭＳ ゴシック" w:eastAsia="ＭＳ ゴシック" w:hAnsi="ＭＳ ゴシック" w:cstheme="minorBidi" w:hint="eastAsia"/>
                          <w:b/>
                          <w:sz w:val="28"/>
                          <w:szCs w:val="28"/>
                        </w:rPr>
                        <w:t>事例</w:t>
                      </w:r>
                      <w:r>
                        <w:rPr>
                          <w:rFonts w:ascii="ＭＳ ゴシック" w:eastAsia="ＭＳ ゴシック" w:hAnsi="ＭＳ ゴシック" w:cstheme="minorBidi"/>
                          <w:b/>
                          <w:sz w:val="28"/>
                          <w:szCs w:val="28"/>
                        </w:rPr>
                        <w:t>】</w:t>
                      </w:r>
                    </w:p>
                  </w:txbxContent>
                </v:textbox>
              </v:shape>
            </w:pict>
          </mc:Fallback>
        </mc:AlternateContent>
      </w:r>
      <w:r w:rsidR="00D44B97">
        <w:rPr>
          <w:rFonts w:asciiTheme="minorEastAsia" w:eastAsiaTheme="minorEastAsia" w:hAnsiTheme="minorEastAsia" w:cstheme="minorBidi"/>
        </w:rPr>
        <w:t xml:space="preserve">　</w:t>
      </w:r>
    </w:p>
    <w:p w14:paraId="433B92BC" w14:textId="54FB4D98" w:rsidR="0051374B" w:rsidRDefault="007E4757" w:rsidP="0051374B">
      <w:pPr>
        <w:ind w:firstLineChars="100" w:firstLine="220"/>
        <w:jc w:val="left"/>
      </w:pPr>
      <w:r>
        <w:rPr>
          <w:rFonts w:asciiTheme="minorEastAsia" w:eastAsiaTheme="minorEastAsia" w:hAnsiTheme="minorEastAsia" w:cstheme="minorBidi"/>
        </w:rPr>
        <w:t xml:space="preserve">　</w:t>
      </w:r>
      <w:r w:rsidR="0051374B">
        <w:rPr>
          <w:rFonts w:ascii="ＭＳ ゴシック" w:eastAsia="ＭＳ ゴシック" w:hAnsi="ＭＳ ゴシック" w:cstheme="minorBidi" w:hint="eastAsia"/>
          <w:sz w:val="24"/>
          <w:szCs w:val="24"/>
        </w:rPr>
        <w:t>＜鉄鋼業界の取組＞</w:t>
      </w:r>
    </w:p>
    <w:p w14:paraId="5F791694" w14:textId="77777777" w:rsidR="0051374B" w:rsidRDefault="0051374B" w:rsidP="0051374B">
      <w:pPr>
        <w:ind w:firstLineChars="100" w:firstLine="220"/>
        <w:rPr>
          <w:rFonts w:asciiTheme="minorEastAsia" w:eastAsiaTheme="minorEastAsia" w:hAnsiTheme="minorEastAsia"/>
        </w:rPr>
      </w:pPr>
      <w:r w:rsidRPr="00E044A6">
        <w:rPr>
          <w:rFonts w:asciiTheme="minorEastAsia" w:eastAsiaTheme="minorEastAsia" w:hAnsiTheme="minorEastAsia"/>
        </w:rPr>
        <w:t>日本鉄鋼連盟は、2021（令和３）年２月、ゼロカーボン・スチールの実現に向けて、基本方針を公表しました。</w:t>
      </w:r>
    </w:p>
    <w:p w14:paraId="43641544" w14:textId="77777777" w:rsidR="0051374B" w:rsidRPr="0049185F" w:rsidRDefault="0051374B" w:rsidP="0051374B">
      <w:pPr>
        <w:rPr>
          <w:rFonts w:asciiTheme="majorEastAsia" w:eastAsiaTheme="majorEastAsia" w:hAnsiTheme="majorEastAsia" w:cstheme="minorBidi"/>
          <w:b/>
          <w:sz w:val="20"/>
          <w:szCs w:val="20"/>
        </w:rPr>
      </w:pPr>
      <w:r w:rsidRPr="0049185F">
        <w:rPr>
          <w:rFonts w:asciiTheme="majorEastAsia" w:eastAsiaTheme="majorEastAsia" w:hAnsiTheme="majorEastAsia"/>
          <w:b/>
        </w:rPr>
        <w:t>我が国の2050年カーボンニュートラルに関する日本鉄鋼業の基本方針</w:t>
      </w:r>
      <w:r w:rsidRPr="0051374B">
        <w:rPr>
          <w:rFonts w:asciiTheme="majorEastAsia" w:eastAsiaTheme="majorEastAsia" w:hAnsiTheme="majorEastAsia"/>
          <w:b/>
          <w:w w:val="87"/>
          <w:kern w:val="0"/>
          <w:sz w:val="20"/>
          <w:szCs w:val="20"/>
          <w:fitText w:val="2100" w:id="-1676909056"/>
        </w:rPr>
        <w:t>（日本鉄鋼連盟）‐抜粋‐</w:t>
      </w:r>
    </w:p>
    <w:p w14:paraId="7190A1F3" w14:textId="77777777" w:rsidR="0051374B" w:rsidRPr="0049185F" w:rsidRDefault="0051374B" w:rsidP="0051374B">
      <w:pPr>
        <w:spacing w:line="220" w:lineRule="exact"/>
        <w:ind w:leftChars="100" w:left="420" w:hangingChars="100" w:hanging="200"/>
        <w:rPr>
          <w:rFonts w:ascii="ＭＳ ゴシック" w:eastAsia="ＭＳ ゴシック" w:hAnsi="ＭＳ ゴシック" w:cstheme="minorBidi"/>
          <w:sz w:val="20"/>
          <w:szCs w:val="20"/>
        </w:rPr>
      </w:pPr>
      <w:r w:rsidRPr="0049185F">
        <w:rPr>
          <w:rFonts w:ascii="ＭＳ ゴシック" w:eastAsia="ＭＳ ゴシック" w:hAnsi="ＭＳ ゴシック" w:cstheme="minorBidi" w:hint="eastAsia"/>
          <w:sz w:val="20"/>
          <w:szCs w:val="20"/>
        </w:rPr>
        <w:t>①</w:t>
      </w:r>
      <w:r w:rsidRPr="005F0095">
        <w:rPr>
          <w:rFonts w:ascii="ＭＳ ゴシック" w:eastAsia="ＭＳ ゴシック" w:hAnsi="ＭＳ ゴシック" w:cstheme="minorBidi" w:hint="eastAsia"/>
          <w:color w:val="FF0000"/>
          <w:sz w:val="20"/>
          <w:szCs w:val="20"/>
        </w:rPr>
        <w:t>我が国の2050年カーボンニュートラルという野心的な方針に賛同</w:t>
      </w:r>
      <w:r w:rsidRPr="0049185F">
        <w:rPr>
          <w:rFonts w:ascii="ＭＳ ゴシック" w:eastAsia="ＭＳ ゴシック" w:hAnsi="ＭＳ ゴシック" w:cstheme="minorBidi" w:hint="eastAsia"/>
          <w:sz w:val="20"/>
          <w:szCs w:val="20"/>
        </w:rPr>
        <w:t>し、これに貢献すべく、</w:t>
      </w:r>
      <w:r w:rsidRPr="005F0095">
        <w:rPr>
          <w:rFonts w:ascii="ＭＳ ゴシック" w:eastAsia="ＭＳ ゴシック" w:hAnsi="ＭＳ ゴシック" w:cstheme="minorBidi" w:hint="eastAsia"/>
          <w:color w:val="FF0000"/>
          <w:sz w:val="20"/>
          <w:szCs w:val="20"/>
        </w:rPr>
        <w:t>日本鉄鋼業としてもゼロカーボン・スチールの実現に向けて、果敢に挑戦する</w:t>
      </w:r>
      <w:r w:rsidRPr="0049185F">
        <w:rPr>
          <w:rFonts w:ascii="ＭＳ ゴシック" w:eastAsia="ＭＳ ゴシック" w:hAnsi="ＭＳ ゴシック" w:cstheme="minorBidi" w:hint="eastAsia"/>
          <w:sz w:val="20"/>
          <w:szCs w:val="20"/>
        </w:rPr>
        <w:t>。鉄鋼業としては、①技術、商品で貢献するとともに、②鉄鋼業自らの生産プロセスにおけるCO</w:t>
      </w:r>
      <w:r w:rsidRPr="005F0095">
        <w:rPr>
          <w:rFonts w:ascii="ＭＳ ゴシック" w:eastAsia="ＭＳ ゴシック" w:hAnsi="ＭＳ ゴシック" w:cstheme="minorBidi" w:hint="eastAsia"/>
          <w:sz w:val="20"/>
          <w:szCs w:val="20"/>
          <w:vertAlign w:val="subscript"/>
        </w:rPr>
        <w:t>2</w:t>
      </w:r>
      <w:r w:rsidRPr="0049185F">
        <w:rPr>
          <w:rFonts w:ascii="ＭＳ ゴシック" w:eastAsia="ＭＳ ゴシック" w:hAnsi="ＭＳ ゴシック" w:cstheme="minorBidi" w:hint="eastAsia"/>
          <w:sz w:val="20"/>
          <w:szCs w:val="20"/>
        </w:rPr>
        <w:t>排出削減に取り組んでいく（ゼロカーボン・スチール）。</w:t>
      </w:r>
    </w:p>
    <w:p w14:paraId="54A1D5B9" w14:textId="77777777" w:rsidR="0051374B" w:rsidRPr="0049185F" w:rsidRDefault="0051374B" w:rsidP="0051374B">
      <w:pPr>
        <w:spacing w:line="220" w:lineRule="exact"/>
        <w:ind w:leftChars="100" w:left="420" w:hangingChars="100" w:hanging="200"/>
        <w:rPr>
          <w:rFonts w:ascii="ＭＳ ゴシック" w:eastAsia="ＭＳ ゴシック" w:hAnsi="ＭＳ ゴシック" w:cstheme="minorBidi"/>
          <w:sz w:val="20"/>
          <w:szCs w:val="20"/>
        </w:rPr>
      </w:pPr>
      <w:r w:rsidRPr="0049185F">
        <w:rPr>
          <w:rFonts w:ascii="ＭＳ ゴシック" w:eastAsia="ＭＳ ゴシック" w:hAnsi="ＭＳ ゴシック" w:cstheme="minorBidi" w:hint="eastAsia"/>
          <w:sz w:val="20"/>
          <w:szCs w:val="20"/>
        </w:rPr>
        <w:t>②ゼロカーボン・スチールの実現は、一直線で実用化に至ることが見通せない極めてハードルの高い挑戦であることから、現在鋭意推進中の「COURSE50やフェロコークス等を利用した高炉のCO</w:t>
      </w:r>
      <w:r w:rsidRPr="00956BA9">
        <w:rPr>
          <w:rFonts w:ascii="ＭＳ ゴシック" w:eastAsia="ＭＳ ゴシック" w:hAnsi="ＭＳ ゴシック" w:cstheme="minorBidi" w:hint="eastAsia"/>
          <w:sz w:val="20"/>
          <w:szCs w:val="20"/>
          <w:vertAlign w:val="subscript"/>
        </w:rPr>
        <w:t>2</w:t>
      </w:r>
      <w:r w:rsidRPr="0049185F">
        <w:rPr>
          <w:rFonts w:ascii="ＭＳ ゴシック" w:eastAsia="ＭＳ ゴシック" w:hAnsi="ＭＳ ゴシック" w:cstheme="minorBidi" w:hint="eastAsia"/>
          <w:sz w:val="20"/>
          <w:szCs w:val="20"/>
        </w:rPr>
        <w:t>抜本的削減+CCUS」、更には「水素還元製鉄」といった超革新的技術開発への挑戦に加え、スクラップ利用拡大や中低温等未利用廃熱、バイオマス活用などあらゆる手段を組み合わせ、複線的に推進する。</w:t>
      </w:r>
    </w:p>
    <w:p w14:paraId="5F90EA27" w14:textId="77777777" w:rsidR="0051374B" w:rsidRPr="0049185F" w:rsidRDefault="0051374B" w:rsidP="0051374B">
      <w:pPr>
        <w:spacing w:line="220" w:lineRule="exact"/>
        <w:ind w:firstLineChars="100" w:firstLine="200"/>
        <w:rPr>
          <w:rFonts w:ascii="ＭＳ ゴシック" w:eastAsia="ＭＳ ゴシック" w:hAnsi="ＭＳ ゴシック" w:cstheme="minorBidi"/>
          <w:sz w:val="20"/>
          <w:szCs w:val="20"/>
        </w:rPr>
      </w:pPr>
      <w:r>
        <w:rPr>
          <w:rFonts w:ascii="ＭＳ ゴシック" w:eastAsia="ＭＳ ゴシック" w:hAnsi="ＭＳ ゴシック" w:cstheme="minorBidi" w:hint="eastAsia"/>
          <w:sz w:val="20"/>
          <w:szCs w:val="20"/>
        </w:rPr>
        <w:t>③我々が挑戦する超</w:t>
      </w:r>
      <w:r w:rsidRPr="0049185F">
        <w:rPr>
          <w:rFonts w:ascii="ＭＳ ゴシック" w:eastAsia="ＭＳ ゴシック" w:hAnsi="ＭＳ ゴシック" w:cstheme="minorBidi" w:hint="eastAsia"/>
          <w:sz w:val="20"/>
          <w:szCs w:val="20"/>
        </w:rPr>
        <w:t>革新的技術開発</w:t>
      </w:r>
    </w:p>
    <w:p w14:paraId="5573D31A" w14:textId="77777777" w:rsidR="0051374B" w:rsidRPr="0049185F" w:rsidRDefault="0051374B" w:rsidP="0051374B">
      <w:pPr>
        <w:spacing w:line="220" w:lineRule="exact"/>
        <w:ind w:leftChars="200" w:left="660" w:hangingChars="100" w:hanging="220"/>
        <w:rPr>
          <w:rFonts w:ascii="ＭＳ ゴシック" w:eastAsia="ＭＳ ゴシック" w:hAnsi="ＭＳ ゴシック" w:cstheme="minorBidi"/>
          <w:sz w:val="20"/>
          <w:szCs w:val="20"/>
        </w:rPr>
      </w:pPr>
      <w:r>
        <w:rPr>
          <w:rFonts w:ascii="ＭＳ 明朝" w:hAnsi="ＭＳ 明朝" w:hint="eastAsia"/>
        </w:rPr>
        <w:t>➢</w:t>
      </w:r>
      <w:r w:rsidRPr="0049185F">
        <w:rPr>
          <w:rFonts w:ascii="ＭＳ ゴシック" w:eastAsia="ＭＳ ゴシック" w:hAnsi="ＭＳ ゴシック" w:cstheme="minorBidi" w:hint="eastAsia"/>
          <w:sz w:val="20"/>
          <w:szCs w:val="20"/>
        </w:rPr>
        <w:t>製鉄プロセスの脱炭素化、ゼロカーボン・スチール実現には、水素還元比率を高めた高炉法（炭素による還元）の下でCCUS等の高度な技術開発にもチャレンジし更に多額のコストをかけて不可避的に発生するCO</w:t>
      </w:r>
      <w:r w:rsidRPr="005F0095">
        <w:rPr>
          <w:rFonts w:ascii="ＭＳ ゴシック" w:eastAsia="ＭＳ ゴシック" w:hAnsi="ＭＳ ゴシック" w:cstheme="minorBidi" w:hint="eastAsia"/>
          <w:sz w:val="20"/>
          <w:szCs w:val="20"/>
          <w:vertAlign w:val="subscript"/>
        </w:rPr>
        <w:t>2</w:t>
      </w:r>
      <w:r w:rsidRPr="0049185F">
        <w:rPr>
          <w:rFonts w:ascii="ＭＳ ゴシック" w:eastAsia="ＭＳ ゴシック" w:hAnsi="ＭＳ ゴシック" w:cstheme="minorBidi" w:hint="eastAsia"/>
          <w:sz w:val="20"/>
          <w:szCs w:val="20"/>
        </w:rPr>
        <w:t>の処理を行うか、</w:t>
      </w:r>
      <w:r w:rsidRPr="005F0095">
        <w:rPr>
          <w:rFonts w:ascii="ＭＳ ゴシック" w:eastAsia="ＭＳ ゴシック" w:hAnsi="ＭＳ ゴシック" w:cstheme="minorBidi" w:hint="eastAsia"/>
          <w:color w:val="FF0000"/>
          <w:sz w:val="20"/>
          <w:szCs w:val="20"/>
        </w:rPr>
        <w:t>CO</w:t>
      </w:r>
      <w:r w:rsidRPr="005F0095">
        <w:rPr>
          <w:rFonts w:ascii="ＭＳ ゴシック" w:eastAsia="ＭＳ ゴシック" w:hAnsi="ＭＳ ゴシック" w:cstheme="minorBidi" w:hint="eastAsia"/>
          <w:color w:val="FF0000"/>
          <w:sz w:val="20"/>
          <w:szCs w:val="20"/>
          <w:vertAlign w:val="subscript"/>
        </w:rPr>
        <w:t>2</w:t>
      </w:r>
      <w:r w:rsidRPr="005F0095">
        <w:rPr>
          <w:rFonts w:ascii="ＭＳ ゴシック" w:eastAsia="ＭＳ ゴシック" w:hAnsi="ＭＳ ゴシック" w:cstheme="minorBidi" w:hint="eastAsia"/>
          <w:color w:val="FF0000"/>
          <w:sz w:val="20"/>
          <w:szCs w:val="20"/>
        </w:rPr>
        <w:t>を発生しない水素還元製鉄を行う以外の解決策はない</w:t>
      </w:r>
      <w:r w:rsidRPr="0049185F">
        <w:rPr>
          <w:rFonts w:ascii="ＭＳ ゴシック" w:eastAsia="ＭＳ ゴシック" w:hAnsi="ＭＳ ゴシック" w:cstheme="minorBidi" w:hint="eastAsia"/>
          <w:sz w:val="20"/>
          <w:szCs w:val="20"/>
        </w:rPr>
        <w:t>。</w:t>
      </w:r>
    </w:p>
    <w:p w14:paraId="57766CBA" w14:textId="77777777" w:rsidR="0051374B" w:rsidRPr="0049185F" w:rsidRDefault="0051374B" w:rsidP="0051374B">
      <w:pPr>
        <w:spacing w:line="220" w:lineRule="exact"/>
        <w:ind w:leftChars="200" w:left="660" w:hangingChars="100" w:hanging="220"/>
        <w:rPr>
          <w:rFonts w:ascii="ＭＳ ゴシック" w:eastAsia="ＭＳ ゴシック" w:hAnsi="ＭＳ ゴシック" w:cstheme="minorBidi"/>
          <w:sz w:val="20"/>
          <w:szCs w:val="20"/>
        </w:rPr>
      </w:pPr>
      <w:r>
        <w:rPr>
          <w:rFonts w:ascii="ＭＳ 明朝" w:hAnsi="ＭＳ 明朝" w:hint="eastAsia"/>
        </w:rPr>
        <w:t>➢</w:t>
      </w:r>
      <w:r w:rsidRPr="0049185F">
        <w:rPr>
          <w:rFonts w:ascii="ＭＳ ゴシック" w:eastAsia="ＭＳ ゴシック" w:hAnsi="ＭＳ ゴシック" w:cstheme="minorBidi" w:hint="eastAsia"/>
          <w:sz w:val="20"/>
          <w:szCs w:val="20"/>
        </w:rPr>
        <w:t>特に水素還元製鉄は、有史以来数千年の歳月をかけて人類が辿り着いた高炉法とは全く異なる製鉄プロセスであり、また姿形すらない人類に立ちはだかる高いハードルである。</w:t>
      </w:r>
      <w:r w:rsidRPr="005F0095">
        <w:rPr>
          <w:rFonts w:ascii="ＭＳ ゴシック" w:eastAsia="ＭＳ ゴシック" w:hAnsi="ＭＳ ゴシック" w:cstheme="minorBidi" w:hint="eastAsia"/>
          <w:color w:val="FF0000"/>
          <w:sz w:val="20"/>
          <w:szCs w:val="20"/>
        </w:rPr>
        <w:t>各国も開発の途についたばかりの極めて野心度の高い挑戦となる</w:t>
      </w:r>
      <w:r w:rsidRPr="0049185F">
        <w:rPr>
          <w:rFonts w:ascii="ＭＳ ゴシック" w:eastAsia="ＭＳ ゴシック" w:hAnsi="ＭＳ ゴシック" w:cstheme="minorBidi" w:hint="eastAsia"/>
          <w:sz w:val="20"/>
          <w:szCs w:val="20"/>
        </w:rPr>
        <w:t>。</w:t>
      </w:r>
    </w:p>
    <w:p w14:paraId="75360511" w14:textId="77777777" w:rsidR="0051374B" w:rsidRPr="0049185F" w:rsidRDefault="0051374B" w:rsidP="0051374B">
      <w:pPr>
        <w:spacing w:line="220" w:lineRule="exact"/>
        <w:ind w:leftChars="200" w:left="660" w:hangingChars="100" w:hanging="220"/>
        <w:rPr>
          <w:rFonts w:ascii="ＭＳ ゴシック" w:eastAsia="ＭＳ ゴシック" w:hAnsi="ＭＳ ゴシック" w:cstheme="minorBidi"/>
          <w:sz w:val="20"/>
          <w:szCs w:val="20"/>
        </w:rPr>
      </w:pPr>
      <w:r>
        <w:rPr>
          <w:rFonts w:ascii="ＭＳ 明朝" w:hAnsi="ＭＳ 明朝" w:hint="eastAsia"/>
        </w:rPr>
        <w:t>➢</w:t>
      </w:r>
      <w:r>
        <w:rPr>
          <w:rFonts w:ascii="ＭＳ ゴシック" w:eastAsia="ＭＳ ゴシック" w:hAnsi="ＭＳ ゴシック" w:cstheme="minorBidi" w:hint="eastAsia"/>
          <w:sz w:val="20"/>
          <w:szCs w:val="20"/>
        </w:rPr>
        <w:t>また、実装段階では現行プロセス</w:t>
      </w:r>
      <w:r w:rsidRPr="0049185F">
        <w:rPr>
          <w:rFonts w:ascii="ＭＳ ゴシック" w:eastAsia="ＭＳ ゴシック" w:hAnsi="ＭＳ ゴシック" w:cstheme="minorBidi" w:hint="eastAsia"/>
          <w:sz w:val="20"/>
          <w:szCs w:val="20"/>
        </w:rPr>
        <w:t>の入れ替えに伴う多大な設備投資による資本コストや、オペレーションコストが発生するが、これらの追加コストは専ら脱炭素のためだけのコストで、素材性能の向上にも生産性の向上にも寄与しない。</w:t>
      </w:r>
    </w:p>
    <w:p w14:paraId="346D53CA" w14:textId="77777777" w:rsidR="0051374B" w:rsidRDefault="0051374B" w:rsidP="0051374B">
      <w:pPr>
        <w:ind w:firstLineChars="100" w:firstLine="220"/>
        <w:rPr>
          <w:rFonts w:ascii="ＭＳ ゴシック" w:eastAsia="ＭＳ ゴシック" w:hAnsi="ＭＳ ゴシック" w:cstheme="minorBidi"/>
          <w:sz w:val="24"/>
          <w:szCs w:val="24"/>
        </w:rPr>
      </w:pPr>
      <w:r>
        <w:rPr>
          <w:rFonts w:asciiTheme="minorEastAsia" w:eastAsiaTheme="minorEastAsia" w:hAnsiTheme="minorEastAsia" w:cstheme="minorBidi"/>
          <w:noProof/>
        </w:rPr>
        <mc:AlternateContent>
          <mc:Choice Requires="wps">
            <w:drawing>
              <wp:anchor distT="0" distB="0" distL="114300" distR="114300" simplePos="0" relativeHeight="251769344" behindDoc="0" locked="0" layoutInCell="1" allowOverlap="1" wp14:anchorId="0D8E91F3" wp14:editId="6FFCCDB3">
                <wp:simplePos x="0" y="0"/>
                <wp:positionH relativeFrom="column">
                  <wp:posOffset>966470</wp:posOffset>
                </wp:positionH>
                <wp:positionV relativeFrom="paragraph">
                  <wp:posOffset>118745</wp:posOffset>
                </wp:positionV>
                <wp:extent cx="4857750" cy="371475"/>
                <wp:effectExtent l="0" t="0" r="0" b="9525"/>
                <wp:wrapNone/>
                <wp:docPr id="51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71475"/>
                        </a:xfrm>
                        <a:prstGeom prst="rect">
                          <a:avLst/>
                        </a:prstGeom>
                        <a:noFill/>
                        <a:ln w="1270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C9F9ED5" w14:textId="1A3C2475" w:rsidR="00B44F84" w:rsidRDefault="00B44F84" w:rsidP="0051374B">
                            <w:pPr>
                              <w:spacing w:line="220" w:lineRule="exact"/>
                              <w:rPr>
                                <w:rFonts w:asciiTheme="majorEastAsia" w:eastAsiaTheme="majorEastAsia" w:hAnsiTheme="majorEastAsia"/>
                                <w:sz w:val="18"/>
                                <w:szCs w:val="18"/>
                              </w:rPr>
                            </w:pP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出典</w:t>
                            </w:r>
                            <w:r w:rsidRPr="00431776">
                              <w:rPr>
                                <w:rFonts w:asciiTheme="majorEastAsia" w:eastAsiaTheme="majorEastAsia" w:hAnsiTheme="majorEastAsia"/>
                                <w:sz w:val="18"/>
                                <w:szCs w:val="18"/>
                              </w:rPr>
                              <w:t>：</w:t>
                            </w:r>
                            <w:r>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トランジション</w:t>
                            </w:r>
                            <w:r w:rsidRPr="00431776">
                              <w:rPr>
                                <w:rFonts w:asciiTheme="majorEastAsia" w:eastAsiaTheme="majorEastAsia" w:hAnsiTheme="majorEastAsia"/>
                                <w:sz w:val="18"/>
                                <w:szCs w:val="18"/>
                              </w:rPr>
                              <w:t>ファイナンス」</w:t>
                            </w:r>
                            <w:r w:rsidRPr="00431776">
                              <w:rPr>
                                <w:rFonts w:asciiTheme="majorEastAsia" w:eastAsiaTheme="majorEastAsia" w:hAnsiTheme="majorEastAsia" w:hint="eastAsia"/>
                                <w:sz w:val="18"/>
                                <w:szCs w:val="18"/>
                              </w:rPr>
                              <w:t>に</w:t>
                            </w:r>
                            <w:r>
                              <w:rPr>
                                <w:rFonts w:asciiTheme="majorEastAsia" w:eastAsiaTheme="majorEastAsia" w:hAnsiTheme="majorEastAsia"/>
                                <w:sz w:val="18"/>
                                <w:szCs w:val="18"/>
                              </w:rPr>
                              <w:t>関する鉄鋼分野における技術ロードマップ</w:t>
                            </w:r>
                          </w:p>
                          <w:p w14:paraId="3B24855D" w14:textId="4EB076DD" w:rsidR="00B44F84" w:rsidRPr="00431776" w:rsidRDefault="00B44F84" w:rsidP="00431776">
                            <w:pPr>
                              <w:spacing w:line="220" w:lineRule="exact"/>
                              <w:ind w:firstLineChars="100" w:firstLine="180"/>
                              <w:rPr>
                                <w:rFonts w:asciiTheme="majorEastAsia" w:eastAsiaTheme="majorEastAsia" w:hAnsiTheme="majorEastAsia"/>
                                <w:sz w:val="18"/>
                                <w:szCs w:val="18"/>
                              </w:rPr>
                            </w:pPr>
                            <w:r w:rsidRPr="00431776">
                              <w:rPr>
                                <w:rFonts w:asciiTheme="majorEastAsia" w:eastAsiaTheme="majorEastAsia" w:hAnsiTheme="majorEastAsia"/>
                                <w:sz w:val="18"/>
                                <w:szCs w:val="18"/>
                              </w:rPr>
                              <w:t>2021年10月</w:t>
                            </w:r>
                            <w:r>
                              <w:rPr>
                                <w:rFonts w:asciiTheme="majorEastAsia" w:eastAsiaTheme="majorEastAsia" w:hAnsiTheme="majorEastAsia" w:hint="eastAsia"/>
                                <w:sz w:val="18"/>
                                <w:szCs w:val="18"/>
                              </w:rPr>
                              <w:t>」</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経済産業省</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91F3" id="_x0000_s1145" type="#_x0000_t202" style="position:absolute;left:0;text-align:left;margin-left:76.1pt;margin-top:9.35pt;width:382.5pt;height:29.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" filled="f" stroked="f" strokeweight="1pt">
                <v:stroke dashstyle="dash"/>
                <v:textbox inset="5.85pt,.7pt,5.85pt,.7pt">
                  <w:txbxContent>
                    <w:p w14:paraId="1C9F9ED5" w14:textId="1A3C2475" w:rsidR="00B44F84" w:rsidRDefault="00B44F84" w:rsidP="0051374B">
                      <w:pPr>
                        <w:spacing w:line="220" w:lineRule="exact"/>
                        <w:rPr>
                          <w:rFonts w:asciiTheme="majorEastAsia" w:eastAsiaTheme="majorEastAsia" w:hAnsiTheme="majorEastAsia"/>
                          <w:sz w:val="18"/>
                          <w:szCs w:val="18"/>
                        </w:rPr>
                      </w:pP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出典</w:t>
                      </w:r>
                      <w:r w:rsidRPr="00431776">
                        <w:rPr>
                          <w:rFonts w:asciiTheme="majorEastAsia" w:eastAsiaTheme="majorEastAsia" w:hAnsiTheme="majorEastAsia"/>
                          <w:sz w:val="18"/>
                          <w:szCs w:val="18"/>
                        </w:rPr>
                        <w:t>：</w:t>
                      </w:r>
                      <w:r>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トランジション</w:t>
                      </w:r>
                      <w:r w:rsidRPr="00431776">
                        <w:rPr>
                          <w:rFonts w:asciiTheme="majorEastAsia" w:eastAsiaTheme="majorEastAsia" w:hAnsiTheme="majorEastAsia"/>
                          <w:sz w:val="18"/>
                          <w:szCs w:val="18"/>
                        </w:rPr>
                        <w:t>ファイナンス」</w:t>
                      </w:r>
                      <w:r w:rsidRPr="00431776">
                        <w:rPr>
                          <w:rFonts w:asciiTheme="majorEastAsia" w:eastAsiaTheme="majorEastAsia" w:hAnsiTheme="majorEastAsia" w:hint="eastAsia"/>
                          <w:sz w:val="18"/>
                          <w:szCs w:val="18"/>
                        </w:rPr>
                        <w:t>に</w:t>
                      </w:r>
                      <w:r>
                        <w:rPr>
                          <w:rFonts w:asciiTheme="majorEastAsia" w:eastAsiaTheme="majorEastAsia" w:hAnsiTheme="majorEastAsia"/>
                          <w:sz w:val="18"/>
                          <w:szCs w:val="18"/>
                        </w:rPr>
                        <w:t>関する鉄鋼分野における技術ロードマップ</w:t>
                      </w:r>
                    </w:p>
                    <w:p w14:paraId="3B24855D" w14:textId="4EB076DD" w:rsidR="00B44F84" w:rsidRPr="00431776" w:rsidRDefault="00B44F84" w:rsidP="00431776">
                      <w:pPr>
                        <w:spacing w:line="220" w:lineRule="exact"/>
                        <w:ind w:firstLineChars="100" w:firstLine="180"/>
                        <w:rPr>
                          <w:rFonts w:asciiTheme="majorEastAsia" w:eastAsiaTheme="majorEastAsia" w:hAnsiTheme="majorEastAsia"/>
                          <w:sz w:val="18"/>
                          <w:szCs w:val="18"/>
                        </w:rPr>
                      </w:pPr>
                      <w:r w:rsidRPr="00431776">
                        <w:rPr>
                          <w:rFonts w:asciiTheme="majorEastAsia" w:eastAsiaTheme="majorEastAsia" w:hAnsiTheme="majorEastAsia"/>
                          <w:sz w:val="18"/>
                          <w:szCs w:val="18"/>
                        </w:rPr>
                        <w:t>2021年10月</w:t>
                      </w:r>
                      <w:r>
                        <w:rPr>
                          <w:rFonts w:asciiTheme="majorEastAsia" w:eastAsiaTheme="majorEastAsia" w:hAnsiTheme="majorEastAsia" w:hint="eastAsia"/>
                          <w:sz w:val="18"/>
                          <w:szCs w:val="18"/>
                        </w:rPr>
                        <w:t>」</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経済産業省</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p>
                  </w:txbxContent>
                </v:textbox>
              </v:shape>
            </w:pict>
          </mc:Fallback>
        </mc:AlternateContent>
      </w:r>
    </w:p>
    <w:p w14:paraId="61343489" w14:textId="77777777" w:rsidR="0051374B" w:rsidRDefault="0051374B" w:rsidP="0051374B">
      <w:pPr>
        <w:ind w:firstLineChars="100" w:firstLine="240"/>
        <w:rPr>
          <w:rFonts w:ascii="ＭＳ ゴシック" w:eastAsia="ＭＳ ゴシック" w:hAnsi="ＭＳ ゴシック" w:cstheme="minorBidi"/>
          <w:sz w:val="24"/>
          <w:szCs w:val="24"/>
        </w:rPr>
      </w:pPr>
    </w:p>
    <w:p w14:paraId="2AD068E7" w14:textId="77777777" w:rsidR="0051374B" w:rsidRDefault="0051374B" w:rsidP="0051374B">
      <w:pPr>
        <w:ind w:firstLineChars="100" w:firstLine="240"/>
        <w:rPr>
          <w:rFonts w:ascii="ＭＳ ゴシック" w:eastAsia="ＭＳ ゴシック" w:hAnsi="ＭＳ ゴシック" w:cstheme="minorBidi"/>
          <w:sz w:val="24"/>
          <w:szCs w:val="24"/>
        </w:rPr>
      </w:pPr>
      <w:r>
        <w:rPr>
          <w:rFonts w:ascii="HG丸ｺﾞｼｯｸM-PRO" w:eastAsia="HG丸ｺﾞｼｯｸM-PRO" w:hAnsi="HG丸ｺﾞｼｯｸM-PRO" w:cstheme="minorBidi" w:hint="eastAsia"/>
          <w:noProof/>
          <w:color w:val="FFFFFF" w:themeColor="background1"/>
          <w:sz w:val="24"/>
          <w:szCs w:val="24"/>
        </w:rPr>
        <mc:AlternateContent>
          <mc:Choice Requires="wps">
            <w:drawing>
              <wp:anchor distT="0" distB="0" distL="114300" distR="114300" simplePos="0" relativeHeight="251768320" behindDoc="0" locked="0" layoutInCell="1" allowOverlap="1" wp14:anchorId="5B717E1A" wp14:editId="1283C75A">
                <wp:simplePos x="0" y="0"/>
                <wp:positionH relativeFrom="column">
                  <wp:posOffset>-43180</wp:posOffset>
                </wp:positionH>
                <wp:positionV relativeFrom="paragraph">
                  <wp:posOffset>179070</wp:posOffset>
                </wp:positionV>
                <wp:extent cx="5895975" cy="4391025"/>
                <wp:effectExtent l="0" t="0" r="28575" b="28575"/>
                <wp:wrapNone/>
                <wp:docPr id="320" name="正方形/長方形 320"/>
                <wp:cNvGraphicFramePr/>
                <a:graphic xmlns:a="http://schemas.openxmlformats.org/drawingml/2006/main">
                  <a:graphicData uri="http://schemas.microsoft.com/office/word/2010/wordprocessingShape">
                    <wps:wsp>
                      <wps:cNvSpPr/>
                      <wps:spPr>
                        <a:xfrm>
                          <a:off x="0" y="0"/>
                          <a:ext cx="5895975" cy="4391025"/>
                        </a:xfrm>
                        <a:prstGeom prst="rect">
                          <a:avLst/>
                        </a:prstGeom>
                        <a:noFill/>
                        <a:ln w="12700" cap="flat" cmpd="sng" algn="ctr">
                          <a:solidFill>
                            <a:srgbClr val="00261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4146D" id="正方形/長方形 320" o:spid="_x0000_s1026" style="position:absolute;left:0;text-align:left;margin-left:-3.4pt;margin-top:14.1pt;width:464.25pt;height:345.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" filled="f" strokecolor="#001911" strokeweight="1pt"/>
            </w:pict>
          </mc:Fallback>
        </mc:AlternateContent>
      </w:r>
    </w:p>
    <w:p w14:paraId="1855266F" w14:textId="77777777" w:rsidR="0051374B" w:rsidRPr="005C6E4F" w:rsidRDefault="0051374B" w:rsidP="0051374B">
      <w:pPr>
        <w:ind w:firstLineChars="100" w:firstLine="240"/>
        <w:rPr>
          <w:rFonts w:ascii="HG丸ｺﾞｼｯｸM-PRO" w:eastAsia="HG丸ｺﾞｼｯｸM-PRO" w:hAnsi="HG丸ｺﾞｼｯｸM-PRO" w:cstheme="minorBidi"/>
          <w:b/>
          <w:sz w:val="24"/>
          <w:szCs w:val="24"/>
        </w:rPr>
      </w:pPr>
      <w:r>
        <w:rPr>
          <w:rFonts w:ascii="ＭＳ ゴシック" w:eastAsia="ＭＳ ゴシック" w:hAnsi="ＭＳ ゴシック" w:cstheme="minorBidi" w:hint="eastAsia"/>
          <w:sz w:val="24"/>
          <w:szCs w:val="24"/>
        </w:rPr>
        <w:t>＜セメント業界の取組＞</w:t>
      </w:r>
    </w:p>
    <w:p w14:paraId="239C0727" w14:textId="77777777" w:rsidR="0051374B" w:rsidRDefault="0051374B" w:rsidP="0051374B">
      <w:pPr>
        <w:widowControl/>
        <w:rPr>
          <w:rFonts w:asciiTheme="minorEastAsia" w:eastAsiaTheme="minorEastAsia" w:hAnsiTheme="minorEastAsia"/>
        </w:rPr>
      </w:pPr>
      <w:r w:rsidRPr="00D93699">
        <w:rPr>
          <w:noProof/>
        </w:rPr>
        <w:drawing>
          <wp:anchor distT="0" distB="0" distL="114300" distR="114300" simplePos="0" relativeHeight="251772416" behindDoc="0" locked="0" layoutInCell="1" allowOverlap="1" wp14:anchorId="08100C02" wp14:editId="6AA96D0F">
            <wp:simplePos x="0" y="0"/>
            <wp:positionH relativeFrom="column">
              <wp:posOffset>147320</wp:posOffset>
            </wp:positionH>
            <wp:positionV relativeFrom="paragraph">
              <wp:posOffset>369570</wp:posOffset>
            </wp:positionV>
            <wp:extent cx="5495925" cy="2981325"/>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2981325"/>
                    </a:xfrm>
                    <a:prstGeom prst="rect">
                      <a:avLst/>
                    </a:prstGeom>
                    <a:noFill/>
                    <a:ln>
                      <a:noFill/>
                    </a:ln>
                  </pic:spPr>
                </pic:pic>
              </a:graphicData>
            </a:graphic>
          </wp:anchor>
        </w:drawing>
      </w:r>
      <w:r>
        <w:t xml:space="preserve">　セメント業界においては、脱炭素社会に向けた今後の取組の方向性を以下のとおり掲げています。</w:t>
      </w:r>
    </w:p>
    <w:p w14:paraId="33CB25DB" w14:textId="77777777" w:rsidR="0051374B" w:rsidRDefault="0051374B" w:rsidP="0051374B">
      <w:pPr>
        <w:widowControl/>
        <w:rPr>
          <w:rFonts w:asciiTheme="minorEastAsia" w:eastAsiaTheme="minorEastAsia" w:hAnsiTheme="minorEastAsia"/>
        </w:rPr>
      </w:pPr>
    </w:p>
    <w:p w14:paraId="13780F5D" w14:textId="77777777" w:rsidR="0051374B" w:rsidRPr="00D93699" w:rsidRDefault="0051374B" w:rsidP="0051374B">
      <w:pPr>
        <w:widowControl/>
        <w:rPr>
          <w:rFonts w:asciiTheme="minorEastAsia" w:eastAsiaTheme="minorEastAsia" w:hAnsiTheme="minorEastAsia"/>
        </w:rPr>
      </w:pPr>
    </w:p>
    <w:p w14:paraId="7FF21D3A" w14:textId="77777777" w:rsidR="0051374B" w:rsidRDefault="0051374B" w:rsidP="0051374B">
      <w:pPr>
        <w:widowControl/>
        <w:rPr>
          <w:rFonts w:asciiTheme="minorEastAsia" w:eastAsiaTheme="minorEastAsia" w:hAnsiTheme="minorEastAsia"/>
        </w:rPr>
      </w:pPr>
    </w:p>
    <w:p w14:paraId="06582DFD" w14:textId="77777777" w:rsidR="0051374B" w:rsidRPr="001F5F37" w:rsidRDefault="0051374B" w:rsidP="0051374B">
      <w:pPr>
        <w:widowControl/>
        <w:rPr>
          <w:rFonts w:asciiTheme="minorEastAsia" w:eastAsiaTheme="minorEastAsia" w:hAnsiTheme="minorEastAsia"/>
        </w:rPr>
      </w:pPr>
    </w:p>
    <w:p w14:paraId="7FE8F662" w14:textId="77777777" w:rsidR="0051374B" w:rsidRDefault="0051374B" w:rsidP="0051374B">
      <w:pPr>
        <w:widowControl/>
        <w:rPr>
          <w:rFonts w:asciiTheme="minorEastAsia" w:eastAsiaTheme="minorEastAsia" w:hAnsiTheme="minorEastAsia"/>
        </w:rPr>
      </w:pPr>
    </w:p>
    <w:p w14:paraId="274105A3" w14:textId="77777777" w:rsidR="0051374B" w:rsidRDefault="0051374B" w:rsidP="0051374B">
      <w:pPr>
        <w:widowControl/>
        <w:rPr>
          <w:rFonts w:asciiTheme="minorEastAsia" w:eastAsiaTheme="minorEastAsia" w:hAnsiTheme="minorEastAsia"/>
        </w:rPr>
      </w:pPr>
    </w:p>
    <w:p w14:paraId="048217C2" w14:textId="77777777" w:rsidR="0051374B" w:rsidRDefault="0051374B" w:rsidP="0051374B">
      <w:pPr>
        <w:widowControl/>
        <w:jc w:val="right"/>
        <w:rPr>
          <w:rFonts w:asciiTheme="minorEastAsia" w:eastAsiaTheme="minorEastAsia" w:hAnsiTheme="minorEastAsia"/>
        </w:rPr>
      </w:pPr>
      <w:r>
        <w:rPr>
          <w:rFonts w:asciiTheme="minorEastAsia" w:eastAsiaTheme="minorEastAsia" w:hAnsiTheme="minorEastAsia"/>
        </w:rPr>
        <w:t xml:space="preserve">　</w:t>
      </w:r>
    </w:p>
    <w:p w14:paraId="0DD62347" w14:textId="77777777" w:rsidR="0051374B" w:rsidRPr="003D5EB2" w:rsidRDefault="0051374B" w:rsidP="0051374B">
      <w:pPr>
        <w:widowControl/>
        <w:jc w:val="left"/>
        <w:rPr>
          <w:rFonts w:ascii="HG丸ｺﾞｼｯｸM-PRO" w:eastAsia="HG丸ｺﾞｼｯｸM-PRO" w:hAnsi="HG丸ｺﾞｼｯｸM-PRO"/>
          <w:sz w:val="21"/>
          <w:szCs w:val="21"/>
          <w:shd w:val="clear" w:color="auto" w:fill="D9F2DC" w:themeFill="accent4" w:themeFillTint="33"/>
        </w:rPr>
      </w:pPr>
      <w:r>
        <w:rPr>
          <w:rFonts w:asciiTheme="minorEastAsia" w:eastAsiaTheme="minorEastAsia" w:hAnsiTheme="minorEastAsia"/>
        </w:rPr>
        <w:t xml:space="preserve">　</w:t>
      </w:r>
    </w:p>
    <w:p w14:paraId="6B141E4D" w14:textId="77777777" w:rsidR="0051374B" w:rsidRPr="003D5EB2" w:rsidRDefault="0051374B" w:rsidP="0051374B">
      <w:pPr>
        <w:widowControl/>
        <w:spacing w:line="240" w:lineRule="exact"/>
        <w:jc w:val="left"/>
        <w:rPr>
          <w:rFonts w:asciiTheme="minorEastAsia" w:eastAsiaTheme="minorEastAsia" w:hAnsiTheme="minorEastAsia"/>
          <w:sz w:val="21"/>
          <w:szCs w:val="21"/>
        </w:rPr>
      </w:pPr>
    </w:p>
    <w:p w14:paraId="7DDB630F" w14:textId="77777777" w:rsidR="0051374B" w:rsidRDefault="0051374B" w:rsidP="0051374B">
      <w:pPr>
        <w:widowControl/>
        <w:jc w:val="left"/>
      </w:pPr>
      <w:r>
        <w:t xml:space="preserve">　　　</w:t>
      </w:r>
    </w:p>
    <w:p w14:paraId="647436A6" w14:textId="77777777" w:rsidR="0051374B" w:rsidRDefault="0051374B" w:rsidP="0051374B">
      <w:pPr>
        <w:widowControl/>
        <w:jc w:val="left"/>
      </w:pPr>
    </w:p>
    <w:p w14:paraId="5961766A" w14:textId="77777777" w:rsidR="0051374B" w:rsidRDefault="0051374B" w:rsidP="0051374B">
      <w:pPr>
        <w:widowControl/>
        <w:jc w:val="right"/>
      </w:pPr>
    </w:p>
    <w:p w14:paraId="0B08A0DF" w14:textId="77777777" w:rsidR="0051374B" w:rsidRDefault="0051374B" w:rsidP="0051374B">
      <w:pPr>
        <w:widowControl/>
        <w:jc w:val="left"/>
      </w:pPr>
    </w:p>
    <w:p w14:paraId="65102EC0" w14:textId="77777777" w:rsidR="0051374B" w:rsidRDefault="0051374B" w:rsidP="0051374B">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67296" behindDoc="0" locked="0" layoutInCell="1" allowOverlap="1" wp14:anchorId="00C9CB78" wp14:editId="588F671A">
                <wp:simplePos x="0" y="0"/>
                <wp:positionH relativeFrom="column">
                  <wp:posOffset>13970</wp:posOffset>
                </wp:positionH>
                <wp:positionV relativeFrom="paragraph">
                  <wp:posOffset>137795</wp:posOffset>
                </wp:positionV>
                <wp:extent cx="5772150" cy="666750"/>
                <wp:effectExtent l="0" t="0" r="0" b="0"/>
                <wp:wrapNone/>
                <wp:docPr id="32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66750"/>
                        </a:xfrm>
                        <a:prstGeom prst="rect">
                          <a:avLst/>
                        </a:prstGeom>
                        <a:noFill/>
                        <a:ln w="1270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31D136F" w14:textId="77777777" w:rsidR="00B44F84" w:rsidRDefault="00B44F84" w:rsidP="0051374B">
                            <w:pPr>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キルン：回転窯</w:t>
                            </w:r>
                          </w:p>
                          <w:p w14:paraId="7F766ACE" w14:textId="77777777" w:rsidR="00B44F84" w:rsidRDefault="00B44F84" w:rsidP="00431776">
                            <w:pPr>
                              <w:spacing w:line="220" w:lineRule="exact"/>
                              <w:ind w:firstLineChars="1100" w:firstLine="1980"/>
                              <w:rPr>
                                <w:rFonts w:asciiTheme="majorEastAsia" w:eastAsiaTheme="majorEastAsia" w:hAnsiTheme="majorEastAsia"/>
                                <w:sz w:val="18"/>
                                <w:szCs w:val="18"/>
                              </w:rPr>
                            </w:pP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出典</w:t>
                            </w:r>
                            <w:r w:rsidRPr="00431776">
                              <w:rPr>
                                <w:rFonts w:asciiTheme="majorEastAsia" w:eastAsiaTheme="majorEastAsia" w:hAnsiTheme="majorEastAsia"/>
                                <w:sz w:val="18"/>
                                <w:szCs w:val="18"/>
                              </w:rPr>
                              <w:t>：「セメント業界における</w:t>
                            </w:r>
                            <w:r w:rsidRPr="00431776">
                              <w:rPr>
                                <w:rFonts w:asciiTheme="majorEastAsia" w:eastAsiaTheme="majorEastAsia" w:hAnsiTheme="majorEastAsia" w:hint="eastAsia"/>
                                <w:sz w:val="18"/>
                                <w:szCs w:val="18"/>
                              </w:rPr>
                              <w:t>これまで</w:t>
                            </w:r>
                            <w:r w:rsidRPr="00431776">
                              <w:rPr>
                                <w:rFonts w:asciiTheme="majorEastAsia" w:eastAsiaTheme="majorEastAsia" w:hAnsiTheme="majorEastAsia"/>
                                <w:sz w:val="18"/>
                                <w:szCs w:val="18"/>
                              </w:rPr>
                              <w:t>の省エネの取組</w:t>
                            </w:r>
                            <w:r w:rsidRPr="00431776">
                              <w:rPr>
                                <w:rFonts w:asciiTheme="majorEastAsia" w:eastAsiaTheme="majorEastAsia" w:hAnsiTheme="majorEastAsia" w:hint="eastAsia"/>
                                <w:sz w:val="18"/>
                                <w:szCs w:val="18"/>
                              </w:rPr>
                              <w:t>み</w:t>
                            </w:r>
                            <w:r w:rsidRPr="00431776">
                              <w:rPr>
                                <w:rFonts w:asciiTheme="majorEastAsia" w:eastAsiaTheme="majorEastAsia" w:hAnsiTheme="majorEastAsia"/>
                                <w:sz w:val="18"/>
                                <w:szCs w:val="18"/>
                              </w:rPr>
                              <w:t>並びに長期的</w:t>
                            </w:r>
                            <w:r w:rsidRPr="00431776">
                              <w:rPr>
                                <w:rFonts w:asciiTheme="majorEastAsia" w:eastAsiaTheme="majorEastAsia" w:hAnsiTheme="majorEastAsia" w:hint="eastAsia"/>
                                <w:sz w:val="18"/>
                                <w:szCs w:val="18"/>
                              </w:rPr>
                              <w:t>展望</w:t>
                            </w:r>
                            <w:r w:rsidRPr="00431776">
                              <w:rPr>
                                <w:rFonts w:asciiTheme="majorEastAsia" w:eastAsiaTheme="majorEastAsia" w:hAnsiTheme="majorEastAsia"/>
                                <w:sz w:val="18"/>
                                <w:szCs w:val="18"/>
                              </w:rPr>
                              <w:t>について</w:t>
                            </w:r>
                            <w:r w:rsidRPr="00431776">
                              <w:rPr>
                                <w:rFonts w:asciiTheme="majorEastAsia" w:eastAsiaTheme="majorEastAsia" w:hAnsiTheme="majorEastAsia" w:hint="eastAsia"/>
                                <w:sz w:val="18"/>
                                <w:szCs w:val="18"/>
                              </w:rPr>
                              <w:t xml:space="preserve"> </w:t>
                            </w:r>
                          </w:p>
                          <w:p w14:paraId="0D7F4A37" w14:textId="7CEC59B1" w:rsidR="00B44F84" w:rsidRPr="00431776" w:rsidRDefault="00B44F84" w:rsidP="00431776">
                            <w:pPr>
                              <w:spacing w:line="220" w:lineRule="exact"/>
                              <w:ind w:firstLineChars="1200" w:firstLine="2160"/>
                              <w:rPr>
                                <w:rFonts w:asciiTheme="majorEastAsia" w:eastAsiaTheme="majorEastAsia" w:hAnsiTheme="majorEastAsia"/>
                                <w:sz w:val="18"/>
                                <w:szCs w:val="18"/>
                              </w:rPr>
                            </w:pPr>
                            <w:r w:rsidRPr="00431776">
                              <w:rPr>
                                <w:rFonts w:asciiTheme="majorEastAsia" w:eastAsiaTheme="majorEastAsia" w:hAnsiTheme="majorEastAsia"/>
                                <w:sz w:val="18"/>
                                <w:szCs w:val="18"/>
                              </w:rPr>
                              <w:t>令和３年</w:t>
                            </w:r>
                            <w:r w:rsidRPr="00431776">
                              <w:rPr>
                                <w:rFonts w:asciiTheme="majorEastAsia" w:eastAsiaTheme="majorEastAsia" w:hAnsiTheme="majorEastAsia" w:hint="eastAsia"/>
                                <w:sz w:val="18"/>
                                <w:szCs w:val="18"/>
                              </w:rPr>
                              <w:t>３</w:t>
                            </w:r>
                            <w:r w:rsidRPr="00431776">
                              <w:rPr>
                                <w:rFonts w:asciiTheme="majorEastAsia" w:eastAsiaTheme="majorEastAsia" w:hAnsiTheme="majorEastAsia"/>
                                <w:sz w:val="18"/>
                                <w:szCs w:val="18"/>
                              </w:rPr>
                              <w:t>月23日 一般社団法人 セメント協会」</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経済産業省ホームページ</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9CB78" id="_x0000_s1146" type="#_x0000_t202" style="position:absolute;left:0;text-align:left;margin-left:1.1pt;margin-top:10.85pt;width:454.5pt;height:5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" filled="f" stroked="f" strokeweight="1pt">
                <v:stroke dashstyle="dash"/>
                <v:textbox inset="5.85pt,.7pt,5.85pt,.7pt">
                  <w:txbxContent>
                    <w:p w14:paraId="031D136F" w14:textId="77777777" w:rsidR="00B44F84" w:rsidRDefault="00B44F84" w:rsidP="0051374B">
                      <w:pPr>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キルン：回転窯</w:t>
                      </w:r>
                    </w:p>
                    <w:p w14:paraId="7F766ACE" w14:textId="77777777" w:rsidR="00B44F84" w:rsidRDefault="00B44F84" w:rsidP="00431776">
                      <w:pPr>
                        <w:spacing w:line="220" w:lineRule="exact"/>
                        <w:ind w:firstLineChars="1100" w:firstLine="1980"/>
                        <w:rPr>
                          <w:rFonts w:asciiTheme="majorEastAsia" w:eastAsiaTheme="majorEastAsia" w:hAnsiTheme="majorEastAsia"/>
                          <w:sz w:val="18"/>
                          <w:szCs w:val="18"/>
                        </w:rPr>
                      </w:pP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出典</w:t>
                      </w:r>
                      <w:r w:rsidRPr="00431776">
                        <w:rPr>
                          <w:rFonts w:asciiTheme="majorEastAsia" w:eastAsiaTheme="majorEastAsia" w:hAnsiTheme="majorEastAsia"/>
                          <w:sz w:val="18"/>
                          <w:szCs w:val="18"/>
                        </w:rPr>
                        <w:t>：「セメント業界における</w:t>
                      </w:r>
                      <w:r w:rsidRPr="00431776">
                        <w:rPr>
                          <w:rFonts w:asciiTheme="majorEastAsia" w:eastAsiaTheme="majorEastAsia" w:hAnsiTheme="majorEastAsia" w:hint="eastAsia"/>
                          <w:sz w:val="18"/>
                          <w:szCs w:val="18"/>
                        </w:rPr>
                        <w:t>これまで</w:t>
                      </w:r>
                      <w:r w:rsidRPr="00431776">
                        <w:rPr>
                          <w:rFonts w:asciiTheme="majorEastAsia" w:eastAsiaTheme="majorEastAsia" w:hAnsiTheme="majorEastAsia"/>
                          <w:sz w:val="18"/>
                          <w:szCs w:val="18"/>
                        </w:rPr>
                        <w:t>の省エネの取組</w:t>
                      </w:r>
                      <w:r w:rsidRPr="00431776">
                        <w:rPr>
                          <w:rFonts w:asciiTheme="majorEastAsia" w:eastAsiaTheme="majorEastAsia" w:hAnsiTheme="majorEastAsia" w:hint="eastAsia"/>
                          <w:sz w:val="18"/>
                          <w:szCs w:val="18"/>
                        </w:rPr>
                        <w:t>み</w:t>
                      </w:r>
                      <w:r w:rsidRPr="00431776">
                        <w:rPr>
                          <w:rFonts w:asciiTheme="majorEastAsia" w:eastAsiaTheme="majorEastAsia" w:hAnsiTheme="majorEastAsia"/>
                          <w:sz w:val="18"/>
                          <w:szCs w:val="18"/>
                        </w:rPr>
                        <w:t>並びに長期的</w:t>
                      </w:r>
                      <w:r w:rsidRPr="00431776">
                        <w:rPr>
                          <w:rFonts w:asciiTheme="majorEastAsia" w:eastAsiaTheme="majorEastAsia" w:hAnsiTheme="majorEastAsia" w:hint="eastAsia"/>
                          <w:sz w:val="18"/>
                          <w:szCs w:val="18"/>
                        </w:rPr>
                        <w:t>展望</w:t>
                      </w:r>
                      <w:r w:rsidRPr="00431776">
                        <w:rPr>
                          <w:rFonts w:asciiTheme="majorEastAsia" w:eastAsiaTheme="majorEastAsia" w:hAnsiTheme="majorEastAsia"/>
                          <w:sz w:val="18"/>
                          <w:szCs w:val="18"/>
                        </w:rPr>
                        <w:t>について</w:t>
                      </w:r>
                      <w:r w:rsidRPr="00431776">
                        <w:rPr>
                          <w:rFonts w:asciiTheme="majorEastAsia" w:eastAsiaTheme="majorEastAsia" w:hAnsiTheme="majorEastAsia" w:hint="eastAsia"/>
                          <w:sz w:val="18"/>
                          <w:szCs w:val="18"/>
                        </w:rPr>
                        <w:t xml:space="preserve"> </w:t>
                      </w:r>
                    </w:p>
                    <w:p w14:paraId="0D7F4A37" w14:textId="7CEC59B1" w:rsidR="00B44F84" w:rsidRPr="00431776" w:rsidRDefault="00B44F84" w:rsidP="00431776">
                      <w:pPr>
                        <w:spacing w:line="220" w:lineRule="exact"/>
                        <w:ind w:firstLineChars="1200" w:firstLine="2160"/>
                        <w:rPr>
                          <w:rFonts w:asciiTheme="majorEastAsia" w:eastAsiaTheme="majorEastAsia" w:hAnsiTheme="majorEastAsia"/>
                          <w:sz w:val="18"/>
                          <w:szCs w:val="18"/>
                        </w:rPr>
                      </w:pPr>
                      <w:r w:rsidRPr="00431776">
                        <w:rPr>
                          <w:rFonts w:asciiTheme="majorEastAsia" w:eastAsiaTheme="majorEastAsia" w:hAnsiTheme="majorEastAsia"/>
                          <w:sz w:val="18"/>
                          <w:szCs w:val="18"/>
                        </w:rPr>
                        <w:t>令和３年</w:t>
                      </w:r>
                      <w:r w:rsidRPr="00431776">
                        <w:rPr>
                          <w:rFonts w:asciiTheme="majorEastAsia" w:eastAsiaTheme="majorEastAsia" w:hAnsiTheme="majorEastAsia" w:hint="eastAsia"/>
                          <w:sz w:val="18"/>
                          <w:szCs w:val="18"/>
                        </w:rPr>
                        <w:t>３</w:t>
                      </w:r>
                      <w:r w:rsidRPr="00431776">
                        <w:rPr>
                          <w:rFonts w:asciiTheme="majorEastAsia" w:eastAsiaTheme="majorEastAsia" w:hAnsiTheme="majorEastAsia"/>
                          <w:sz w:val="18"/>
                          <w:szCs w:val="18"/>
                        </w:rPr>
                        <w:t>月23日 一般社団法人 セメント協会」</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経済産業省ホームページ</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p>
                  </w:txbxContent>
                </v:textbox>
              </v:shape>
            </w:pict>
          </mc:Fallback>
        </mc:AlternateContent>
      </w:r>
    </w:p>
    <w:p w14:paraId="38DE6E3E" w14:textId="77777777" w:rsidR="0051374B" w:rsidRDefault="0051374B" w:rsidP="0051374B">
      <w:pPr>
        <w:rPr>
          <w:rFonts w:asciiTheme="minorEastAsia" w:eastAsiaTheme="minorEastAsia" w:hAnsiTheme="minorEastAsia" w:cstheme="minorBidi"/>
        </w:rPr>
      </w:pPr>
    </w:p>
    <w:p w14:paraId="483808FB" w14:textId="4891314F" w:rsidR="0051374B" w:rsidRDefault="0051374B" w:rsidP="0051374B">
      <w:pPr>
        <w:rPr>
          <w:rFonts w:asciiTheme="minorEastAsia" w:eastAsiaTheme="minorEastAsia" w:hAnsiTheme="minorEastAsia" w:cstheme="minorBidi"/>
        </w:rPr>
      </w:pPr>
    </w:p>
    <w:p w14:paraId="28BD5176" w14:textId="051D8543" w:rsidR="0051374B" w:rsidRDefault="00C16707" w:rsidP="0051374B">
      <w:pPr>
        <w:ind w:firstLineChars="100" w:firstLine="240"/>
        <w:rPr>
          <w:rFonts w:ascii="ＭＳ ゴシック" w:eastAsia="ＭＳ ゴシック" w:hAnsi="ＭＳ ゴシック" w:cstheme="minorBidi"/>
          <w:sz w:val="24"/>
          <w:szCs w:val="24"/>
        </w:rPr>
      </w:pPr>
      <w:r>
        <w:rPr>
          <w:rFonts w:ascii="HG丸ｺﾞｼｯｸM-PRO" w:eastAsia="HG丸ｺﾞｼｯｸM-PRO" w:hAnsi="HG丸ｺﾞｼｯｸM-PRO" w:cstheme="minorBidi" w:hint="eastAsia"/>
          <w:noProof/>
          <w:color w:val="FFFFFF" w:themeColor="background1"/>
          <w:sz w:val="24"/>
          <w:szCs w:val="24"/>
        </w:rPr>
        <w:lastRenderedPageBreak/>
        <mc:AlternateContent>
          <mc:Choice Requires="wps">
            <w:drawing>
              <wp:anchor distT="0" distB="0" distL="114300" distR="114300" simplePos="0" relativeHeight="251770368" behindDoc="0" locked="0" layoutInCell="1" allowOverlap="1" wp14:anchorId="1073263E" wp14:editId="2C462E5A">
                <wp:simplePos x="0" y="0"/>
                <wp:positionH relativeFrom="column">
                  <wp:posOffset>-52705</wp:posOffset>
                </wp:positionH>
                <wp:positionV relativeFrom="paragraph">
                  <wp:posOffset>-27305</wp:posOffset>
                </wp:positionV>
                <wp:extent cx="5895975" cy="461010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5895975" cy="4610100"/>
                        </a:xfrm>
                        <a:prstGeom prst="rect">
                          <a:avLst/>
                        </a:prstGeom>
                        <a:noFill/>
                        <a:ln w="12700" cap="flat" cmpd="sng" algn="ctr">
                          <a:solidFill>
                            <a:srgbClr val="00261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3F368" id="正方形/長方形 322" o:spid="_x0000_s1026" style="position:absolute;left:0;text-align:left;margin-left:-4.15pt;margin-top:-2.15pt;width:464.25pt;height:36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" filled="f" strokecolor="#001911" strokeweight="1pt"/>
            </w:pict>
          </mc:Fallback>
        </mc:AlternateContent>
      </w:r>
      <w:r w:rsidR="0051374B">
        <w:rPr>
          <w:rFonts w:ascii="ＭＳ ゴシック" w:eastAsia="ＭＳ ゴシック" w:hAnsi="ＭＳ ゴシック" w:cstheme="minorBidi" w:hint="eastAsia"/>
          <w:sz w:val="24"/>
          <w:szCs w:val="24"/>
        </w:rPr>
        <w:t>＜自動車業界の取組＞</w:t>
      </w:r>
    </w:p>
    <w:p w14:paraId="2D5CB860" w14:textId="77777777" w:rsidR="0051374B" w:rsidRDefault="0051374B" w:rsidP="0051374B">
      <w:pPr>
        <w:ind w:firstLineChars="100" w:firstLine="220"/>
        <w:rPr>
          <w:rFonts w:asciiTheme="minorEastAsia" w:eastAsiaTheme="minorEastAsia" w:hAnsiTheme="minorEastAsia"/>
        </w:rPr>
      </w:pPr>
      <w:r>
        <w:rPr>
          <w:rFonts w:asciiTheme="minorEastAsia" w:eastAsiaTheme="minorEastAsia" w:hAnsiTheme="minorEastAsia"/>
        </w:rPr>
        <w:t>一般社団法人日本自動車工業会は、「2050年カーボンニュートラルに全力でチャレンジ」するとしており、自動車のカーボンニュートラル化に必要なことは以下のとおりとしています。</w:t>
      </w:r>
    </w:p>
    <w:p w14:paraId="591A1205" w14:textId="77777777" w:rsidR="0051374B" w:rsidRDefault="0051374B" w:rsidP="0051374B">
      <w:pPr>
        <w:ind w:firstLineChars="100" w:firstLine="22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74464" behindDoc="0" locked="0" layoutInCell="1" allowOverlap="1" wp14:anchorId="7ECD1B4E" wp14:editId="1D9D755A">
                <wp:simplePos x="0" y="0"/>
                <wp:positionH relativeFrom="column">
                  <wp:posOffset>128270</wp:posOffset>
                </wp:positionH>
                <wp:positionV relativeFrom="paragraph">
                  <wp:posOffset>36195</wp:posOffset>
                </wp:positionV>
                <wp:extent cx="5495925" cy="457200"/>
                <wp:effectExtent l="0" t="0" r="28575" b="19050"/>
                <wp:wrapNone/>
                <wp:docPr id="323" name="テキスト ボックス 323"/>
                <wp:cNvGraphicFramePr/>
                <a:graphic xmlns:a="http://schemas.openxmlformats.org/drawingml/2006/main">
                  <a:graphicData uri="http://schemas.microsoft.com/office/word/2010/wordprocessingShape">
                    <wps:wsp>
                      <wps:cNvSpPr txBox="1"/>
                      <wps:spPr>
                        <a:xfrm>
                          <a:off x="0" y="0"/>
                          <a:ext cx="5495925" cy="457200"/>
                        </a:xfrm>
                        <a:prstGeom prst="rect">
                          <a:avLst/>
                        </a:prstGeom>
                        <a:solidFill>
                          <a:srgbClr val="FFCCFF"/>
                        </a:solidFill>
                        <a:ln w="6350">
                          <a:solidFill>
                            <a:prstClr val="black"/>
                          </a:solidFill>
                        </a:ln>
                        <a:effectLst/>
                      </wps:spPr>
                      <wps:txbx>
                        <w:txbxContent>
                          <w:p w14:paraId="57CDC443" w14:textId="77777777" w:rsidR="00B44F84" w:rsidRDefault="00B44F84" w:rsidP="0051374B">
                            <w:pPr>
                              <w:spacing w:line="260" w:lineRule="exact"/>
                              <w:rPr>
                                <w:rFonts w:asciiTheme="majorEastAsia" w:eastAsiaTheme="majorEastAsia" w:hAnsiTheme="majorEastAsia"/>
                                <w:b/>
                              </w:rPr>
                            </w:pPr>
                            <w:r w:rsidRPr="00D93699">
                              <w:rPr>
                                <w:rFonts w:asciiTheme="majorEastAsia" w:eastAsiaTheme="majorEastAsia" w:hAnsiTheme="majorEastAsia" w:hint="eastAsia"/>
                                <w:b/>
                              </w:rPr>
                              <w:t>■</w:t>
                            </w:r>
                            <w:r>
                              <w:rPr>
                                <w:rFonts w:asciiTheme="majorEastAsia" w:eastAsiaTheme="majorEastAsia" w:hAnsiTheme="majorEastAsia" w:hint="eastAsia"/>
                                <w:b/>
                              </w:rPr>
                              <w:t xml:space="preserve"> </w:t>
                            </w:r>
                            <w:r>
                              <w:rPr>
                                <w:rFonts w:asciiTheme="majorEastAsia" w:eastAsiaTheme="majorEastAsia" w:hAnsiTheme="majorEastAsia"/>
                                <w:b/>
                              </w:rPr>
                              <w:t>カーボンニュートラルには、全ての段階で発生する</w:t>
                            </w:r>
                            <w:r>
                              <w:rPr>
                                <w:rFonts w:asciiTheme="majorEastAsia" w:eastAsiaTheme="majorEastAsia" w:hAnsiTheme="majorEastAsia" w:hint="eastAsia"/>
                                <w:b/>
                              </w:rPr>
                              <w:t>CO</w:t>
                            </w:r>
                            <w:r w:rsidRPr="00D93699">
                              <w:rPr>
                                <w:rFonts w:asciiTheme="majorEastAsia" w:eastAsiaTheme="majorEastAsia" w:hAnsiTheme="majorEastAsia" w:hint="eastAsia"/>
                                <w:b/>
                                <w:vertAlign w:val="subscript"/>
                              </w:rPr>
                              <w:t>2</w:t>
                            </w:r>
                            <w:r>
                              <w:rPr>
                                <w:rFonts w:asciiTheme="majorEastAsia" w:eastAsiaTheme="majorEastAsia" w:hAnsiTheme="majorEastAsia"/>
                                <w:b/>
                              </w:rPr>
                              <w:t>をゼロにする必要</w:t>
                            </w:r>
                          </w:p>
                          <w:p w14:paraId="0BEF2033" w14:textId="77777777" w:rsidR="00B44F84" w:rsidRPr="00D93699" w:rsidRDefault="00B44F84" w:rsidP="0051374B">
                            <w:pPr>
                              <w:spacing w:line="260" w:lineRule="exact"/>
                              <w:rPr>
                                <w:rFonts w:asciiTheme="majorEastAsia" w:eastAsiaTheme="majorEastAsia" w:hAnsiTheme="majorEastAsia"/>
                                <w:b/>
                              </w:rPr>
                            </w:pPr>
                            <w:r>
                              <w:rPr>
                                <w:rFonts w:asciiTheme="majorEastAsia" w:eastAsiaTheme="majorEastAsia" w:hAnsiTheme="majorEastAsia" w:hint="eastAsia"/>
                                <w:b/>
                              </w:rPr>
                              <w:t>■</w:t>
                            </w:r>
                            <w:r>
                              <w:rPr>
                                <w:rFonts w:asciiTheme="majorEastAsia" w:eastAsiaTheme="majorEastAsia" w:hAnsiTheme="majorEastAsia"/>
                                <w:b/>
                              </w:rPr>
                              <w:t xml:space="preserve"> カーボンニュートラル</w:t>
                            </w:r>
                            <w:r>
                              <w:rPr>
                                <w:rFonts w:asciiTheme="majorEastAsia" w:eastAsiaTheme="majorEastAsia" w:hAnsiTheme="majorEastAsia" w:hint="eastAsia"/>
                                <w:b/>
                              </w:rPr>
                              <w:t>電力</w:t>
                            </w:r>
                            <w:r>
                              <w:rPr>
                                <w:rFonts w:asciiTheme="majorEastAsia" w:eastAsiaTheme="majorEastAsia" w:hAnsiTheme="majorEastAsia"/>
                                <w:b/>
                              </w:rPr>
                              <w:t>がポイント</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1B4E" id="テキスト ボックス 323" o:spid="_x0000_s1147" type="#_x0000_t202" style="position:absolute;left:0;text-align:left;margin-left:10.1pt;margin-top:2.85pt;width:432.75pt;height:3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" fillcolor="#fcf" strokeweight=".5pt">
                <v:textbox inset=",2mm">
                  <w:txbxContent>
                    <w:p w14:paraId="57CDC443" w14:textId="77777777" w:rsidR="00B44F84" w:rsidRDefault="00B44F84" w:rsidP="0051374B">
                      <w:pPr>
                        <w:spacing w:line="260" w:lineRule="exact"/>
                        <w:rPr>
                          <w:rFonts w:asciiTheme="majorEastAsia" w:eastAsiaTheme="majorEastAsia" w:hAnsiTheme="majorEastAsia"/>
                          <w:b/>
                        </w:rPr>
                      </w:pPr>
                      <w:r w:rsidRPr="00D93699">
                        <w:rPr>
                          <w:rFonts w:asciiTheme="majorEastAsia" w:eastAsiaTheme="majorEastAsia" w:hAnsiTheme="majorEastAsia" w:hint="eastAsia"/>
                          <w:b/>
                        </w:rPr>
                        <w:t>■</w:t>
                      </w:r>
                      <w:r>
                        <w:rPr>
                          <w:rFonts w:asciiTheme="majorEastAsia" w:eastAsiaTheme="majorEastAsia" w:hAnsiTheme="majorEastAsia" w:hint="eastAsia"/>
                          <w:b/>
                        </w:rPr>
                        <w:t xml:space="preserve"> </w:t>
                      </w:r>
                      <w:r>
                        <w:rPr>
                          <w:rFonts w:asciiTheme="majorEastAsia" w:eastAsiaTheme="majorEastAsia" w:hAnsiTheme="majorEastAsia"/>
                          <w:b/>
                        </w:rPr>
                        <w:t>カーボンニュートラルには、全ての段階で発生する</w:t>
                      </w:r>
                      <w:r>
                        <w:rPr>
                          <w:rFonts w:asciiTheme="majorEastAsia" w:eastAsiaTheme="majorEastAsia" w:hAnsiTheme="majorEastAsia" w:hint="eastAsia"/>
                          <w:b/>
                        </w:rPr>
                        <w:t>CO</w:t>
                      </w:r>
                      <w:r w:rsidRPr="00D93699">
                        <w:rPr>
                          <w:rFonts w:asciiTheme="majorEastAsia" w:eastAsiaTheme="majorEastAsia" w:hAnsiTheme="majorEastAsia" w:hint="eastAsia"/>
                          <w:b/>
                          <w:vertAlign w:val="subscript"/>
                        </w:rPr>
                        <w:t>2</w:t>
                      </w:r>
                      <w:r>
                        <w:rPr>
                          <w:rFonts w:asciiTheme="majorEastAsia" w:eastAsiaTheme="majorEastAsia" w:hAnsiTheme="majorEastAsia"/>
                          <w:b/>
                        </w:rPr>
                        <w:t>をゼロにする必要</w:t>
                      </w:r>
                    </w:p>
                    <w:p w14:paraId="0BEF2033" w14:textId="77777777" w:rsidR="00B44F84" w:rsidRPr="00D93699" w:rsidRDefault="00B44F84" w:rsidP="0051374B">
                      <w:pPr>
                        <w:spacing w:line="260" w:lineRule="exact"/>
                        <w:rPr>
                          <w:rFonts w:asciiTheme="majorEastAsia" w:eastAsiaTheme="majorEastAsia" w:hAnsiTheme="majorEastAsia"/>
                          <w:b/>
                        </w:rPr>
                      </w:pPr>
                      <w:r>
                        <w:rPr>
                          <w:rFonts w:asciiTheme="majorEastAsia" w:eastAsiaTheme="majorEastAsia" w:hAnsiTheme="majorEastAsia" w:hint="eastAsia"/>
                          <w:b/>
                        </w:rPr>
                        <w:t>■</w:t>
                      </w:r>
                      <w:r>
                        <w:rPr>
                          <w:rFonts w:asciiTheme="majorEastAsia" w:eastAsiaTheme="majorEastAsia" w:hAnsiTheme="majorEastAsia"/>
                          <w:b/>
                        </w:rPr>
                        <w:t xml:space="preserve"> カーボンニュートラル</w:t>
                      </w:r>
                      <w:r>
                        <w:rPr>
                          <w:rFonts w:asciiTheme="majorEastAsia" w:eastAsiaTheme="majorEastAsia" w:hAnsiTheme="majorEastAsia" w:hint="eastAsia"/>
                          <w:b/>
                        </w:rPr>
                        <w:t>電力</w:t>
                      </w:r>
                      <w:r>
                        <w:rPr>
                          <w:rFonts w:asciiTheme="majorEastAsia" w:eastAsiaTheme="majorEastAsia" w:hAnsiTheme="majorEastAsia"/>
                          <w:b/>
                        </w:rPr>
                        <w:t>がポイント</w:t>
                      </w:r>
                    </w:p>
                  </w:txbxContent>
                </v:textbox>
              </v:shape>
            </w:pict>
          </mc:Fallback>
        </mc:AlternateContent>
      </w:r>
    </w:p>
    <w:p w14:paraId="58321DCF" w14:textId="77777777" w:rsidR="0051374B" w:rsidRDefault="0051374B" w:rsidP="0051374B">
      <w:pPr>
        <w:ind w:firstLineChars="100" w:firstLine="220"/>
        <w:rPr>
          <w:rFonts w:asciiTheme="minorEastAsia" w:eastAsiaTheme="minorEastAsia" w:hAnsiTheme="minorEastAsia"/>
        </w:rPr>
      </w:pPr>
    </w:p>
    <w:p w14:paraId="15AE7FCB" w14:textId="77777777" w:rsidR="0051374B" w:rsidRDefault="0051374B" w:rsidP="0051374B">
      <w:pPr>
        <w:ind w:firstLineChars="100" w:firstLine="220"/>
        <w:rPr>
          <w:rFonts w:asciiTheme="minorEastAsia" w:eastAsiaTheme="minorEastAsia" w:hAnsiTheme="minorEastAsia"/>
        </w:rPr>
      </w:pPr>
      <w:r w:rsidRPr="00D93699">
        <w:rPr>
          <w:noProof/>
        </w:rPr>
        <w:drawing>
          <wp:anchor distT="0" distB="0" distL="114300" distR="114300" simplePos="0" relativeHeight="251773440" behindDoc="0" locked="0" layoutInCell="1" allowOverlap="1" wp14:anchorId="3CABB478" wp14:editId="223730F8">
            <wp:simplePos x="0" y="0"/>
            <wp:positionH relativeFrom="column">
              <wp:posOffset>15875</wp:posOffset>
            </wp:positionH>
            <wp:positionV relativeFrom="paragraph">
              <wp:posOffset>114300</wp:posOffset>
            </wp:positionV>
            <wp:extent cx="5759450" cy="2585720"/>
            <wp:effectExtent l="0" t="0" r="0" b="508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59450" cy="2585720"/>
                    </a:xfrm>
                    <a:prstGeom prst="rect">
                      <a:avLst/>
                    </a:prstGeom>
                  </pic:spPr>
                </pic:pic>
              </a:graphicData>
            </a:graphic>
          </wp:anchor>
        </w:drawing>
      </w:r>
    </w:p>
    <w:p w14:paraId="6269504E" w14:textId="77777777" w:rsidR="0051374B" w:rsidRDefault="0051374B" w:rsidP="0051374B">
      <w:pPr>
        <w:ind w:firstLineChars="100" w:firstLine="220"/>
        <w:rPr>
          <w:rFonts w:asciiTheme="minorEastAsia" w:eastAsiaTheme="minorEastAsia" w:hAnsiTheme="minorEastAsia"/>
        </w:rPr>
      </w:pPr>
    </w:p>
    <w:p w14:paraId="7D3ABE10" w14:textId="77777777" w:rsidR="0051374B" w:rsidRDefault="0051374B" w:rsidP="0051374B">
      <w:pPr>
        <w:ind w:firstLineChars="100" w:firstLine="220"/>
        <w:rPr>
          <w:rFonts w:asciiTheme="minorEastAsia" w:eastAsiaTheme="minorEastAsia" w:hAnsiTheme="minorEastAsia"/>
        </w:rPr>
      </w:pPr>
    </w:p>
    <w:p w14:paraId="519A6412" w14:textId="77777777" w:rsidR="0051374B" w:rsidRDefault="0051374B" w:rsidP="0051374B">
      <w:pPr>
        <w:ind w:firstLineChars="100" w:firstLine="220"/>
        <w:rPr>
          <w:rFonts w:asciiTheme="minorEastAsia" w:eastAsiaTheme="minorEastAsia" w:hAnsiTheme="minorEastAsia"/>
        </w:rPr>
      </w:pPr>
    </w:p>
    <w:p w14:paraId="2AFDF4E9" w14:textId="77777777" w:rsidR="0051374B" w:rsidRDefault="0051374B" w:rsidP="0051374B">
      <w:pPr>
        <w:ind w:firstLineChars="100" w:firstLine="220"/>
        <w:rPr>
          <w:rFonts w:asciiTheme="minorEastAsia" w:eastAsiaTheme="minorEastAsia" w:hAnsiTheme="minorEastAsia"/>
        </w:rPr>
      </w:pPr>
    </w:p>
    <w:p w14:paraId="6BA95779" w14:textId="77777777" w:rsidR="0051374B" w:rsidRDefault="0051374B" w:rsidP="0051374B">
      <w:pPr>
        <w:ind w:firstLineChars="100" w:firstLine="220"/>
        <w:rPr>
          <w:rFonts w:asciiTheme="minorEastAsia" w:eastAsiaTheme="minorEastAsia" w:hAnsiTheme="minorEastAsia"/>
        </w:rPr>
      </w:pPr>
    </w:p>
    <w:p w14:paraId="5A8DAC13" w14:textId="77777777" w:rsidR="0051374B" w:rsidRDefault="0051374B" w:rsidP="0051374B">
      <w:pPr>
        <w:ind w:firstLineChars="100" w:firstLine="220"/>
        <w:rPr>
          <w:rFonts w:asciiTheme="minorEastAsia" w:eastAsiaTheme="minorEastAsia" w:hAnsiTheme="minorEastAsia"/>
        </w:rPr>
      </w:pPr>
    </w:p>
    <w:p w14:paraId="080F3D22" w14:textId="77777777" w:rsidR="0051374B" w:rsidRDefault="0051374B" w:rsidP="0051374B">
      <w:pPr>
        <w:ind w:firstLineChars="100" w:firstLine="220"/>
        <w:rPr>
          <w:rFonts w:asciiTheme="minorEastAsia" w:eastAsiaTheme="minorEastAsia" w:hAnsiTheme="minorEastAsia"/>
        </w:rPr>
      </w:pPr>
    </w:p>
    <w:p w14:paraId="4BA8E7DD" w14:textId="77777777" w:rsidR="0051374B" w:rsidRDefault="0051374B" w:rsidP="0051374B">
      <w:pPr>
        <w:ind w:firstLineChars="100" w:firstLine="220"/>
        <w:rPr>
          <w:rFonts w:asciiTheme="minorEastAsia" w:eastAsiaTheme="minorEastAsia" w:hAnsiTheme="minorEastAsia"/>
        </w:rPr>
      </w:pPr>
    </w:p>
    <w:p w14:paraId="29D3F110" w14:textId="77777777" w:rsidR="0051374B" w:rsidRDefault="0051374B" w:rsidP="0051374B">
      <w:pPr>
        <w:ind w:firstLineChars="100" w:firstLine="220"/>
        <w:rPr>
          <w:rFonts w:asciiTheme="minorEastAsia" w:eastAsiaTheme="minorEastAsia" w:hAnsiTheme="minorEastAsia"/>
        </w:rPr>
      </w:pPr>
    </w:p>
    <w:p w14:paraId="42D3BC3E" w14:textId="77777777" w:rsidR="0051374B" w:rsidRDefault="0051374B" w:rsidP="0051374B">
      <w:pPr>
        <w:ind w:firstLineChars="100" w:firstLine="220"/>
        <w:rPr>
          <w:rFonts w:asciiTheme="minorEastAsia" w:eastAsiaTheme="minorEastAsia" w:hAnsiTheme="minorEastAsia"/>
        </w:rPr>
      </w:pPr>
    </w:p>
    <w:p w14:paraId="4FE970A9" w14:textId="77777777" w:rsidR="0051374B" w:rsidRDefault="0051374B" w:rsidP="0051374B">
      <w:pPr>
        <w:rPr>
          <w:rFonts w:asciiTheme="minorEastAsia" w:eastAsiaTheme="minorEastAsia" w:hAnsiTheme="minorEastAsia" w:cstheme="minorBidi"/>
        </w:rPr>
      </w:pPr>
    </w:p>
    <w:p w14:paraId="4993F0F0" w14:textId="77777777" w:rsidR="0051374B" w:rsidRDefault="0051374B" w:rsidP="0051374B">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771392" behindDoc="0" locked="0" layoutInCell="1" allowOverlap="1" wp14:anchorId="3A5E579C" wp14:editId="172A0A4F">
                <wp:simplePos x="0" y="0"/>
                <wp:positionH relativeFrom="column">
                  <wp:posOffset>-5081</wp:posOffset>
                </wp:positionH>
                <wp:positionV relativeFrom="paragraph">
                  <wp:posOffset>93345</wp:posOffset>
                </wp:positionV>
                <wp:extent cx="5934075" cy="666750"/>
                <wp:effectExtent l="0" t="0" r="0" b="0"/>
                <wp:wrapNone/>
                <wp:docPr id="32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66750"/>
                        </a:xfrm>
                        <a:prstGeom prst="rect">
                          <a:avLst/>
                        </a:prstGeom>
                        <a:noFill/>
                        <a:ln w="1270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1C109E6" w14:textId="77777777" w:rsidR="00B44F84" w:rsidRPr="00431776" w:rsidRDefault="00B44F84" w:rsidP="00431776">
                            <w:pPr>
                              <w:spacing w:line="220" w:lineRule="exact"/>
                              <w:ind w:firstLineChars="600" w:firstLine="1080"/>
                              <w:rPr>
                                <w:rFonts w:asciiTheme="majorEastAsia" w:eastAsiaTheme="majorEastAsia" w:hAnsiTheme="majorEastAsia"/>
                                <w:sz w:val="18"/>
                                <w:szCs w:val="18"/>
                              </w:rPr>
                            </w:pP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出典</w:t>
                            </w: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2050</w:t>
                            </w:r>
                            <w:r w:rsidRPr="00431776">
                              <w:rPr>
                                <w:rFonts w:asciiTheme="majorEastAsia" w:eastAsiaTheme="majorEastAsia" w:hAnsiTheme="majorEastAsia"/>
                                <w:sz w:val="18"/>
                                <w:szCs w:val="18"/>
                              </w:rPr>
                              <w:t>年カーボンニュートラルに向けた課題と取組み</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「グリーン成長戦略」に</w:t>
                            </w:r>
                            <w:r w:rsidRPr="00431776">
                              <w:rPr>
                                <w:rFonts w:asciiTheme="majorEastAsia" w:eastAsiaTheme="majorEastAsia" w:hAnsiTheme="majorEastAsia" w:hint="eastAsia"/>
                                <w:sz w:val="18"/>
                                <w:szCs w:val="18"/>
                              </w:rPr>
                              <w:t xml:space="preserve">対する　</w:t>
                            </w:r>
                          </w:p>
                          <w:p w14:paraId="4128C14B" w14:textId="55A59079" w:rsidR="00B44F84" w:rsidRPr="00431776" w:rsidRDefault="00B44F84" w:rsidP="00431776">
                            <w:pPr>
                              <w:spacing w:line="220" w:lineRule="exact"/>
                              <w:ind w:firstLineChars="700" w:firstLine="1260"/>
                              <w:rPr>
                                <w:rFonts w:asciiTheme="majorEastAsia" w:eastAsiaTheme="majorEastAsia" w:hAnsiTheme="majorEastAsia"/>
                                <w:sz w:val="18"/>
                                <w:szCs w:val="18"/>
                              </w:rPr>
                            </w:pPr>
                            <w:r w:rsidRPr="00431776">
                              <w:rPr>
                                <w:rFonts w:asciiTheme="majorEastAsia" w:eastAsiaTheme="majorEastAsia" w:hAnsiTheme="majorEastAsia"/>
                                <w:sz w:val="18"/>
                                <w:szCs w:val="18"/>
                              </w:rPr>
                              <w:t>考え方と要望‐</w:t>
                            </w:r>
                            <w:r w:rsidRPr="00431776">
                              <w:rPr>
                                <w:rFonts w:asciiTheme="majorEastAsia" w:eastAsiaTheme="majorEastAsia" w:hAnsiTheme="majorEastAsia" w:hint="eastAsia"/>
                                <w:sz w:val="18"/>
                                <w:szCs w:val="18"/>
                              </w:rPr>
                              <w:t xml:space="preserve"> 2021</w:t>
                            </w:r>
                            <w:r w:rsidRPr="00431776">
                              <w:rPr>
                                <w:rFonts w:asciiTheme="majorEastAsia" w:eastAsiaTheme="majorEastAsia" w:hAnsiTheme="majorEastAsia"/>
                                <w:sz w:val="18"/>
                                <w:szCs w:val="18"/>
                              </w:rPr>
                              <w:t>年</w:t>
                            </w:r>
                            <w:r w:rsidRPr="00431776">
                              <w:rPr>
                                <w:rFonts w:asciiTheme="majorEastAsia" w:eastAsiaTheme="majorEastAsia" w:hAnsiTheme="majorEastAsia" w:hint="eastAsia"/>
                                <w:sz w:val="18"/>
                                <w:szCs w:val="18"/>
                              </w:rPr>
                              <w:t>４</w:t>
                            </w:r>
                            <w:r w:rsidRPr="00431776">
                              <w:rPr>
                                <w:rFonts w:asciiTheme="majorEastAsia" w:eastAsiaTheme="majorEastAsia" w:hAnsiTheme="majorEastAsia"/>
                                <w:sz w:val="18"/>
                                <w:szCs w:val="18"/>
                              </w:rPr>
                              <w:t>月2</w:t>
                            </w:r>
                            <w:r w:rsidRPr="00431776">
                              <w:rPr>
                                <w:rFonts w:asciiTheme="majorEastAsia" w:eastAsiaTheme="majorEastAsia" w:hAnsiTheme="majorEastAsia" w:hint="eastAsia"/>
                                <w:sz w:val="18"/>
                                <w:szCs w:val="18"/>
                              </w:rPr>
                              <w:t>8</w:t>
                            </w:r>
                            <w:r w:rsidRPr="00431776">
                              <w:rPr>
                                <w:rFonts w:asciiTheme="majorEastAsia" w:eastAsiaTheme="majorEastAsia" w:hAnsiTheme="majorEastAsia"/>
                                <w:sz w:val="18"/>
                                <w:szCs w:val="18"/>
                              </w:rPr>
                              <w:t>日 一般社団法人</w:t>
                            </w:r>
                            <w:r w:rsidRPr="00431776">
                              <w:rPr>
                                <w:rFonts w:asciiTheme="majorEastAsia" w:eastAsiaTheme="majorEastAsia" w:hAnsiTheme="majorEastAsia" w:hint="eastAsia"/>
                                <w:sz w:val="18"/>
                                <w:szCs w:val="18"/>
                              </w:rPr>
                              <w:t>日本</w:t>
                            </w:r>
                            <w:r w:rsidRPr="00431776">
                              <w:rPr>
                                <w:rFonts w:asciiTheme="majorEastAsia" w:eastAsiaTheme="majorEastAsia" w:hAnsiTheme="majorEastAsia"/>
                                <w:sz w:val="18"/>
                                <w:szCs w:val="18"/>
                              </w:rPr>
                              <w:t>自動車工業会」</w:t>
                            </w:r>
                            <w:r w:rsidRPr="00431776">
                              <w:rPr>
                                <w:rFonts w:asciiTheme="majorEastAsia" w:eastAsiaTheme="majorEastAsia" w:hAnsiTheme="majorEastAsia" w:hint="eastAsia"/>
                                <w:sz w:val="18"/>
                                <w:szCs w:val="18"/>
                              </w:rPr>
                              <w:t>（国土</w:t>
                            </w:r>
                            <w:r w:rsidRPr="00431776">
                              <w:rPr>
                                <w:rFonts w:asciiTheme="majorEastAsia" w:eastAsiaTheme="majorEastAsia" w:hAnsiTheme="majorEastAsia"/>
                                <w:sz w:val="18"/>
                                <w:szCs w:val="18"/>
                              </w:rPr>
                              <w:t>交通省ホームページ</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579C" id="_x0000_s1148" type="#_x0000_t202" style="position:absolute;left:0;text-align:left;margin-left:-.4pt;margin-top:7.35pt;width:467.25pt;height:5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" filled="f" stroked="f" strokeweight="1pt">
                <v:stroke dashstyle="dash"/>
                <v:textbox inset="5.85pt,.7pt,5.85pt,.7pt">
                  <w:txbxContent>
                    <w:p w14:paraId="31C109E6" w14:textId="77777777" w:rsidR="00B44F84" w:rsidRPr="00431776" w:rsidRDefault="00B44F84" w:rsidP="00431776">
                      <w:pPr>
                        <w:spacing w:line="220" w:lineRule="exact"/>
                        <w:ind w:firstLineChars="600" w:firstLine="1080"/>
                        <w:rPr>
                          <w:rFonts w:asciiTheme="majorEastAsia" w:eastAsiaTheme="majorEastAsia" w:hAnsiTheme="majorEastAsia"/>
                          <w:sz w:val="18"/>
                          <w:szCs w:val="18"/>
                        </w:rPr>
                      </w:pP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出典</w:t>
                      </w:r>
                      <w:r w:rsidRPr="00431776">
                        <w:rPr>
                          <w:rFonts w:asciiTheme="majorEastAsia" w:eastAsiaTheme="majorEastAsia" w:hAnsiTheme="majorEastAsia"/>
                          <w:sz w:val="18"/>
                          <w:szCs w:val="18"/>
                        </w:rPr>
                        <w:t>：「</w:t>
                      </w:r>
                      <w:r w:rsidRPr="00431776">
                        <w:rPr>
                          <w:rFonts w:asciiTheme="majorEastAsia" w:eastAsiaTheme="majorEastAsia" w:hAnsiTheme="majorEastAsia" w:hint="eastAsia"/>
                          <w:sz w:val="18"/>
                          <w:szCs w:val="18"/>
                        </w:rPr>
                        <w:t>2050</w:t>
                      </w:r>
                      <w:r w:rsidRPr="00431776">
                        <w:rPr>
                          <w:rFonts w:asciiTheme="majorEastAsia" w:eastAsiaTheme="majorEastAsia" w:hAnsiTheme="majorEastAsia"/>
                          <w:sz w:val="18"/>
                          <w:szCs w:val="18"/>
                        </w:rPr>
                        <w:t>年カーボンニュートラルに向けた課題と取組み</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「グリーン成長戦略」に</w:t>
                      </w:r>
                      <w:r w:rsidRPr="00431776">
                        <w:rPr>
                          <w:rFonts w:asciiTheme="majorEastAsia" w:eastAsiaTheme="majorEastAsia" w:hAnsiTheme="majorEastAsia" w:hint="eastAsia"/>
                          <w:sz w:val="18"/>
                          <w:szCs w:val="18"/>
                        </w:rPr>
                        <w:t xml:space="preserve">対する　</w:t>
                      </w:r>
                    </w:p>
                    <w:p w14:paraId="4128C14B" w14:textId="55A59079" w:rsidR="00B44F84" w:rsidRPr="00431776" w:rsidRDefault="00B44F84" w:rsidP="00431776">
                      <w:pPr>
                        <w:spacing w:line="220" w:lineRule="exact"/>
                        <w:ind w:firstLineChars="700" w:firstLine="1260"/>
                        <w:rPr>
                          <w:rFonts w:asciiTheme="majorEastAsia" w:eastAsiaTheme="majorEastAsia" w:hAnsiTheme="majorEastAsia"/>
                          <w:sz w:val="18"/>
                          <w:szCs w:val="18"/>
                        </w:rPr>
                      </w:pPr>
                      <w:r w:rsidRPr="00431776">
                        <w:rPr>
                          <w:rFonts w:asciiTheme="majorEastAsia" w:eastAsiaTheme="majorEastAsia" w:hAnsiTheme="majorEastAsia"/>
                          <w:sz w:val="18"/>
                          <w:szCs w:val="18"/>
                        </w:rPr>
                        <w:t>考え方と要望‐</w:t>
                      </w:r>
                      <w:r w:rsidRPr="00431776">
                        <w:rPr>
                          <w:rFonts w:asciiTheme="majorEastAsia" w:eastAsiaTheme="majorEastAsia" w:hAnsiTheme="majorEastAsia" w:hint="eastAsia"/>
                          <w:sz w:val="18"/>
                          <w:szCs w:val="18"/>
                        </w:rPr>
                        <w:t xml:space="preserve"> 2021</w:t>
                      </w:r>
                      <w:r w:rsidRPr="00431776">
                        <w:rPr>
                          <w:rFonts w:asciiTheme="majorEastAsia" w:eastAsiaTheme="majorEastAsia" w:hAnsiTheme="majorEastAsia"/>
                          <w:sz w:val="18"/>
                          <w:szCs w:val="18"/>
                        </w:rPr>
                        <w:t>年</w:t>
                      </w:r>
                      <w:r w:rsidRPr="00431776">
                        <w:rPr>
                          <w:rFonts w:asciiTheme="majorEastAsia" w:eastAsiaTheme="majorEastAsia" w:hAnsiTheme="majorEastAsia" w:hint="eastAsia"/>
                          <w:sz w:val="18"/>
                          <w:szCs w:val="18"/>
                        </w:rPr>
                        <w:t>４</w:t>
                      </w:r>
                      <w:r w:rsidRPr="00431776">
                        <w:rPr>
                          <w:rFonts w:asciiTheme="majorEastAsia" w:eastAsiaTheme="majorEastAsia" w:hAnsiTheme="majorEastAsia"/>
                          <w:sz w:val="18"/>
                          <w:szCs w:val="18"/>
                        </w:rPr>
                        <w:t>月2</w:t>
                      </w:r>
                      <w:r w:rsidRPr="00431776">
                        <w:rPr>
                          <w:rFonts w:asciiTheme="majorEastAsia" w:eastAsiaTheme="majorEastAsia" w:hAnsiTheme="majorEastAsia" w:hint="eastAsia"/>
                          <w:sz w:val="18"/>
                          <w:szCs w:val="18"/>
                        </w:rPr>
                        <w:t>8</w:t>
                      </w:r>
                      <w:r w:rsidRPr="00431776">
                        <w:rPr>
                          <w:rFonts w:asciiTheme="majorEastAsia" w:eastAsiaTheme="majorEastAsia" w:hAnsiTheme="majorEastAsia"/>
                          <w:sz w:val="18"/>
                          <w:szCs w:val="18"/>
                        </w:rPr>
                        <w:t>日 一般社団法人</w:t>
                      </w:r>
                      <w:r w:rsidRPr="00431776">
                        <w:rPr>
                          <w:rFonts w:asciiTheme="majorEastAsia" w:eastAsiaTheme="majorEastAsia" w:hAnsiTheme="majorEastAsia" w:hint="eastAsia"/>
                          <w:sz w:val="18"/>
                          <w:szCs w:val="18"/>
                        </w:rPr>
                        <w:t>日本</w:t>
                      </w:r>
                      <w:r w:rsidRPr="00431776">
                        <w:rPr>
                          <w:rFonts w:asciiTheme="majorEastAsia" w:eastAsiaTheme="majorEastAsia" w:hAnsiTheme="majorEastAsia"/>
                          <w:sz w:val="18"/>
                          <w:szCs w:val="18"/>
                        </w:rPr>
                        <w:t>自動車工業会」</w:t>
                      </w:r>
                      <w:r w:rsidRPr="00431776">
                        <w:rPr>
                          <w:rFonts w:asciiTheme="majorEastAsia" w:eastAsiaTheme="majorEastAsia" w:hAnsiTheme="majorEastAsia" w:hint="eastAsia"/>
                          <w:sz w:val="18"/>
                          <w:szCs w:val="18"/>
                        </w:rPr>
                        <w:t>（国土</w:t>
                      </w:r>
                      <w:r w:rsidRPr="00431776">
                        <w:rPr>
                          <w:rFonts w:asciiTheme="majorEastAsia" w:eastAsiaTheme="majorEastAsia" w:hAnsiTheme="majorEastAsia"/>
                          <w:sz w:val="18"/>
                          <w:szCs w:val="18"/>
                        </w:rPr>
                        <w:t>交通省ホームページ</w:t>
                      </w:r>
                      <w:r w:rsidRPr="00431776">
                        <w:rPr>
                          <w:rFonts w:asciiTheme="majorEastAsia" w:eastAsiaTheme="majorEastAsia" w:hAnsiTheme="majorEastAsia" w:hint="eastAsia"/>
                          <w:sz w:val="18"/>
                          <w:szCs w:val="18"/>
                        </w:rPr>
                        <w:t>）</w:t>
                      </w:r>
                      <w:r w:rsidRPr="00431776">
                        <w:rPr>
                          <w:rFonts w:asciiTheme="majorEastAsia" w:eastAsiaTheme="majorEastAsia" w:hAnsiTheme="majorEastAsia"/>
                          <w:sz w:val="18"/>
                          <w:szCs w:val="18"/>
                        </w:rPr>
                        <w:t>】</w:t>
                      </w:r>
                    </w:p>
                  </w:txbxContent>
                </v:textbox>
              </v:shape>
            </w:pict>
          </mc:Fallback>
        </mc:AlternateContent>
      </w:r>
    </w:p>
    <w:p w14:paraId="4B8F1675" w14:textId="77777777" w:rsidR="0051374B" w:rsidRDefault="0051374B" w:rsidP="0051374B">
      <w:pPr>
        <w:rPr>
          <w:rFonts w:asciiTheme="minorEastAsia" w:eastAsiaTheme="minorEastAsia" w:hAnsiTheme="minorEastAsia" w:cstheme="minorBidi"/>
        </w:rPr>
      </w:pPr>
    </w:p>
    <w:p w14:paraId="4B5D563A" w14:textId="77777777" w:rsidR="0051374B" w:rsidRDefault="0051374B" w:rsidP="0051374B">
      <w:pPr>
        <w:rPr>
          <w:rFonts w:asciiTheme="minorEastAsia" w:eastAsiaTheme="minorEastAsia" w:hAnsiTheme="minorEastAsia" w:cstheme="minorBidi"/>
        </w:rPr>
      </w:pPr>
    </w:p>
    <w:p w14:paraId="56C1D319" w14:textId="77777777" w:rsidR="0051374B" w:rsidRDefault="0051374B" w:rsidP="0051374B">
      <w:pPr>
        <w:rPr>
          <w:rFonts w:asciiTheme="minorEastAsia" w:eastAsiaTheme="minorEastAsia" w:hAnsiTheme="minorEastAsia" w:cstheme="minorBidi"/>
        </w:rPr>
      </w:pPr>
    </w:p>
    <w:p w14:paraId="64CC52BA" w14:textId="77777777" w:rsidR="0051374B" w:rsidRDefault="0051374B" w:rsidP="0051374B">
      <w:pPr>
        <w:rPr>
          <w:rFonts w:ascii="ＭＳ ゴシック" w:eastAsia="ＭＳ ゴシック" w:hAnsi="ＭＳ ゴシック"/>
          <w:sz w:val="28"/>
          <w:szCs w:val="28"/>
        </w:rPr>
      </w:pPr>
    </w:p>
    <w:p w14:paraId="03075953" w14:textId="4390E13C" w:rsidR="007E4757" w:rsidRDefault="007E4757" w:rsidP="007E4757">
      <w:pPr>
        <w:rPr>
          <w:rFonts w:asciiTheme="minorEastAsia" w:eastAsiaTheme="minorEastAsia" w:hAnsiTheme="minorEastAsia" w:cstheme="minorBidi"/>
        </w:rPr>
      </w:pPr>
    </w:p>
    <w:p w14:paraId="6E9551A4" w14:textId="77777777" w:rsidR="00D44B97" w:rsidRPr="007E4757" w:rsidRDefault="00D44B97" w:rsidP="009A73D8">
      <w:pPr>
        <w:rPr>
          <w:rFonts w:asciiTheme="minorEastAsia" w:eastAsiaTheme="minorEastAsia" w:hAnsiTheme="minorEastAsia" w:cstheme="minorBidi"/>
        </w:rPr>
      </w:pPr>
    </w:p>
    <w:p w14:paraId="7169FFF4" w14:textId="03F8F86A" w:rsidR="00D44B97" w:rsidRDefault="00D44B97" w:rsidP="009A73D8">
      <w:pPr>
        <w:rPr>
          <w:rFonts w:asciiTheme="minorEastAsia" w:eastAsiaTheme="minorEastAsia" w:hAnsiTheme="minorEastAsia" w:cstheme="minorBidi"/>
        </w:rPr>
      </w:pPr>
    </w:p>
    <w:p w14:paraId="0A8D2BC1" w14:textId="77777777" w:rsidR="00D44B97" w:rsidRDefault="00D44B97" w:rsidP="009A73D8">
      <w:pPr>
        <w:rPr>
          <w:rFonts w:asciiTheme="minorEastAsia" w:eastAsiaTheme="minorEastAsia" w:hAnsiTheme="minorEastAsia" w:cstheme="minorBidi"/>
        </w:rPr>
      </w:pPr>
    </w:p>
    <w:p w14:paraId="64D4452E" w14:textId="77777777" w:rsidR="00D44B97" w:rsidRDefault="00D44B97" w:rsidP="009A73D8">
      <w:pPr>
        <w:rPr>
          <w:rFonts w:asciiTheme="minorEastAsia" w:eastAsiaTheme="minorEastAsia" w:hAnsiTheme="minorEastAsia" w:cstheme="minorBidi"/>
        </w:rPr>
      </w:pPr>
    </w:p>
    <w:p w14:paraId="3E6EED26" w14:textId="77777777" w:rsidR="00D44B97" w:rsidRDefault="00D44B97" w:rsidP="009A73D8">
      <w:pPr>
        <w:rPr>
          <w:rFonts w:asciiTheme="minorEastAsia" w:eastAsiaTheme="minorEastAsia" w:hAnsiTheme="minorEastAsia" w:cstheme="minorBidi"/>
        </w:rPr>
      </w:pPr>
    </w:p>
    <w:p w14:paraId="408C92D0" w14:textId="77777777" w:rsidR="00D44B97" w:rsidRDefault="00D44B97" w:rsidP="009A73D8">
      <w:pPr>
        <w:rPr>
          <w:rFonts w:asciiTheme="minorEastAsia" w:eastAsiaTheme="minorEastAsia" w:hAnsiTheme="minorEastAsia" w:cstheme="minorBidi"/>
        </w:rPr>
      </w:pPr>
    </w:p>
    <w:p w14:paraId="6BE8FE64" w14:textId="77777777" w:rsidR="00D44B97" w:rsidRDefault="00D44B97" w:rsidP="009A73D8">
      <w:pPr>
        <w:rPr>
          <w:rFonts w:asciiTheme="minorEastAsia" w:eastAsiaTheme="minorEastAsia" w:hAnsiTheme="minorEastAsia" w:cstheme="minorBidi"/>
        </w:rPr>
      </w:pPr>
    </w:p>
    <w:p w14:paraId="64743172" w14:textId="77777777" w:rsidR="00D44B97" w:rsidRDefault="00D44B97" w:rsidP="009A73D8">
      <w:pPr>
        <w:rPr>
          <w:rFonts w:asciiTheme="minorEastAsia" w:eastAsiaTheme="minorEastAsia" w:hAnsiTheme="minorEastAsia" w:cstheme="minorBidi"/>
        </w:rPr>
      </w:pPr>
    </w:p>
    <w:p w14:paraId="5899CAA3" w14:textId="77777777" w:rsidR="00D44B97" w:rsidRDefault="00D44B97" w:rsidP="009A73D8">
      <w:pPr>
        <w:rPr>
          <w:rFonts w:asciiTheme="minorEastAsia" w:eastAsiaTheme="minorEastAsia" w:hAnsiTheme="minorEastAsia" w:cstheme="minorBidi"/>
        </w:rPr>
      </w:pPr>
    </w:p>
    <w:p w14:paraId="1B0EB52F" w14:textId="4E39325F" w:rsidR="00D44B97" w:rsidRDefault="00D44B97">
      <w:pPr>
        <w:widowControl/>
        <w:jc w:val="left"/>
        <w:rPr>
          <w:rFonts w:asciiTheme="minorEastAsia" w:eastAsiaTheme="minorEastAsia" w:hAnsiTheme="minorEastAsia" w:cstheme="minorBidi"/>
        </w:rPr>
      </w:pPr>
      <w:r>
        <w:rPr>
          <w:rFonts w:asciiTheme="minorEastAsia" w:eastAsiaTheme="minorEastAsia" w:hAnsiTheme="minorEastAsia" w:cstheme="minorBidi"/>
        </w:rPr>
        <w:br w:type="page"/>
      </w:r>
    </w:p>
    <w:p w14:paraId="49EE9C67" w14:textId="77777777" w:rsidR="00B64789" w:rsidRPr="0099599C" w:rsidRDefault="00B64789" w:rsidP="0099599C">
      <w:pPr>
        <w:pStyle w:val="af"/>
      </w:pPr>
      <w:r w:rsidRPr="0099599C">
        <w:rPr>
          <w:rFonts w:hint="eastAsia"/>
        </w:rPr>
        <w:lastRenderedPageBreak/>
        <w:t>（６）廃棄物部門</w:t>
      </w:r>
    </w:p>
    <w:p w14:paraId="32B339E7" w14:textId="77777777" w:rsidR="00B14240" w:rsidRPr="00C82280" w:rsidRDefault="00B14240" w:rsidP="00B14240">
      <w:pPr>
        <w:ind w:firstLineChars="100" w:firstLine="220"/>
      </w:pPr>
      <w:r w:rsidRPr="00C82280">
        <w:rPr>
          <w:rFonts w:hint="eastAsia"/>
        </w:rPr>
        <w:t>廃棄物部門の二酸化炭素排出量は、県全体の</w:t>
      </w:r>
      <w:r w:rsidRPr="00C82280">
        <w:rPr>
          <w:rFonts w:ascii="ＭＳ 明朝" w:hAnsi="ＭＳ 明朝" w:hint="eastAsia"/>
        </w:rPr>
        <w:t>３</w:t>
      </w:r>
      <w:r w:rsidRPr="00C82280">
        <w:rPr>
          <w:rFonts w:hint="eastAsia"/>
        </w:rPr>
        <w:t>％を占めています。</w:t>
      </w:r>
    </w:p>
    <w:p w14:paraId="46A42595" w14:textId="74D88026" w:rsidR="00BB67C8" w:rsidRPr="00C82280" w:rsidRDefault="00B14240" w:rsidP="00B14240">
      <w:pPr>
        <w:ind w:firstLineChars="100" w:firstLine="220"/>
      </w:pPr>
      <w:r w:rsidRPr="00C82280">
        <w:rPr>
          <w:rFonts w:hint="eastAsia"/>
        </w:rPr>
        <w:t>廃棄物の焼却処理によって二酸化炭素が排出されることはもとより、廃棄物の処理・運搬等にもエネルギーを要することから、廃棄物の発生抑制や再生利用を推進する必要があります。また、廃棄物処理施設における廃棄物発電等のエネルギー回収や、処理施設における省エネ対策などを推進する必要があります。</w:t>
      </w:r>
    </w:p>
    <w:p w14:paraId="085D2EF1" w14:textId="17733CC0" w:rsidR="004251BA" w:rsidRPr="00C82280" w:rsidRDefault="001168AC" w:rsidP="00084529">
      <w:pPr>
        <w:ind w:firstLineChars="100" w:firstLine="220"/>
      </w:pPr>
      <w:r>
        <w:rPr>
          <w:noProof/>
        </w:rPr>
        <mc:AlternateContent>
          <mc:Choice Requires="wps">
            <w:drawing>
              <wp:anchor distT="45720" distB="45720" distL="114300" distR="114300" simplePos="0" relativeHeight="251622912" behindDoc="0" locked="0" layoutInCell="1" allowOverlap="1" wp14:anchorId="2153BF87" wp14:editId="1404CE83">
                <wp:simplePos x="0" y="0"/>
                <wp:positionH relativeFrom="column">
                  <wp:posOffset>56515</wp:posOffset>
                </wp:positionH>
                <wp:positionV relativeFrom="paragraph">
                  <wp:posOffset>220345</wp:posOffset>
                </wp:positionV>
                <wp:extent cx="1910715" cy="273050"/>
                <wp:effectExtent l="23495" t="25400" r="27940" b="25400"/>
                <wp:wrapNone/>
                <wp:docPr id="3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73050"/>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chemeClr val="bg2">
                                  <a:lumMod val="75000"/>
                                  <a:lumOff val="0"/>
                                </a:schemeClr>
                              </a:solidFill>
                            </a14:hiddenFill>
                          </a:ext>
                        </a:extLst>
                      </wps:spPr>
                      <wps:txbx>
                        <w:txbxContent>
                          <w:p w14:paraId="4F62FAC7" w14:textId="47EEB3B7" w:rsidR="00B44F84" w:rsidRDefault="00B44F84" w:rsidP="00DD5CB8">
                            <w:pPr>
                              <w:jc w:val="left"/>
                            </w:pPr>
                            <w:r>
                              <w:rPr>
                                <w:rFonts w:asciiTheme="majorEastAsia" w:eastAsiaTheme="majorEastAsia" w:hAnsiTheme="majorEastAsia" w:cstheme="minorBidi" w:hint="eastAsia"/>
                              </w:rPr>
                              <w:t>【廃棄物の減量化の目標】</w:t>
                            </w:r>
                          </w:p>
                        </w:txbxContent>
                      </wps:txbx>
                      <wps:bodyPr rot="0" vert="horz" wrap="square" lIns="48240" tIns="2520" rIns="48240" bIns="2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3BF87" id="Text Box 206" o:spid="_x0000_s1149" type="#_x0000_t202" style="position:absolute;left:0;text-align:left;margin-left:4.45pt;margin-top:17.35pt;width:150.45pt;height:21.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" filled="f" fillcolor="#4eacf3 [2414]" strokecolor="#0d77c8 [1614]" strokeweight="3pt">
                <v:stroke linestyle="thinThin"/>
                <v:textbox inset="1.34mm,.07mm,1.34mm,.07mm">
                  <w:txbxContent>
                    <w:p w14:paraId="4F62FAC7" w14:textId="47EEB3B7" w:rsidR="00B44F84" w:rsidRDefault="00B44F84" w:rsidP="00DD5CB8">
                      <w:pPr>
                        <w:jc w:val="left"/>
                      </w:pPr>
                      <w:r>
                        <w:rPr>
                          <w:rFonts w:asciiTheme="majorEastAsia" w:eastAsiaTheme="majorEastAsia" w:hAnsiTheme="majorEastAsia" w:cstheme="minorBidi" w:hint="eastAsia"/>
                        </w:rPr>
                        <w:t>【廃棄物の減量化の目標】</w:t>
                      </w:r>
                    </w:p>
                  </w:txbxContent>
                </v:textbox>
              </v:shape>
            </w:pict>
          </mc:Fallback>
        </mc:AlternateContent>
      </w:r>
    </w:p>
    <w:p w14:paraId="79DE9748" w14:textId="3AFB2FE2" w:rsidR="004251BA" w:rsidRPr="00763C20" w:rsidRDefault="001168AC" w:rsidP="004251BA">
      <w:pPr>
        <w:spacing w:afterLines="50" w:after="175"/>
        <w:ind w:firstLineChars="100" w:firstLine="220"/>
      </w:pPr>
      <w:r>
        <w:rPr>
          <w:noProof/>
        </w:rPr>
        <mc:AlternateContent>
          <mc:Choice Requires="wps">
            <w:drawing>
              <wp:anchor distT="0" distB="0" distL="114300" distR="114300" simplePos="0" relativeHeight="251621888" behindDoc="0" locked="0" layoutInCell="1" allowOverlap="1" wp14:anchorId="24E754F8" wp14:editId="4D8323A4">
                <wp:simplePos x="0" y="0"/>
                <wp:positionH relativeFrom="column">
                  <wp:posOffset>59690</wp:posOffset>
                </wp:positionH>
                <wp:positionV relativeFrom="paragraph">
                  <wp:posOffset>296545</wp:posOffset>
                </wp:positionV>
                <wp:extent cx="5695950" cy="523875"/>
                <wp:effectExtent l="26670" t="19050" r="20955" b="19050"/>
                <wp:wrapNone/>
                <wp:docPr id="35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23875"/>
                        </a:xfrm>
                        <a:prstGeom prst="rect">
                          <a:avLst/>
                        </a:prstGeom>
                        <a:noFill/>
                        <a:ln w="38100" cmpd="dbl">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E5356B" w14:textId="27EC7371" w:rsidR="00B44F84" w:rsidRPr="00C82280" w:rsidRDefault="00B44F84" w:rsidP="0099599C">
                            <w:pPr>
                              <w:ind w:firstLineChars="100" w:firstLine="220"/>
                              <w:rPr>
                                <w:rFonts w:asciiTheme="minorEastAsia" w:eastAsiaTheme="minorEastAsia" w:hAnsiTheme="minorEastAsia"/>
                              </w:rPr>
                            </w:pPr>
                            <w:r>
                              <w:rPr>
                                <w:rFonts w:asciiTheme="minorEastAsia" w:eastAsiaTheme="minorEastAsia" w:hAnsiTheme="minorEastAsia"/>
                              </w:rPr>
                              <w:t>2025（令和７）年度における一般廃棄物の総排出量を、2018（平成30）年度比で、５％削減します。</w:t>
                            </w:r>
                          </w:p>
                          <w:p w14:paraId="6728472A" w14:textId="28575CF8" w:rsidR="00B44F84" w:rsidRPr="00DD5CB8" w:rsidRDefault="00B44F84" w:rsidP="00DD5CB8">
                            <w:pPr>
                              <w:rPr>
                                <w:rFonts w:asciiTheme="minorEastAsia" w:eastAsiaTheme="minorEastAsia" w:hAnsiTheme="minorEastAsia"/>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754F8" id="Text Box 205" o:spid="_x0000_s1150" type="#_x0000_t202" style="position:absolute;left:0;text-align:left;margin-left:4.7pt;margin-top:23.35pt;width:448.5pt;height:4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" filled="f" strokecolor="#0d77c8 [1614]" strokeweight="3pt">
                <v:stroke linestyle="thinThin"/>
                <v:textbox inset="5.85pt,.7pt,5.85pt,.7pt">
                  <w:txbxContent>
                    <w:p w14:paraId="18E5356B" w14:textId="27EC7371" w:rsidR="00B44F84" w:rsidRPr="00C82280" w:rsidRDefault="00B44F84" w:rsidP="0099599C">
                      <w:pPr>
                        <w:ind w:firstLineChars="100" w:firstLine="220"/>
                        <w:rPr>
                          <w:rFonts w:asciiTheme="minorEastAsia" w:eastAsiaTheme="minorEastAsia" w:hAnsiTheme="minorEastAsia"/>
                        </w:rPr>
                      </w:pPr>
                      <w:r>
                        <w:rPr>
                          <w:rFonts w:asciiTheme="minorEastAsia" w:eastAsiaTheme="minorEastAsia" w:hAnsiTheme="minorEastAsia"/>
                        </w:rPr>
                        <w:t>2025（令和７）年度における一般廃棄物の総排出量を、2018（平成30）年度比で、５％削減します。</w:t>
                      </w:r>
                    </w:p>
                    <w:p w14:paraId="6728472A" w14:textId="28575CF8" w:rsidR="00B44F84" w:rsidRPr="00DD5CB8" w:rsidRDefault="00B44F84" w:rsidP="00DD5CB8">
                      <w:pPr>
                        <w:rPr>
                          <w:rFonts w:asciiTheme="minorEastAsia" w:eastAsiaTheme="minorEastAsia" w:hAnsiTheme="minorEastAsia"/>
                          <w:color w:val="FF0000"/>
                        </w:rPr>
                      </w:pPr>
                    </w:p>
                  </w:txbxContent>
                </v:textbox>
              </v:shape>
            </w:pict>
          </mc:Fallback>
        </mc:AlternateContent>
      </w:r>
    </w:p>
    <w:p w14:paraId="6B5EAD26" w14:textId="253D1573" w:rsidR="004251BA" w:rsidRPr="00763C20" w:rsidRDefault="0028342E" w:rsidP="004251BA">
      <w:pPr>
        <w:spacing w:afterLines="50" w:after="175"/>
        <w:ind w:firstLineChars="100" w:firstLine="220"/>
      </w:pPr>
      <w:r w:rsidRPr="00763C20">
        <w:rPr>
          <w:rFonts w:hint="eastAsia"/>
        </w:rPr>
        <w:t xml:space="preserve">　</w:t>
      </w:r>
    </w:p>
    <w:p w14:paraId="2F545C8D" w14:textId="77777777" w:rsidR="004251BA" w:rsidRDefault="004251BA" w:rsidP="004251BA">
      <w:pPr>
        <w:spacing w:afterLines="50" w:after="175"/>
        <w:ind w:firstLineChars="100" w:firstLine="220"/>
      </w:pPr>
    </w:p>
    <w:p w14:paraId="06DACCC2" w14:textId="28D533BB" w:rsidR="00FA1880" w:rsidRDefault="001168AC" w:rsidP="00FA1880">
      <w:pPr>
        <w:spacing w:afterLines="50" w:after="175"/>
        <w:ind w:firstLineChars="100" w:firstLine="220"/>
      </w:pPr>
      <w:r>
        <w:rPr>
          <w:noProof/>
        </w:rPr>
        <mc:AlternateContent>
          <mc:Choice Requires="wps">
            <w:drawing>
              <wp:anchor distT="45720" distB="45720" distL="114300" distR="114300" simplePos="0" relativeHeight="251654656" behindDoc="1" locked="0" layoutInCell="1" allowOverlap="1" wp14:anchorId="76413B73" wp14:editId="33038369">
                <wp:simplePos x="0" y="0"/>
                <wp:positionH relativeFrom="column">
                  <wp:posOffset>111125</wp:posOffset>
                </wp:positionH>
                <wp:positionV relativeFrom="paragraph">
                  <wp:posOffset>321945</wp:posOffset>
                </wp:positionV>
                <wp:extent cx="1388745" cy="234950"/>
                <wp:effectExtent l="20955" t="15875" r="19050" b="15875"/>
                <wp:wrapNone/>
                <wp:docPr id="35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234950"/>
                        </a:xfrm>
                        <a:prstGeom prst="rect">
                          <a:avLst/>
                        </a:prstGeom>
                        <a:solidFill>
                          <a:schemeClr val="bg2">
                            <a:lumMod val="90000"/>
                            <a:lumOff val="0"/>
                          </a:schemeClr>
                        </a:solidFill>
                        <a:ln w="31750">
                          <a:solidFill>
                            <a:schemeClr val="bg2">
                              <a:lumMod val="90000"/>
                              <a:lumOff val="0"/>
                            </a:schemeClr>
                          </a:solidFill>
                          <a:miter lim="800000"/>
                          <a:headEnd/>
                          <a:tailEnd/>
                        </a:ln>
                      </wps:spPr>
                      <wps:txbx>
                        <w:txbxContent>
                          <w:p w14:paraId="02926D80" w14:textId="77777777" w:rsidR="00B44F84" w:rsidRDefault="00B44F84" w:rsidP="00FA188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13B73" id="Text Box 268" o:spid="_x0000_s1151" type="#_x0000_t202" style="position:absolute;left:0;text-align:left;margin-left:8.75pt;margin-top:25.35pt;width:109.35pt;height:1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" fillcolor="#8ac8f7 [2894]" strokecolor="#8ac8f7 [2894]" strokeweight="2.5pt">
                <v:textbox>
                  <w:txbxContent>
                    <w:p w14:paraId="02926D80" w14:textId="77777777" w:rsidR="00B44F84" w:rsidRDefault="00B44F84" w:rsidP="00FA1880">
                      <w:pPr>
                        <w:jc w:val="center"/>
                      </w:pPr>
                    </w:p>
                  </w:txbxContent>
                </v:textbox>
              </v:shape>
            </w:pict>
          </mc:Fallback>
        </mc:AlternateContent>
      </w:r>
    </w:p>
    <w:p w14:paraId="12EDEACD" w14:textId="77777777" w:rsidR="00FA1880" w:rsidRPr="005D4253" w:rsidRDefault="00FA1880" w:rsidP="00FA1880">
      <w:pPr>
        <w:ind w:firstLineChars="100" w:firstLine="220"/>
        <w:rPr>
          <w:rFonts w:ascii="HG丸ｺﾞｼｯｸM-PRO" w:eastAsia="HG丸ｺﾞｼｯｸM-PRO" w:hAnsi="HG丸ｺﾞｼｯｸM-PRO" w:cstheme="minorBidi"/>
        </w:rPr>
      </w:pPr>
      <w:r w:rsidRPr="005D4253">
        <w:rPr>
          <w:rFonts w:ascii="HG丸ｺﾞｼｯｸM-PRO" w:eastAsia="HG丸ｺﾞｼｯｸM-PRO" w:hAnsi="HG丸ｺﾞｼｯｸM-PRO" w:cstheme="minorBidi" w:hint="eastAsia"/>
        </w:rPr>
        <w:t>循環型社会の推進</w:t>
      </w:r>
    </w:p>
    <w:p w14:paraId="4C55670C" w14:textId="6563F4F1" w:rsidR="00FA1880" w:rsidRDefault="001168AC" w:rsidP="00FA1880">
      <w:pPr>
        <w:rPr>
          <w:rFonts w:asciiTheme="majorEastAsia" w:eastAsiaTheme="majorEastAsia" w:hAnsiTheme="majorEastAsia" w:cstheme="minorBidi"/>
        </w:rPr>
      </w:pPr>
      <w:r>
        <w:rPr>
          <w:noProof/>
        </w:rPr>
        <mc:AlternateContent>
          <mc:Choice Requires="wps">
            <w:drawing>
              <wp:anchor distT="45720" distB="45720" distL="114300" distR="114300" simplePos="0" relativeHeight="251649536" behindDoc="0" locked="0" layoutInCell="1" allowOverlap="1" wp14:anchorId="3F929EFE" wp14:editId="2541B907">
                <wp:simplePos x="0" y="0"/>
                <wp:positionH relativeFrom="column">
                  <wp:posOffset>166370</wp:posOffset>
                </wp:positionH>
                <wp:positionV relativeFrom="paragraph">
                  <wp:posOffset>125095</wp:posOffset>
                </wp:positionV>
                <wp:extent cx="1226185" cy="345440"/>
                <wp:effectExtent l="23495" t="23495" r="17145" b="21590"/>
                <wp:wrapNone/>
                <wp:docPr id="3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2C60432" w14:textId="77777777" w:rsidR="00B44F84" w:rsidRDefault="00B44F84" w:rsidP="00FA1880">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929EFE" id="Text Box 263" o:spid="_x0000_s1152" type="#_x0000_t202" style="position:absolute;left:0;text-align:left;margin-left:13.1pt;margin-top:9.85pt;width:96.55pt;height:27.2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" filled="f" fillcolor="#8ac8f7 [2894]" strokecolor="#8ac8f7 [2894]" strokeweight="2.5pt">
                <v:textbox style="mso-fit-shape-to-text:t">
                  <w:txbxContent>
                    <w:p w14:paraId="22C60432" w14:textId="77777777" w:rsidR="00B44F84" w:rsidRDefault="00B44F84" w:rsidP="00FA1880">
                      <w:r>
                        <w:rPr>
                          <w:rFonts w:asciiTheme="majorEastAsia" w:eastAsiaTheme="majorEastAsia" w:hAnsiTheme="majorEastAsia" w:cstheme="minorBidi" w:hint="eastAsia"/>
                        </w:rPr>
                        <w:t>【</w:t>
                      </w:r>
                      <w:r>
                        <w:rPr>
                          <w:rFonts w:asciiTheme="majorEastAsia" w:eastAsiaTheme="majorEastAsia" w:hAnsiTheme="majorEastAsia" w:cstheme="minorBidi"/>
                        </w:rPr>
                        <w:t>背景・課題</w:t>
                      </w:r>
                      <w:r>
                        <w:rPr>
                          <w:rFonts w:asciiTheme="majorEastAsia" w:eastAsiaTheme="majorEastAsia" w:hAnsiTheme="majorEastAsia" w:cstheme="minorBidi" w:hint="eastAsia"/>
                        </w:rPr>
                        <w:t>】</w:t>
                      </w:r>
                    </w:p>
                  </w:txbxContent>
                </v:textbox>
              </v:shape>
            </w:pict>
          </mc:Fallback>
        </mc:AlternateContent>
      </w:r>
      <w:r w:rsidR="00FA1880">
        <w:rPr>
          <w:rFonts w:asciiTheme="minorEastAsia" w:eastAsiaTheme="minorEastAsia" w:hAnsiTheme="minorEastAsia" w:cstheme="minorBidi" w:hint="eastAsia"/>
        </w:rPr>
        <w:t xml:space="preserve">　</w:t>
      </w:r>
    </w:p>
    <w:p w14:paraId="035F04E0" w14:textId="77777777" w:rsidR="00FA1880" w:rsidRDefault="00FA1880" w:rsidP="00FA1880">
      <w:pPr>
        <w:rPr>
          <w:rFonts w:asciiTheme="majorEastAsia" w:eastAsiaTheme="majorEastAsia" w:hAnsiTheme="majorEastAsia" w:cstheme="minorBidi"/>
        </w:rPr>
      </w:pPr>
    </w:p>
    <w:p w14:paraId="6F4AC882" w14:textId="7B41DD21" w:rsidR="00FA1880" w:rsidRDefault="001168AC" w:rsidP="00FA1880">
      <w:pPr>
        <w:ind w:left="440" w:hangingChars="200" w:hanging="440"/>
        <w:rPr>
          <w:rFonts w:asciiTheme="minorEastAsia" w:eastAsiaTheme="minorEastAsia" w:hAnsiTheme="minorEastAsia" w:cstheme="minorBidi"/>
        </w:rPr>
      </w:pPr>
      <w:r>
        <w:rPr>
          <w:noProof/>
        </w:rPr>
        <mc:AlternateContent>
          <mc:Choice Requires="wps">
            <w:drawing>
              <wp:anchor distT="45720" distB="45720" distL="114300" distR="114300" simplePos="0" relativeHeight="251650560" behindDoc="0" locked="0" layoutInCell="1" allowOverlap="1" wp14:anchorId="76EA459F" wp14:editId="735E1468">
                <wp:simplePos x="0" y="0"/>
                <wp:positionH relativeFrom="column">
                  <wp:posOffset>187960</wp:posOffset>
                </wp:positionH>
                <wp:positionV relativeFrom="paragraph">
                  <wp:posOffset>41910</wp:posOffset>
                </wp:positionV>
                <wp:extent cx="5681980" cy="1270635"/>
                <wp:effectExtent l="21590" t="21590" r="20955" b="22225"/>
                <wp:wrapNone/>
                <wp:docPr id="35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270635"/>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5A2B3FD6" w14:textId="414F8B85" w:rsidR="00B44F84" w:rsidRPr="006047B3" w:rsidRDefault="00B44F84" w:rsidP="006047B3">
                            <w:pPr>
                              <w:ind w:firstLineChars="100" w:firstLine="220"/>
                              <w:rPr>
                                <w:rFonts w:asciiTheme="minorEastAsia" w:eastAsiaTheme="minorEastAsia" w:hAnsiTheme="minorEastAsia" w:cstheme="minorBidi"/>
                              </w:rPr>
                            </w:pPr>
                            <w:r w:rsidRPr="006047B3">
                              <w:rPr>
                                <w:rFonts w:asciiTheme="minorEastAsia" w:eastAsiaTheme="minorEastAsia" w:hAnsiTheme="minorEastAsia" w:cstheme="minorBidi" w:hint="eastAsia"/>
                              </w:rPr>
                              <w:t>温室効果ガスは廃棄物の焼却処理時などにも発生します。そのため、廃棄物の処理量を削減す</w:t>
                            </w:r>
                            <w:r>
                              <w:rPr>
                                <w:rFonts w:asciiTheme="minorEastAsia" w:eastAsiaTheme="minorEastAsia" w:hAnsiTheme="minorEastAsia" w:cstheme="minorBidi" w:hint="eastAsia"/>
                              </w:rPr>
                              <w:t>ること</w:t>
                            </w:r>
                            <w:r>
                              <w:rPr>
                                <w:rFonts w:asciiTheme="minorEastAsia" w:eastAsiaTheme="minorEastAsia" w:hAnsiTheme="minorEastAsia" w:cstheme="minorBidi"/>
                              </w:rPr>
                              <w:t>は</w:t>
                            </w:r>
                            <w:r>
                              <w:rPr>
                                <w:rFonts w:asciiTheme="minorEastAsia" w:eastAsiaTheme="minorEastAsia" w:hAnsiTheme="minorEastAsia" w:cstheme="minorBidi" w:hint="eastAsia"/>
                              </w:rPr>
                              <w:t>温室効果ガスの排出削減につながる重要な課題の一つです</w:t>
                            </w:r>
                            <w:r w:rsidRPr="006047B3">
                              <w:rPr>
                                <w:rFonts w:asciiTheme="minorEastAsia" w:eastAsiaTheme="minorEastAsia" w:hAnsiTheme="minorEastAsia" w:cstheme="minorBidi" w:hint="eastAsia"/>
                              </w:rPr>
                              <w:t>。</w:t>
                            </w:r>
                          </w:p>
                          <w:p w14:paraId="12742E90" w14:textId="5C81A2A6" w:rsidR="00B44F84" w:rsidRPr="00FF0323" w:rsidRDefault="00B44F84">
                            <w:pPr>
                              <w:ind w:firstLineChars="100" w:firstLine="220"/>
                              <w:rPr>
                                <w:rFonts w:asciiTheme="minorEastAsia" w:eastAsiaTheme="minorEastAsia" w:hAnsiTheme="minorEastAsia"/>
                              </w:rPr>
                            </w:pPr>
                            <w:r w:rsidRPr="006047B3">
                              <w:rPr>
                                <w:rFonts w:asciiTheme="minorEastAsia" w:eastAsiaTheme="minorEastAsia" w:hAnsiTheme="minorEastAsia" w:cstheme="minorBidi" w:hint="eastAsia"/>
                              </w:rPr>
                              <w:t>国の「地球温暖化対策計画」では、</w:t>
                            </w:r>
                            <w:r>
                              <w:rPr>
                                <w:rFonts w:asciiTheme="minorEastAsia" w:eastAsiaTheme="minorEastAsia" w:hAnsiTheme="minorEastAsia" w:cstheme="minorBidi" w:hint="eastAsia"/>
                              </w:rPr>
                              <w:t>3R</w:t>
                            </w:r>
                            <w:r>
                              <w:rPr>
                                <w:rFonts w:asciiTheme="minorEastAsia" w:eastAsiaTheme="minorEastAsia" w:hAnsiTheme="minorEastAsia" w:cstheme="minorBidi"/>
                              </w:rPr>
                              <w:t>の取組を促進することにより、</w:t>
                            </w:r>
                            <w:r w:rsidRPr="006047B3">
                              <w:rPr>
                                <w:rFonts w:asciiTheme="minorEastAsia" w:eastAsiaTheme="minorEastAsia" w:hAnsiTheme="minorEastAsia" w:cstheme="minorBidi" w:hint="eastAsia"/>
                              </w:rPr>
                              <w:t>廃棄物</w:t>
                            </w:r>
                            <w:r>
                              <w:rPr>
                                <w:rFonts w:asciiTheme="minorEastAsia" w:eastAsiaTheme="minorEastAsia" w:hAnsiTheme="minorEastAsia" w:cstheme="minorBidi" w:hint="eastAsia"/>
                              </w:rPr>
                              <w:t>の排出抑制及び再生利用を促進し、廃棄物の</w:t>
                            </w:r>
                            <w:r w:rsidRPr="006047B3">
                              <w:rPr>
                                <w:rFonts w:asciiTheme="minorEastAsia" w:eastAsiaTheme="minorEastAsia" w:hAnsiTheme="minorEastAsia" w:cstheme="minorBidi" w:hint="eastAsia"/>
                              </w:rPr>
                              <w:t>焼却</w:t>
                            </w:r>
                            <w:r>
                              <w:rPr>
                                <w:rFonts w:asciiTheme="minorEastAsia" w:eastAsiaTheme="minorEastAsia" w:hAnsiTheme="minorEastAsia" w:cstheme="minorBidi" w:hint="eastAsia"/>
                              </w:rPr>
                              <w:t>に伴う温室効果ガス</w:t>
                            </w:r>
                            <w:r w:rsidRPr="006047B3">
                              <w:rPr>
                                <w:rFonts w:asciiTheme="minorEastAsia" w:eastAsiaTheme="minorEastAsia" w:hAnsiTheme="minorEastAsia" w:cstheme="minorBidi" w:hint="eastAsia"/>
                              </w:rPr>
                              <w:t>排出</w:t>
                            </w:r>
                            <w:r>
                              <w:rPr>
                                <w:rFonts w:asciiTheme="minorEastAsia" w:eastAsiaTheme="minorEastAsia" w:hAnsiTheme="minorEastAsia" w:cstheme="minorBidi" w:hint="eastAsia"/>
                              </w:rPr>
                              <w:t>量を</w:t>
                            </w:r>
                            <w:r w:rsidRPr="006047B3">
                              <w:rPr>
                                <w:rFonts w:asciiTheme="minorEastAsia" w:eastAsiaTheme="minorEastAsia" w:hAnsiTheme="minorEastAsia" w:cstheme="minorBidi" w:hint="eastAsia"/>
                              </w:rPr>
                              <w:t>削減</w:t>
                            </w:r>
                            <w:r>
                              <w:rPr>
                                <w:rFonts w:asciiTheme="minorEastAsia" w:eastAsiaTheme="minorEastAsia" w:hAnsiTheme="minorEastAsia" w:cstheme="minorBidi" w:hint="eastAsia"/>
                              </w:rPr>
                              <w:t>すること</w:t>
                            </w:r>
                            <w:r w:rsidRPr="006047B3">
                              <w:rPr>
                                <w:rFonts w:asciiTheme="minorEastAsia" w:eastAsiaTheme="minorEastAsia" w:hAnsiTheme="minorEastAsia" w:cstheme="minorBidi" w:hint="eastAsia"/>
                              </w:rPr>
                              <w:t>としています。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A459F" id="Text Box 264" o:spid="_x0000_s1153" type="#_x0000_t202" style="position:absolute;left:0;text-align:left;margin-left:14.8pt;margin-top:3.3pt;width:447.4pt;height:100.0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" filled="f" fillcolor="#8ac8f7 [2894]" strokecolor="#8ac8f7 [2894]" strokeweight="2.5pt">
                <v:textbox>
                  <w:txbxContent>
                    <w:p w14:paraId="5A2B3FD6" w14:textId="414F8B85" w:rsidR="00B44F84" w:rsidRPr="006047B3" w:rsidRDefault="00B44F84" w:rsidP="006047B3">
                      <w:pPr>
                        <w:ind w:firstLineChars="100" w:firstLine="220"/>
                        <w:rPr>
                          <w:rFonts w:asciiTheme="minorEastAsia" w:eastAsiaTheme="minorEastAsia" w:hAnsiTheme="minorEastAsia" w:cstheme="minorBidi"/>
                        </w:rPr>
                      </w:pPr>
                      <w:r w:rsidRPr="006047B3">
                        <w:rPr>
                          <w:rFonts w:asciiTheme="minorEastAsia" w:eastAsiaTheme="minorEastAsia" w:hAnsiTheme="minorEastAsia" w:cstheme="minorBidi" w:hint="eastAsia"/>
                        </w:rPr>
                        <w:t>温室効果ガスは廃棄物の焼却処理時などにも発生します。そのため、廃棄物の処理量を削減す</w:t>
                      </w:r>
                      <w:r>
                        <w:rPr>
                          <w:rFonts w:asciiTheme="minorEastAsia" w:eastAsiaTheme="minorEastAsia" w:hAnsiTheme="minorEastAsia" w:cstheme="minorBidi" w:hint="eastAsia"/>
                        </w:rPr>
                        <w:t>ること</w:t>
                      </w:r>
                      <w:r>
                        <w:rPr>
                          <w:rFonts w:asciiTheme="minorEastAsia" w:eastAsiaTheme="minorEastAsia" w:hAnsiTheme="minorEastAsia" w:cstheme="minorBidi"/>
                        </w:rPr>
                        <w:t>は</w:t>
                      </w:r>
                      <w:r>
                        <w:rPr>
                          <w:rFonts w:asciiTheme="minorEastAsia" w:eastAsiaTheme="minorEastAsia" w:hAnsiTheme="minorEastAsia" w:cstheme="minorBidi" w:hint="eastAsia"/>
                        </w:rPr>
                        <w:t>温室効果ガスの排出削減につながる重要な課題の一つです</w:t>
                      </w:r>
                      <w:r w:rsidRPr="006047B3">
                        <w:rPr>
                          <w:rFonts w:asciiTheme="minorEastAsia" w:eastAsiaTheme="minorEastAsia" w:hAnsiTheme="minorEastAsia" w:cstheme="minorBidi" w:hint="eastAsia"/>
                        </w:rPr>
                        <w:t>。</w:t>
                      </w:r>
                    </w:p>
                    <w:p w14:paraId="12742E90" w14:textId="5C81A2A6" w:rsidR="00B44F84" w:rsidRPr="00FF0323" w:rsidRDefault="00B44F84">
                      <w:pPr>
                        <w:ind w:firstLineChars="100" w:firstLine="220"/>
                        <w:rPr>
                          <w:rFonts w:asciiTheme="minorEastAsia" w:eastAsiaTheme="minorEastAsia" w:hAnsiTheme="minorEastAsia"/>
                        </w:rPr>
                      </w:pPr>
                      <w:r w:rsidRPr="006047B3">
                        <w:rPr>
                          <w:rFonts w:asciiTheme="minorEastAsia" w:eastAsiaTheme="minorEastAsia" w:hAnsiTheme="minorEastAsia" w:cstheme="minorBidi" w:hint="eastAsia"/>
                        </w:rPr>
                        <w:t>国の「地球温暖化対策計画」では、</w:t>
                      </w:r>
                      <w:r>
                        <w:rPr>
                          <w:rFonts w:asciiTheme="minorEastAsia" w:eastAsiaTheme="minorEastAsia" w:hAnsiTheme="minorEastAsia" w:cstheme="minorBidi" w:hint="eastAsia"/>
                        </w:rPr>
                        <w:t>3R</w:t>
                      </w:r>
                      <w:r>
                        <w:rPr>
                          <w:rFonts w:asciiTheme="minorEastAsia" w:eastAsiaTheme="minorEastAsia" w:hAnsiTheme="minorEastAsia" w:cstheme="minorBidi"/>
                        </w:rPr>
                        <w:t>の取組を促進することにより、</w:t>
                      </w:r>
                      <w:r w:rsidRPr="006047B3">
                        <w:rPr>
                          <w:rFonts w:asciiTheme="minorEastAsia" w:eastAsiaTheme="minorEastAsia" w:hAnsiTheme="minorEastAsia" w:cstheme="minorBidi" w:hint="eastAsia"/>
                        </w:rPr>
                        <w:t>廃棄物</w:t>
                      </w:r>
                      <w:r>
                        <w:rPr>
                          <w:rFonts w:asciiTheme="minorEastAsia" w:eastAsiaTheme="minorEastAsia" w:hAnsiTheme="minorEastAsia" w:cstheme="minorBidi" w:hint="eastAsia"/>
                        </w:rPr>
                        <w:t>の排出抑制及び再生利用を促進し、廃棄物の</w:t>
                      </w:r>
                      <w:r w:rsidRPr="006047B3">
                        <w:rPr>
                          <w:rFonts w:asciiTheme="minorEastAsia" w:eastAsiaTheme="minorEastAsia" w:hAnsiTheme="minorEastAsia" w:cstheme="minorBidi" w:hint="eastAsia"/>
                        </w:rPr>
                        <w:t>焼却</w:t>
                      </w:r>
                      <w:r>
                        <w:rPr>
                          <w:rFonts w:asciiTheme="minorEastAsia" w:eastAsiaTheme="minorEastAsia" w:hAnsiTheme="minorEastAsia" w:cstheme="minorBidi" w:hint="eastAsia"/>
                        </w:rPr>
                        <w:t>に伴う温室効果ガス</w:t>
                      </w:r>
                      <w:r w:rsidRPr="006047B3">
                        <w:rPr>
                          <w:rFonts w:asciiTheme="minorEastAsia" w:eastAsiaTheme="minorEastAsia" w:hAnsiTheme="minorEastAsia" w:cstheme="minorBidi" w:hint="eastAsia"/>
                        </w:rPr>
                        <w:t>排出</w:t>
                      </w:r>
                      <w:r>
                        <w:rPr>
                          <w:rFonts w:asciiTheme="minorEastAsia" w:eastAsiaTheme="minorEastAsia" w:hAnsiTheme="minorEastAsia" w:cstheme="minorBidi" w:hint="eastAsia"/>
                        </w:rPr>
                        <w:t>量を</w:t>
                      </w:r>
                      <w:r w:rsidRPr="006047B3">
                        <w:rPr>
                          <w:rFonts w:asciiTheme="minorEastAsia" w:eastAsiaTheme="minorEastAsia" w:hAnsiTheme="minorEastAsia" w:cstheme="minorBidi" w:hint="eastAsia"/>
                        </w:rPr>
                        <w:t>削減</w:t>
                      </w:r>
                      <w:r>
                        <w:rPr>
                          <w:rFonts w:asciiTheme="minorEastAsia" w:eastAsiaTheme="minorEastAsia" w:hAnsiTheme="minorEastAsia" w:cstheme="minorBidi" w:hint="eastAsia"/>
                        </w:rPr>
                        <w:t>すること</w:t>
                      </w:r>
                      <w:r w:rsidRPr="006047B3">
                        <w:rPr>
                          <w:rFonts w:asciiTheme="minorEastAsia" w:eastAsiaTheme="minorEastAsia" w:hAnsiTheme="minorEastAsia" w:cstheme="minorBidi" w:hint="eastAsia"/>
                        </w:rPr>
                        <w:t>としています。</w:t>
                      </w:r>
                    </w:p>
                  </w:txbxContent>
                </v:textbox>
              </v:shape>
            </w:pict>
          </mc:Fallback>
        </mc:AlternateContent>
      </w:r>
      <w:r w:rsidR="00FA1880">
        <w:rPr>
          <w:rFonts w:asciiTheme="minorEastAsia" w:eastAsiaTheme="minorEastAsia" w:hAnsiTheme="minorEastAsia" w:cstheme="minorBidi" w:hint="eastAsia"/>
        </w:rPr>
        <w:t xml:space="preserve">　　　</w:t>
      </w:r>
      <w:r w:rsidR="00FA1880" w:rsidDel="008D5FE4">
        <w:rPr>
          <w:rFonts w:asciiTheme="minorEastAsia" w:eastAsiaTheme="minorEastAsia" w:hAnsiTheme="minorEastAsia" w:cstheme="minorBidi" w:hint="eastAsia"/>
        </w:rPr>
        <w:t xml:space="preserve"> </w:t>
      </w:r>
    </w:p>
    <w:p w14:paraId="22FB19D7" w14:textId="77777777" w:rsidR="00FA1880" w:rsidRDefault="00FA1880" w:rsidP="00FA1880">
      <w:pPr>
        <w:ind w:left="440" w:hangingChars="200" w:hanging="440"/>
        <w:rPr>
          <w:rFonts w:asciiTheme="minorEastAsia" w:eastAsiaTheme="minorEastAsia" w:hAnsiTheme="minorEastAsia" w:cstheme="minorBidi"/>
        </w:rPr>
      </w:pPr>
    </w:p>
    <w:p w14:paraId="161B1544" w14:textId="77777777" w:rsidR="00FA1880" w:rsidRDefault="00FA1880" w:rsidP="00FA1880">
      <w:pPr>
        <w:rPr>
          <w:rFonts w:asciiTheme="minorEastAsia" w:eastAsiaTheme="minorEastAsia" w:hAnsiTheme="minorEastAsia" w:cstheme="minorBidi"/>
        </w:rPr>
      </w:pPr>
    </w:p>
    <w:p w14:paraId="280B821C" w14:textId="77777777" w:rsidR="00FA1880" w:rsidRDefault="00FA1880" w:rsidP="00FA1880">
      <w:pPr>
        <w:rPr>
          <w:rFonts w:asciiTheme="minorEastAsia" w:eastAsiaTheme="minorEastAsia" w:hAnsiTheme="minorEastAsia" w:cstheme="minorBidi"/>
        </w:rPr>
      </w:pPr>
    </w:p>
    <w:p w14:paraId="5C8B2CAF" w14:textId="77777777" w:rsidR="00FA1880" w:rsidRDefault="00FA1880" w:rsidP="00FA1880">
      <w:pPr>
        <w:rPr>
          <w:rFonts w:asciiTheme="minorEastAsia" w:eastAsiaTheme="minorEastAsia" w:hAnsiTheme="minorEastAsia" w:cstheme="minorBidi"/>
        </w:rPr>
      </w:pPr>
    </w:p>
    <w:p w14:paraId="623E1E79" w14:textId="77777777" w:rsidR="00FA1880" w:rsidRDefault="00FA1880" w:rsidP="00FA1880">
      <w:pPr>
        <w:rPr>
          <w:rFonts w:asciiTheme="minorEastAsia" w:eastAsiaTheme="minorEastAsia" w:hAnsiTheme="minorEastAsia" w:cstheme="minorBidi"/>
        </w:rPr>
      </w:pPr>
    </w:p>
    <w:p w14:paraId="0423ED30" w14:textId="77777777" w:rsidR="00FA1880" w:rsidRDefault="00FA1880" w:rsidP="00FA1880">
      <w:pPr>
        <w:rPr>
          <w:rFonts w:asciiTheme="minorEastAsia" w:eastAsiaTheme="minorEastAsia" w:hAnsiTheme="minorEastAsia" w:cstheme="minorBidi"/>
        </w:rPr>
      </w:pPr>
    </w:p>
    <w:p w14:paraId="714F0D1F" w14:textId="0E3677BF" w:rsidR="00FA1880" w:rsidRDefault="001168AC" w:rsidP="00FA1880">
      <w:pPr>
        <w:rPr>
          <w:rFonts w:asciiTheme="minorEastAsia" w:eastAsiaTheme="minorEastAsia" w:hAnsiTheme="minorEastAsia" w:cstheme="minorBidi"/>
        </w:rPr>
      </w:pPr>
      <w:r>
        <w:rPr>
          <w:rFonts w:asciiTheme="minorEastAsia" w:eastAsiaTheme="minorEastAsia" w:hAnsiTheme="minorEastAsia" w:cstheme="minorBidi"/>
          <w:noProof/>
        </w:rPr>
        <mc:AlternateContent>
          <mc:Choice Requires="wps">
            <w:drawing>
              <wp:anchor distT="0" distB="0" distL="114300" distR="114300" simplePos="0" relativeHeight="251651584" behindDoc="0" locked="0" layoutInCell="1" allowOverlap="1" wp14:anchorId="147DCC51" wp14:editId="01FAD127">
                <wp:simplePos x="0" y="0"/>
                <wp:positionH relativeFrom="column">
                  <wp:posOffset>2416175</wp:posOffset>
                </wp:positionH>
                <wp:positionV relativeFrom="paragraph">
                  <wp:posOffset>109220</wp:posOffset>
                </wp:positionV>
                <wp:extent cx="1057275" cy="333375"/>
                <wp:effectExtent l="401955" t="34925" r="398145" b="60325"/>
                <wp:wrapNone/>
                <wp:docPr id="6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downArrow">
                          <a:avLst>
                            <a:gd name="adj1" fmla="val 50000"/>
                            <a:gd name="adj2" fmla="val 25000"/>
                          </a:avLst>
                        </a:prstGeom>
                        <a:solidFill>
                          <a:schemeClr val="bg2">
                            <a:lumMod val="100000"/>
                            <a:lumOff val="0"/>
                          </a:schemeClr>
                        </a:solidFill>
                        <a:ln w="57150" cmpd="dbl">
                          <a:solidFill>
                            <a:schemeClr val="bg2">
                              <a:lumMod val="100000"/>
                              <a:lumOff val="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E8E6" id="AutoShape 265" o:spid="_x0000_s1026" type="#_x0000_t67" style="position:absolute;left:0;text-align:left;margin-left:190.25pt;margin-top:8.6pt;width:83.2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" fillcolor="#b4dcfa [3214]" strokecolor="#b4dcfa [3214]" strokeweight="4.5pt">
                <v:stroke linestyle="thinThin"/>
                <v:textbox style="layout-flow:vertical-ideographic" inset="5.85pt,.7pt,5.85pt,.7pt"/>
              </v:shape>
            </w:pict>
          </mc:Fallback>
        </mc:AlternateContent>
      </w:r>
    </w:p>
    <w:p w14:paraId="00B7516E" w14:textId="77777777" w:rsidR="00FA1880" w:rsidRDefault="00FA1880" w:rsidP="00FA1880">
      <w:pPr>
        <w:rPr>
          <w:rFonts w:asciiTheme="minorEastAsia" w:eastAsiaTheme="minorEastAsia" w:hAnsiTheme="minorEastAsia" w:cstheme="minorBidi"/>
        </w:rPr>
      </w:pPr>
    </w:p>
    <w:p w14:paraId="13BBA37C" w14:textId="2D55F9F2" w:rsidR="00FA1880" w:rsidRDefault="001168AC" w:rsidP="00FA1880">
      <w:pPr>
        <w:rPr>
          <w:rFonts w:ascii="ＭＳ 明朝" w:hAnsi="ＭＳ 明朝"/>
        </w:rPr>
      </w:pPr>
      <w:r>
        <w:rPr>
          <w:rFonts w:asciiTheme="minorEastAsia" w:eastAsiaTheme="minorEastAsia" w:hAnsiTheme="minorEastAsia" w:cstheme="minorBidi"/>
          <w:noProof/>
        </w:rPr>
        <mc:AlternateContent>
          <mc:Choice Requires="wps">
            <w:drawing>
              <wp:anchor distT="45720" distB="45720" distL="114300" distR="114300" simplePos="0" relativeHeight="251652608" behindDoc="0" locked="0" layoutInCell="1" allowOverlap="1" wp14:anchorId="3913F41A" wp14:editId="720462FA">
                <wp:simplePos x="0" y="0"/>
                <wp:positionH relativeFrom="column">
                  <wp:posOffset>93980</wp:posOffset>
                </wp:positionH>
                <wp:positionV relativeFrom="paragraph">
                  <wp:posOffset>137160</wp:posOffset>
                </wp:positionV>
                <wp:extent cx="1492885" cy="345440"/>
                <wp:effectExtent l="21590" t="15875" r="19050" b="19685"/>
                <wp:wrapNone/>
                <wp:docPr id="6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4544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21E4053B" w14:textId="77777777" w:rsidR="00B44F84" w:rsidRDefault="00B44F84" w:rsidP="00FA1880">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13F41A" id="Text Box 266" o:spid="_x0000_s1154" type="#_x0000_t202" style="position:absolute;left:0;text-align:left;margin-left:7.4pt;margin-top:10.8pt;width:117.55pt;height:27.2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" filled="f" fillcolor="#8ac8f7 [2894]" strokecolor="#8ac8f7 [2894]" strokeweight="2.5pt">
                <v:textbox style="mso-fit-shape-to-text:t">
                  <w:txbxContent>
                    <w:p w14:paraId="21E4053B" w14:textId="77777777" w:rsidR="00B44F84" w:rsidRDefault="00B44F84" w:rsidP="00FA1880">
                      <w:r>
                        <w:rPr>
                          <w:rFonts w:asciiTheme="majorEastAsia" w:eastAsiaTheme="majorEastAsia" w:hAnsiTheme="majorEastAsia" w:cstheme="minorBidi" w:hint="eastAsia"/>
                        </w:rPr>
                        <w:t>【</w:t>
                      </w:r>
                      <w:r>
                        <w:rPr>
                          <w:rFonts w:asciiTheme="majorEastAsia" w:eastAsiaTheme="majorEastAsia" w:hAnsiTheme="majorEastAsia" w:cstheme="minorBidi"/>
                        </w:rPr>
                        <w:t>取組の方向性</w:t>
                      </w:r>
                      <w:r>
                        <w:rPr>
                          <w:rFonts w:asciiTheme="majorEastAsia" w:eastAsiaTheme="majorEastAsia" w:hAnsiTheme="majorEastAsia" w:cstheme="minorBidi" w:hint="eastAsia"/>
                        </w:rPr>
                        <w:t>】</w:t>
                      </w:r>
                    </w:p>
                  </w:txbxContent>
                </v:textbox>
              </v:shape>
            </w:pict>
          </mc:Fallback>
        </mc:AlternateContent>
      </w:r>
    </w:p>
    <w:p w14:paraId="207B7A35" w14:textId="77777777" w:rsidR="00FA1880" w:rsidRDefault="00FA1880" w:rsidP="00FA1880">
      <w:pPr>
        <w:rPr>
          <w:rFonts w:ascii="ＭＳ 明朝" w:hAnsi="ＭＳ 明朝"/>
        </w:rPr>
      </w:pPr>
    </w:p>
    <w:p w14:paraId="3C0BFE09" w14:textId="3C385DC7" w:rsidR="00FA1880" w:rsidRDefault="001168AC" w:rsidP="00FA1880">
      <w:pPr>
        <w:rPr>
          <w:rFonts w:ascii="ＭＳ 明朝" w:hAnsi="ＭＳ 明朝"/>
        </w:rPr>
      </w:pPr>
      <w:r>
        <w:rPr>
          <w:rFonts w:asciiTheme="minorEastAsia" w:eastAsiaTheme="minorEastAsia" w:hAnsiTheme="minorEastAsia" w:cstheme="minorBidi"/>
          <w:noProof/>
        </w:rPr>
        <mc:AlternateContent>
          <mc:Choice Requires="wps">
            <w:drawing>
              <wp:anchor distT="45720" distB="45720" distL="114300" distR="114300" simplePos="0" relativeHeight="251653632" behindDoc="0" locked="0" layoutInCell="1" allowOverlap="1" wp14:anchorId="4D885785" wp14:editId="7DB5A2ED">
                <wp:simplePos x="0" y="0"/>
                <wp:positionH relativeFrom="column">
                  <wp:posOffset>111125</wp:posOffset>
                </wp:positionH>
                <wp:positionV relativeFrom="paragraph">
                  <wp:posOffset>63500</wp:posOffset>
                </wp:positionV>
                <wp:extent cx="5681980" cy="642620"/>
                <wp:effectExtent l="20955" t="20955" r="21590" b="22225"/>
                <wp:wrapNone/>
                <wp:docPr id="6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642620"/>
                        </a:xfrm>
                        <a:prstGeom prst="rect">
                          <a:avLst/>
                        </a:prstGeom>
                        <a:noFill/>
                        <a:ln w="31750">
                          <a:solidFill>
                            <a:schemeClr val="bg2">
                              <a:lumMod val="90000"/>
                              <a:lumOff val="0"/>
                            </a:schemeClr>
                          </a:solidFill>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14:paraId="54DB786F" w14:textId="42930C07" w:rsidR="00B44F84" w:rsidRPr="00BA75FD" w:rsidRDefault="00B44F84" w:rsidP="00FA1880">
                            <w:pPr>
                              <w:ind w:firstLineChars="100" w:firstLine="220"/>
                            </w:pPr>
                            <w:r w:rsidRPr="00BA75FD">
                              <w:rPr>
                                <w:rFonts w:asciiTheme="minorEastAsia" w:eastAsiaTheme="minorEastAsia" w:hAnsiTheme="minorEastAsia" w:cstheme="minorBidi" w:hint="eastAsia"/>
                              </w:rPr>
                              <w:t>食品ロス</w:t>
                            </w:r>
                            <w:r w:rsidRPr="00DD5CB8">
                              <w:rPr>
                                <w:rFonts w:asciiTheme="minorEastAsia" w:eastAsiaTheme="minorEastAsia" w:hAnsiTheme="minorEastAsia" w:cstheme="minorBidi" w:hint="eastAsia"/>
                              </w:rPr>
                              <w:t>削減</w:t>
                            </w:r>
                            <w:r>
                              <w:rPr>
                                <w:rFonts w:asciiTheme="minorEastAsia" w:eastAsiaTheme="minorEastAsia" w:hAnsiTheme="minorEastAsia" w:cstheme="minorBidi" w:hint="eastAsia"/>
                              </w:rPr>
                              <w:t>などの「資源の消費抑制」や、プラスチックなどの「資源循環利用の推進」に取り組み、廃棄物の排出量・焼却量を抑制し、</w:t>
                            </w:r>
                            <w:r w:rsidRPr="00BA75FD">
                              <w:rPr>
                                <w:rFonts w:asciiTheme="minorEastAsia" w:eastAsiaTheme="minorEastAsia" w:hAnsiTheme="minorEastAsia" w:cstheme="minorBidi" w:hint="eastAsia"/>
                              </w:rPr>
                              <w:t>循環型社会を推進します。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85785" id="Text Box 267" o:spid="_x0000_s1155" type="#_x0000_t202" style="position:absolute;left:0;text-align:left;margin-left:8.75pt;margin-top:5pt;width:447.4pt;height:50.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" filled="f" fillcolor="#8ac8f7 [2894]" strokecolor="#8ac8f7 [2894]" strokeweight="2.5pt">
                <v:textbox>
                  <w:txbxContent>
                    <w:p w14:paraId="54DB786F" w14:textId="42930C07" w:rsidR="00B44F84" w:rsidRPr="00BA75FD" w:rsidRDefault="00B44F84" w:rsidP="00FA1880">
                      <w:pPr>
                        <w:ind w:firstLineChars="100" w:firstLine="220"/>
                      </w:pPr>
                      <w:r w:rsidRPr="00BA75FD">
                        <w:rPr>
                          <w:rFonts w:asciiTheme="minorEastAsia" w:eastAsiaTheme="minorEastAsia" w:hAnsiTheme="minorEastAsia" w:cstheme="minorBidi" w:hint="eastAsia"/>
                        </w:rPr>
                        <w:t>食品ロス</w:t>
                      </w:r>
                      <w:r w:rsidRPr="00DD5CB8">
                        <w:rPr>
                          <w:rFonts w:asciiTheme="minorEastAsia" w:eastAsiaTheme="minorEastAsia" w:hAnsiTheme="minorEastAsia" w:cstheme="minorBidi" w:hint="eastAsia"/>
                        </w:rPr>
                        <w:t>削減</w:t>
                      </w:r>
                      <w:r>
                        <w:rPr>
                          <w:rFonts w:asciiTheme="minorEastAsia" w:eastAsiaTheme="minorEastAsia" w:hAnsiTheme="minorEastAsia" w:cstheme="minorBidi" w:hint="eastAsia"/>
                        </w:rPr>
                        <w:t>などの「資源の消費抑制」や、プラスチックなどの「資源循環利用の推進」に取り組み、廃棄物の排出量・焼却量を抑制し、</w:t>
                      </w:r>
                      <w:r w:rsidRPr="00BA75FD">
                        <w:rPr>
                          <w:rFonts w:asciiTheme="minorEastAsia" w:eastAsiaTheme="minorEastAsia" w:hAnsiTheme="minorEastAsia" w:cstheme="minorBidi" w:hint="eastAsia"/>
                        </w:rPr>
                        <w:t>循環型社会を推進します。</w:t>
                      </w:r>
                    </w:p>
                  </w:txbxContent>
                </v:textbox>
              </v:shape>
            </w:pict>
          </mc:Fallback>
        </mc:AlternateContent>
      </w:r>
    </w:p>
    <w:p w14:paraId="331D78FF" w14:textId="5D4E6537" w:rsidR="00FA1880" w:rsidRDefault="00FA1880" w:rsidP="00FA1880">
      <w:pPr>
        <w:rPr>
          <w:rFonts w:ascii="ＭＳ 明朝" w:hAnsi="ＭＳ 明朝"/>
        </w:rPr>
      </w:pPr>
    </w:p>
    <w:p w14:paraId="0CB7A901" w14:textId="1EA39251" w:rsidR="00FA1880" w:rsidRDefault="00FA1880" w:rsidP="00FA1880">
      <w:pPr>
        <w:rPr>
          <w:rFonts w:ascii="ＭＳ 明朝" w:hAnsi="ＭＳ 明朝"/>
        </w:rPr>
      </w:pPr>
    </w:p>
    <w:p w14:paraId="023AA69E" w14:textId="77777777" w:rsidR="007050C4" w:rsidRDefault="007050C4" w:rsidP="00FA1880">
      <w:pPr>
        <w:rPr>
          <w:rFonts w:ascii="ＭＳ 明朝" w:hAnsi="ＭＳ 明朝"/>
        </w:rPr>
      </w:pPr>
    </w:p>
    <w:p w14:paraId="154E7672" w14:textId="77777777" w:rsidR="0023153B" w:rsidRDefault="0023153B" w:rsidP="00FA1880">
      <w:pPr>
        <w:rPr>
          <w:rFonts w:ascii="ＭＳ 明朝" w:hAnsi="ＭＳ 明朝"/>
        </w:rPr>
      </w:pPr>
    </w:p>
    <w:p w14:paraId="41B31668" w14:textId="5452F185" w:rsidR="007050C4" w:rsidRDefault="001168AC" w:rsidP="00FA1880">
      <w:pPr>
        <w:rPr>
          <w:rFonts w:ascii="ＭＳ 明朝" w:hAnsi="ＭＳ 明朝"/>
        </w:rPr>
      </w:pPr>
      <w:r>
        <w:rPr>
          <w:rFonts w:ascii="HG丸ｺﾞｼｯｸM-PRO" w:eastAsia="HG丸ｺﾞｼｯｸM-PRO" w:hAnsi="HG丸ｺﾞｼｯｸM-PRO"/>
          <w:noProof/>
          <w:szCs w:val="24"/>
        </w:rPr>
        <mc:AlternateContent>
          <mc:Choice Requires="wps">
            <w:drawing>
              <wp:anchor distT="0" distB="0" distL="114300" distR="114300" simplePos="0" relativeHeight="251674112" behindDoc="0" locked="0" layoutInCell="1" allowOverlap="1" wp14:anchorId="04C00112" wp14:editId="0566D055">
                <wp:simplePos x="0" y="0"/>
                <wp:positionH relativeFrom="column">
                  <wp:posOffset>2540</wp:posOffset>
                </wp:positionH>
                <wp:positionV relativeFrom="paragraph">
                  <wp:posOffset>90170</wp:posOffset>
                </wp:positionV>
                <wp:extent cx="5840730" cy="1441450"/>
                <wp:effectExtent l="17145" t="15875" r="9525" b="9525"/>
                <wp:wrapNone/>
                <wp:docPr id="60"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1441450"/>
                        </a:xfrm>
                        <a:prstGeom prst="roundRect">
                          <a:avLst>
                            <a:gd name="adj" fmla="val 16667"/>
                          </a:avLst>
                        </a:prstGeom>
                        <a:noFill/>
                        <a:ln w="158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63E06" id="AutoShape 304" o:spid="_x0000_s1026" style="position:absolute;left:0;text-align:left;margin-left:.2pt;margin-top:7.1pt;width:459.9pt;height:1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" filled="f" strokecolor="#0070c0" strokeweight="1.25pt">
                <v:textbox inset="5.85pt,.7pt,5.85pt,.7pt"/>
              </v:roundrect>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1673088" behindDoc="0" locked="0" layoutInCell="1" allowOverlap="1" wp14:anchorId="54F5B886" wp14:editId="4549E29E">
                <wp:simplePos x="0" y="0"/>
                <wp:positionH relativeFrom="column">
                  <wp:posOffset>116840</wp:posOffset>
                </wp:positionH>
                <wp:positionV relativeFrom="paragraph">
                  <wp:posOffset>156845</wp:posOffset>
                </wp:positionV>
                <wp:extent cx="5726430" cy="1241425"/>
                <wp:effectExtent l="0" t="0" r="0" b="0"/>
                <wp:wrapNone/>
                <wp:docPr id="5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124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66AFCD" w14:textId="4DA0481F" w:rsidR="00B44F84" w:rsidRDefault="00B44F84">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循環型社会とは？</w:t>
                            </w:r>
                          </w:p>
                          <w:p w14:paraId="5683B65C" w14:textId="3E35B8B1" w:rsidR="00B44F84" w:rsidRDefault="00B44F84">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大量生産・大量消費・大量廃棄型の社会に代わるものとして提示された概念です。</w:t>
                            </w:r>
                          </w:p>
                          <w:p w14:paraId="599462BC" w14:textId="74D1D70D" w:rsidR="00B44F84" w:rsidRPr="00C87793" w:rsidRDefault="00B44F84">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w:t>
                            </w:r>
                            <w:r w:rsidRPr="00E74CFD">
                              <w:rPr>
                                <w:rFonts w:ascii="HG丸ｺﾞｼｯｸM-PRO" w:eastAsia="HG丸ｺﾞｼｯｸM-PRO" w:hAnsi="HG丸ｺﾞｼｯｸM-PRO" w:hint="eastAsia"/>
                                <w:sz w:val="21"/>
                                <w:szCs w:val="21"/>
                              </w:rPr>
                              <w:t>循環型社会形成推進基本法では、まず製品等が廃棄物等となることを抑制し、次に排出された廃棄物等についてはできるだけ資源として適正に利用し、最後にどうしても利用できないものは適正に処分することが確保されることにより実現される、「天然資源の消費が抑制され、環境への負荷ができる限り低減された社会」と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5B886" id="Text Box 303" o:spid="_x0000_s1156" type="#_x0000_t202" style="position:absolute;left:0;text-align:left;margin-left:9.2pt;margin-top:12.35pt;width:450.9pt;height:9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6xvA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" filled="f" stroked="f" strokeweight="1pt">
                <v:textbox inset="5.85pt,.7pt,5.85pt,.7pt">
                  <w:txbxContent>
                    <w:p w14:paraId="2B66AFCD" w14:textId="4DA0481F" w:rsidR="00B44F84" w:rsidRDefault="00B44F84">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循環型社会とは？</w:t>
                      </w:r>
                    </w:p>
                    <w:p w14:paraId="5683B65C" w14:textId="3E35B8B1" w:rsidR="00B44F84" w:rsidRDefault="00B44F84">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大量生産・大量消費・大量廃棄型の社会に代わるものとして提示された概念です。</w:t>
                      </w:r>
                    </w:p>
                    <w:p w14:paraId="599462BC" w14:textId="74D1D70D" w:rsidR="00B44F84" w:rsidRPr="00C87793" w:rsidRDefault="00B44F84">
                      <w:pPr>
                        <w:spacing w:line="320" w:lineRule="exac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t xml:space="preserve">　</w:t>
                      </w:r>
                      <w:r w:rsidRPr="00E74CFD">
                        <w:rPr>
                          <w:rFonts w:ascii="HG丸ｺﾞｼｯｸM-PRO" w:eastAsia="HG丸ｺﾞｼｯｸM-PRO" w:hAnsi="HG丸ｺﾞｼｯｸM-PRO" w:hint="eastAsia"/>
                          <w:sz w:val="21"/>
                          <w:szCs w:val="21"/>
                        </w:rPr>
                        <w:t>循環型社会形成推進基本法では、まず製品等が廃棄物等となることを抑制し、次に排出された廃棄物等についてはできるだけ資源として適正に利用し、最後にどうしても利用できないものは適正に処分することが確保されることにより実現される、「天然資源の消費が抑制され、環境への負荷ができる限り低減された社会」としています。</w:t>
                      </w:r>
                    </w:p>
                  </w:txbxContent>
                </v:textbox>
              </v:shape>
            </w:pict>
          </mc:Fallback>
        </mc:AlternateContent>
      </w:r>
    </w:p>
    <w:p w14:paraId="58C46AA0" w14:textId="585984EF" w:rsidR="007050C4" w:rsidRDefault="007050C4" w:rsidP="00FA1880">
      <w:pPr>
        <w:rPr>
          <w:rFonts w:ascii="ＭＳ 明朝" w:hAnsi="ＭＳ 明朝"/>
        </w:rPr>
      </w:pPr>
    </w:p>
    <w:p w14:paraId="023B5DFC" w14:textId="14895E3F" w:rsidR="007050C4" w:rsidRDefault="007050C4" w:rsidP="00FA1880">
      <w:pPr>
        <w:rPr>
          <w:rFonts w:ascii="ＭＳ 明朝" w:hAnsi="ＭＳ 明朝"/>
        </w:rPr>
      </w:pPr>
    </w:p>
    <w:p w14:paraId="3A914891" w14:textId="1D0807EE" w:rsidR="007050C4" w:rsidRDefault="007050C4" w:rsidP="00FA1880">
      <w:pPr>
        <w:rPr>
          <w:rFonts w:ascii="ＭＳ 明朝" w:hAnsi="ＭＳ 明朝"/>
        </w:rPr>
      </w:pPr>
    </w:p>
    <w:p w14:paraId="00A108A1" w14:textId="19EEFB29" w:rsidR="005102D1" w:rsidRDefault="005102D1" w:rsidP="00084529">
      <w:pPr>
        <w:rPr>
          <w:rFonts w:ascii="ＭＳ ゴシック" w:eastAsia="ＭＳ ゴシック" w:hAnsi="ＭＳ ゴシック"/>
          <w:sz w:val="28"/>
          <w:szCs w:val="28"/>
        </w:rPr>
      </w:pPr>
    </w:p>
    <w:p w14:paraId="00260AAC" w14:textId="4E74137E" w:rsidR="00D504A1" w:rsidRDefault="00D504A1" w:rsidP="00084529">
      <w:pPr>
        <w:rPr>
          <w:rFonts w:ascii="ＭＳ ゴシック" w:eastAsia="ＭＳ ゴシック" w:hAnsi="ＭＳ ゴシック"/>
          <w:sz w:val="28"/>
          <w:szCs w:val="28"/>
        </w:rPr>
      </w:pPr>
    </w:p>
    <w:p w14:paraId="561CACA7" w14:textId="77777777" w:rsidR="00D504A1" w:rsidRDefault="00D504A1" w:rsidP="00084529">
      <w:pPr>
        <w:rPr>
          <w:rFonts w:ascii="ＭＳ ゴシック" w:eastAsia="ＭＳ ゴシック" w:hAnsi="ＭＳ ゴシック"/>
          <w:sz w:val="28"/>
          <w:szCs w:val="28"/>
        </w:rPr>
      </w:pPr>
    </w:p>
    <w:sectPr w:rsidR="00D504A1" w:rsidSect="00572318">
      <w:headerReference w:type="even" r:id="rId45"/>
      <w:headerReference w:type="default" r:id="rId46"/>
      <w:footerReference w:type="even" r:id="rId47"/>
      <w:footerReference w:type="default" r:id="rId48"/>
      <w:pgSz w:w="11906" w:h="16838" w:code="9"/>
      <w:pgMar w:top="1418" w:right="1418" w:bottom="1418" w:left="1418" w:header="567" w:footer="227" w:gutter="0"/>
      <w:pgNumType w:start="73"/>
      <w:cols w:space="720"/>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0BBD2" w14:textId="77777777" w:rsidR="00B44F84" w:rsidRDefault="00B44F84" w:rsidP="00446B17">
      <w:r>
        <w:separator/>
      </w:r>
    </w:p>
  </w:endnote>
  <w:endnote w:type="continuationSeparator" w:id="0">
    <w:p w14:paraId="4476AC4D" w14:textId="77777777" w:rsidR="00B44F84" w:rsidRDefault="00B44F84" w:rsidP="0044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07055"/>
      <w:docPartObj>
        <w:docPartGallery w:val="Page Numbers (Bottom of Page)"/>
        <w:docPartUnique/>
      </w:docPartObj>
    </w:sdtPr>
    <w:sdtEndPr/>
    <w:sdtContent>
      <w:p w14:paraId="0785A928" w14:textId="19D99BC1" w:rsidR="00B44F84" w:rsidRPr="009F4020" w:rsidRDefault="00B44F84" w:rsidP="009F4020">
        <w:pPr>
          <w:pStyle w:val="a5"/>
          <w:jc w:val="center"/>
          <w:rPr>
            <w:rFonts w:asciiTheme="majorHAnsi" w:hAnsiTheme="majorHAnsi" w:cstheme="majorHAnsi"/>
          </w:rPr>
        </w:pPr>
        <w:r>
          <w:rPr>
            <w:noProof/>
          </w:rPr>
          <mc:AlternateContent>
            <mc:Choice Requires="wps">
              <w:drawing>
                <wp:anchor distT="0" distB="0" distL="114300" distR="114300" simplePos="0" relativeHeight="251960320" behindDoc="0" locked="0" layoutInCell="1" allowOverlap="1" wp14:anchorId="39D6C2B7" wp14:editId="4A076C7C">
                  <wp:simplePos x="0" y="0"/>
                  <wp:positionH relativeFrom="column">
                    <wp:posOffset>-561340</wp:posOffset>
                  </wp:positionH>
                  <wp:positionV relativeFrom="paragraph">
                    <wp:posOffset>-175260</wp:posOffset>
                  </wp:positionV>
                  <wp:extent cx="476250" cy="285750"/>
                  <wp:effectExtent l="0" t="1270" r="3810" b="0"/>
                  <wp:wrapNone/>
                  <wp:docPr id="5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5E9A7AD7" w14:textId="77777777" w:rsidR="00B44F84" w:rsidRDefault="00B44F84" w:rsidP="009F4020">
                              <w:pPr>
                                <w:jc w:val="center"/>
                                <w:rPr>
                                  <w:rFonts w:ascii="Century Gothic" w:hAnsi="Century Gothic"/>
                                  <w:sz w:val="32"/>
                                  <w:szCs w:val="32"/>
                                </w:rPr>
                              </w:pPr>
                              <w:r>
                                <w:rPr>
                                  <w:rFonts w:ascii="Century Gothic" w:eastAsiaTheme="minorEastAsia" w:hAnsi="Century Gothic" w:cstheme="minorBidi"/>
                                  <w:sz w:val="32"/>
                                  <w:szCs w:val="32"/>
                                </w:rPr>
                                <w:fldChar w:fldCharType="begin"/>
                              </w:r>
                              <w:r>
                                <w:rPr>
                                  <w:rFonts w:ascii="Century Gothic" w:hAnsi="Century Gothic"/>
                                  <w:sz w:val="32"/>
                                  <w:szCs w:val="32"/>
                                </w:rPr>
                                <w:instrText>PAGE   \* MERGEFORMAT</w:instrText>
                              </w:r>
                              <w:r>
                                <w:rPr>
                                  <w:rFonts w:ascii="Century Gothic" w:eastAsiaTheme="minorEastAsia" w:hAnsi="Century Gothic" w:cstheme="minorBidi"/>
                                  <w:sz w:val="32"/>
                                  <w:szCs w:val="32"/>
                                </w:rPr>
                                <w:fldChar w:fldCharType="separate"/>
                              </w:r>
                              <w:r w:rsidR="00DD0D10" w:rsidRPr="00DD0D10">
                                <w:rPr>
                                  <w:rFonts w:ascii="Century Gothic" w:eastAsiaTheme="minorEastAsia" w:hAnsi="Century Gothic" w:cstheme="minorBidi"/>
                                  <w:noProof/>
                                  <w:sz w:val="32"/>
                                  <w:szCs w:val="32"/>
                                </w:rPr>
                                <w:t>78</w:t>
                              </w:r>
                              <w:r>
                                <w:rPr>
                                  <w:rFonts w:ascii="Century Gothic" w:eastAsiaTheme="majorEastAsia" w:hAnsi="Century Gothic" w:cstheme="majorBidi"/>
                                  <w:sz w:val="32"/>
                                  <w:szCs w:val="32"/>
                                </w:rPr>
                                <w:fldChar w:fldCharType="end"/>
                              </w:r>
                            </w:p>
                          </w:txbxContent>
                        </wps:txbx>
                        <wps:bodyPr rot="0" vert="horz" wrap="square" lIns="3816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6C2B7" id="_x0000_t202" coordsize="21600,21600" o:spt="202" path="m,l,21600r21600,l21600,xe">
                  <v:stroke joinstyle="miter"/>
                  <v:path gradientshapeok="t" o:connecttype="rect"/>
                </v:shapetype>
                <v:shape id="_x0000_s1159" type="#_x0000_t202" style="position:absolute;left:0;text-align:left;margin-left:-44.2pt;margin-top:-13.8pt;width:37.5pt;height: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fYwwIAAMw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" filled="f" stroked="f" strokeweight="4.5pt">
                  <v:stroke linestyle="thinThin"/>
                  <v:textbox inset="1.06mm,.7pt,5.85pt,.7pt">
                    <w:txbxContent>
                      <w:p w14:paraId="5E9A7AD7" w14:textId="77777777" w:rsidR="00B44F84" w:rsidRDefault="00B44F84" w:rsidP="009F4020">
                        <w:pPr>
                          <w:jc w:val="center"/>
                          <w:rPr>
                            <w:rFonts w:ascii="Century Gothic" w:hAnsi="Century Gothic"/>
                            <w:sz w:val="32"/>
                            <w:szCs w:val="32"/>
                          </w:rPr>
                        </w:pPr>
                        <w:r>
                          <w:rPr>
                            <w:rFonts w:ascii="Century Gothic" w:eastAsiaTheme="minorEastAsia" w:hAnsi="Century Gothic" w:cstheme="minorBidi"/>
                            <w:sz w:val="32"/>
                            <w:szCs w:val="32"/>
                          </w:rPr>
                          <w:fldChar w:fldCharType="begin"/>
                        </w:r>
                        <w:r>
                          <w:rPr>
                            <w:rFonts w:ascii="Century Gothic" w:hAnsi="Century Gothic"/>
                            <w:sz w:val="32"/>
                            <w:szCs w:val="32"/>
                          </w:rPr>
                          <w:instrText>PAGE   \* MERGEFORMAT</w:instrText>
                        </w:r>
                        <w:r>
                          <w:rPr>
                            <w:rFonts w:ascii="Century Gothic" w:eastAsiaTheme="minorEastAsia" w:hAnsi="Century Gothic" w:cstheme="minorBidi"/>
                            <w:sz w:val="32"/>
                            <w:szCs w:val="32"/>
                          </w:rPr>
                          <w:fldChar w:fldCharType="separate"/>
                        </w:r>
                        <w:r w:rsidR="00DD0D10" w:rsidRPr="00DD0D10">
                          <w:rPr>
                            <w:rFonts w:ascii="Century Gothic" w:eastAsiaTheme="minorEastAsia" w:hAnsi="Century Gothic" w:cstheme="minorBidi"/>
                            <w:noProof/>
                            <w:sz w:val="32"/>
                            <w:szCs w:val="32"/>
                          </w:rPr>
                          <w:t>78</w:t>
                        </w:r>
                        <w:r>
                          <w:rPr>
                            <w:rFonts w:ascii="Century Gothic" w:eastAsiaTheme="majorEastAsia" w:hAnsi="Century Gothic" w:cstheme="majorBidi"/>
                            <w:sz w:val="32"/>
                            <w:szCs w:val="32"/>
                          </w:rPr>
                          <w:fldChar w:fldCharType="end"/>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61A985BA" wp14:editId="1D77BC83">
                  <wp:simplePos x="0" y="0"/>
                  <wp:positionH relativeFrom="column">
                    <wp:posOffset>67310</wp:posOffset>
                  </wp:positionH>
                  <wp:positionV relativeFrom="paragraph">
                    <wp:posOffset>-167005</wp:posOffset>
                  </wp:positionV>
                  <wp:extent cx="1592580" cy="209550"/>
                  <wp:effectExtent l="0" t="0" r="1905" b="0"/>
                  <wp:wrapNone/>
                  <wp:docPr id="5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09550"/>
                          </a:xfrm>
                          <a:prstGeom prst="rect">
                            <a:avLst/>
                          </a:prstGeom>
                          <a:solidFill>
                            <a:schemeClr val="lt1">
                              <a:lumMod val="100000"/>
                              <a:lumOff val="0"/>
                            </a:scheme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608BF2" w14:textId="77777777" w:rsidR="00B44F84" w:rsidRDefault="00B44F84" w:rsidP="00D504A1">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福岡県地球温暖化対策実行計画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85BA" id="Text Box 284" o:spid="_x0000_s1156" type="#_x0000_t202" style="position:absolute;left:0;text-align:left;margin-left:5.3pt;margin-top:-13.15pt;width:125.4pt;height:1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" fillcolor="white [3201]" stroked="f" strokecolor="black [3200]" strokeweight="2.5pt">
                  <v:shadow color="#868686"/>
                  <v:textbox inset="5.85pt,.7pt,5.85pt,.7pt">
                    <w:txbxContent>
                      <w:p w14:paraId="30608BF2" w14:textId="77777777" w:rsidR="00003F42" w:rsidRDefault="00003F42" w:rsidP="00D504A1">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福岡県地球温暖化対策実行計画</w:t>
                        </w:r>
                      </w:p>
                    </w:txbxContent>
                  </v:textbox>
                </v:shape>
              </w:pict>
            </mc:Fallback>
          </mc:AlternateContent>
        </w:r>
        <w:r>
          <w:rPr>
            <w:noProof/>
          </w:rPr>
          <w:drawing>
            <wp:anchor distT="0" distB="0" distL="114300" distR="114300" simplePos="0" relativeHeight="251668480" behindDoc="0" locked="0" layoutInCell="1" allowOverlap="1" wp14:anchorId="2DB705ED" wp14:editId="3AD084FF">
              <wp:simplePos x="0" y="0"/>
              <wp:positionH relativeFrom="column">
                <wp:posOffset>-45984</wp:posOffset>
              </wp:positionH>
              <wp:positionV relativeFrom="paragraph">
                <wp:posOffset>-209550</wp:posOffset>
              </wp:positionV>
              <wp:extent cx="85090" cy="372110"/>
              <wp:effectExtent l="0" t="0" r="0" b="0"/>
              <wp:wrapNone/>
              <wp:docPr id="11" name="グラフィックス 11"/>
              <wp:cNvGraphicFramePr/>
              <a:graphic xmlns:a="http://schemas.openxmlformats.org/drawingml/2006/main">
                <a:graphicData uri="http://schemas.openxmlformats.org/drawingml/2006/picture">
                  <pic:pic xmlns:pic="http://schemas.openxmlformats.org/drawingml/2006/picture">
                    <pic:nvPicPr>
                      <pic:cNvPr id="17" name="グラフィックス 17"/>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85090" cy="372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9296" behindDoc="1" locked="0" layoutInCell="1" allowOverlap="1" wp14:anchorId="7EF8BF7E" wp14:editId="1D828F16">
                  <wp:simplePos x="0" y="0"/>
                  <wp:positionH relativeFrom="column">
                    <wp:posOffset>-5080</wp:posOffset>
                  </wp:positionH>
                  <wp:positionV relativeFrom="paragraph">
                    <wp:posOffset>-205105</wp:posOffset>
                  </wp:positionV>
                  <wp:extent cx="5775325" cy="0"/>
                  <wp:effectExtent l="9525" t="9525" r="15875" b="9525"/>
                  <wp:wrapNone/>
                  <wp:docPr id="52"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5325" cy="0"/>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84F2D7" id="_x0000_t32" coordsize="21600,21600" o:spt="32" o:oned="t" path="m,l21600,21600e" filled="f">
                  <v:path arrowok="t" fillok="f" o:connecttype="none"/>
                  <o:lock v:ext="edit" shapetype="t"/>
                </v:shapetype>
                <v:shape id="AutoShape 262" o:spid="_x0000_s1026" type="#_x0000_t32" style="position:absolute;left:0;text-align:left;margin-left:-.4pt;margin-top:-16.15pt;width:454.75pt;height:0;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" strokecolor="#002060" strokeweight="1p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eastAsia"/>
      </w:rPr>
      <w:id w:val="-1521078198"/>
      <w:docPartObj>
        <w:docPartGallery w:val="Page Numbers (Bottom of Page)"/>
        <w:docPartUnique/>
      </w:docPartObj>
    </w:sdtPr>
    <w:sdtEndPr/>
    <w:sdtContent>
      <w:p w14:paraId="5FBF92BC" w14:textId="1EC8D15D" w:rsidR="00B44F84" w:rsidRDefault="00B44F84" w:rsidP="009F4020">
        <w:pPr>
          <w:pStyle w:val="a5"/>
          <w:tabs>
            <w:tab w:val="clear" w:pos="4252"/>
          </w:tabs>
          <w:spacing w:line="240" w:lineRule="exact"/>
          <w:ind w:rightChars="-203" w:right="-447"/>
          <w:jc w:val="left"/>
          <w:rPr>
            <w:rFonts w:ascii="Gulim" w:eastAsia="Gulim" w:hAnsi="Gulim"/>
            <w:color w:val="17833B" w:themeColor="accent3"/>
          </w:rPr>
        </w:pPr>
        <w:r>
          <w:rPr>
            <w:noProof/>
          </w:rPr>
          <mc:AlternateContent>
            <mc:Choice Requires="wps">
              <w:drawing>
                <wp:anchor distT="0" distB="0" distL="114300" distR="114300" simplePos="0" relativeHeight="251983872" behindDoc="0" locked="0" layoutInCell="1" allowOverlap="1" wp14:anchorId="3F7C0AA2" wp14:editId="0D660B36">
                  <wp:simplePos x="0" y="0"/>
                  <wp:positionH relativeFrom="column">
                    <wp:posOffset>5840095</wp:posOffset>
                  </wp:positionH>
                  <wp:positionV relativeFrom="paragraph">
                    <wp:posOffset>-19685</wp:posOffset>
                  </wp:positionV>
                  <wp:extent cx="523875" cy="285750"/>
                  <wp:effectExtent l="0" t="0" r="3175" b="2540"/>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14:paraId="0A4466A0" w14:textId="77777777" w:rsidR="00B44F84" w:rsidRDefault="00B44F84" w:rsidP="009F4020">
                              <w:pPr>
                                <w:jc w:val="center"/>
                                <w:rPr>
                                  <w:rFonts w:ascii="Century Gothic" w:hAnsi="Century Gothic"/>
                                  <w:sz w:val="32"/>
                                  <w:szCs w:val="32"/>
                                </w:rPr>
                              </w:pPr>
                              <w:r>
                                <w:rPr>
                                  <w:rFonts w:ascii="Century Gothic" w:eastAsiaTheme="minorEastAsia" w:hAnsi="Century Gothic" w:cstheme="minorBidi"/>
                                  <w:sz w:val="32"/>
                                  <w:szCs w:val="32"/>
                                </w:rPr>
                                <w:fldChar w:fldCharType="begin"/>
                              </w:r>
                              <w:r>
                                <w:rPr>
                                  <w:rFonts w:ascii="Century Gothic" w:hAnsi="Century Gothic"/>
                                  <w:sz w:val="32"/>
                                  <w:szCs w:val="32"/>
                                </w:rPr>
                                <w:instrText>PAGE   \* MERGEFORMAT</w:instrText>
                              </w:r>
                              <w:r>
                                <w:rPr>
                                  <w:rFonts w:ascii="Century Gothic" w:eastAsiaTheme="minorEastAsia" w:hAnsi="Century Gothic" w:cstheme="minorBidi"/>
                                  <w:sz w:val="32"/>
                                  <w:szCs w:val="32"/>
                                </w:rPr>
                                <w:fldChar w:fldCharType="separate"/>
                              </w:r>
                              <w:r w:rsidR="00DD0D10" w:rsidRPr="00DD0D10">
                                <w:rPr>
                                  <w:rFonts w:ascii="Century Gothic" w:eastAsiaTheme="minorEastAsia" w:hAnsi="Century Gothic" w:cstheme="minorBidi"/>
                                  <w:noProof/>
                                  <w:sz w:val="32"/>
                                  <w:szCs w:val="32"/>
                                </w:rPr>
                                <w:t>77</w:t>
                              </w:r>
                              <w:r>
                                <w:rPr>
                                  <w:rFonts w:ascii="Century Gothic" w:eastAsiaTheme="majorEastAsia" w:hAnsi="Century Gothic" w:cstheme="majorBidi"/>
                                  <w:sz w:val="32"/>
                                  <w:szCs w:val="32"/>
                                </w:rPr>
                                <w:fldChar w:fldCharType="end"/>
                              </w:r>
                            </w:p>
                            <w:p w14:paraId="7D21BC1F" w14:textId="77777777" w:rsidR="00B44F84" w:rsidRDefault="00B44F84" w:rsidP="009F4020">
                              <w:pPr>
                                <w:jc w:val="center"/>
                                <w:rPr>
                                  <w:sz w:val="32"/>
                                  <w:szCs w:val="32"/>
                                </w:rPr>
                              </w:pPr>
                            </w:p>
                          </w:txbxContent>
                        </wps:txbx>
                        <wps:bodyPr rot="0" vert="horz" wrap="square" lIns="3816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C0AA2" id="_x0000_t202" coordsize="21600,21600" o:spt="202" path="m,l,21600r21600,l21600,xe">
                  <v:stroke joinstyle="miter"/>
                  <v:path gradientshapeok="t" o:connecttype="rect"/>
                </v:shapetype>
                <v:shape id="_x0000_s1161" type="#_x0000_t202" style="position:absolute;margin-left:459.85pt;margin-top:-1.55pt;width:41.25pt;height:2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" filled="f" stroked="f" strokeweight="4.5pt">
                  <v:stroke linestyle="thinThin"/>
                  <v:textbox inset="1.06mm,.7pt,5.85pt,.7pt">
                    <w:txbxContent>
                      <w:p w14:paraId="0A4466A0" w14:textId="77777777" w:rsidR="00B44F84" w:rsidRDefault="00B44F84" w:rsidP="009F4020">
                        <w:pPr>
                          <w:jc w:val="center"/>
                          <w:rPr>
                            <w:rFonts w:ascii="Century Gothic" w:hAnsi="Century Gothic"/>
                            <w:sz w:val="32"/>
                            <w:szCs w:val="32"/>
                          </w:rPr>
                        </w:pPr>
                        <w:r>
                          <w:rPr>
                            <w:rFonts w:ascii="Century Gothic" w:eastAsiaTheme="minorEastAsia" w:hAnsi="Century Gothic" w:cstheme="minorBidi"/>
                            <w:sz w:val="32"/>
                            <w:szCs w:val="32"/>
                          </w:rPr>
                          <w:fldChar w:fldCharType="begin"/>
                        </w:r>
                        <w:r>
                          <w:rPr>
                            <w:rFonts w:ascii="Century Gothic" w:hAnsi="Century Gothic"/>
                            <w:sz w:val="32"/>
                            <w:szCs w:val="32"/>
                          </w:rPr>
                          <w:instrText>PAGE   \* MERGEFORMAT</w:instrText>
                        </w:r>
                        <w:r>
                          <w:rPr>
                            <w:rFonts w:ascii="Century Gothic" w:eastAsiaTheme="minorEastAsia" w:hAnsi="Century Gothic" w:cstheme="minorBidi"/>
                            <w:sz w:val="32"/>
                            <w:szCs w:val="32"/>
                          </w:rPr>
                          <w:fldChar w:fldCharType="separate"/>
                        </w:r>
                        <w:r w:rsidR="00DD0D10" w:rsidRPr="00DD0D10">
                          <w:rPr>
                            <w:rFonts w:ascii="Century Gothic" w:eastAsiaTheme="minorEastAsia" w:hAnsi="Century Gothic" w:cstheme="minorBidi"/>
                            <w:noProof/>
                            <w:sz w:val="32"/>
                            <w:szCs w:val="32"/>
                          </w:rPr>
                          <w:t>77</w:t>
                        </w:r>
                        <w:r>
                          <w:rPr>
                            <w:rFonts w:ascii="Century Gothic" w:eastAsiaTheme="majorEastAsia" w:hAnsi="Century Gothic" w:cstheme="majorBidi"/>
                            <w:sz w:val="32"/>
                            <w:szCs w:val="32"/>
                          </w:rPr>
                          <w:fldChar w:fldCharType="end"/>
                        </w:r>
                      </w:p>
                      <w:p w14:paraId="7D21BC1F" w14:textId="77777777" w:rsidR="00B44F84" w:rsidRDefault="00B44F84" w:rsidP="009F4020">
                        <w:pPr>
                          <w:jc w:val="center"/>
                          <w:rPr>
                            <w:sz w:val="32"/>
                            <w:szCs w:val="32"/>
                          </w:rPr>
                        </w:pPr>
                      </w:p>
                    </w:txbxContent>
                  </v:textbox>
                </v:shape>
              </w:pict>
            </mc:Fallback>
          </mc:AlternateContent>
        </w:r>
        <w:r>
          <w:rPr>
            <w:noProof/>
          </w:rPr>
          <w:drawing>
            <wp:anchor distT="0" distB="0" distL="114300" distR="114300" simplePos="0" relativeHeight="251671552" behindDoc="0" locked="0" layoutInCell="1" allowOverlap="1" wp14:anchorId="1AB4B905" wp14:editId="7B7B33CC">
              <wp:simplePos x="0" y="0"/>
              <wp:positionH relativeFrom="column">
                <wp:posOffset>5727700</wp:posOffset>
              </wp:positionH>
              <wp:positionV relativeFrom="paragraph">
                <wp:posOffset>-53711</wp:posOffset>
              </wp:positionV>
              <wp:extent cx="85090" cy="372110"/>
              <wp:effectExtent l="0" t="0" r="0" b="0"/>
              <wp:wrapNone/>
              <wp:docPr id="19" name="グラフィックス 19"/>
              <wp:cNvGraphicFramePr/>
              <a:graphic xmlns:a="http://schemas.openxmlformats.org/drawingml/2006/main">
                <a:graphicData uri="http://schemas.openxmlformats.org/drawingml/2006/picture">
                  <pic:pic xmlns:pic="http://schemas.openxmlformats.org/drawingml/2006/picture">
                    <pic:nvPicPr>
                      <pic:cNvPr id="18" name="グラフィックス 18"/>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85090" cy="372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8512" behindDoc="1" locked="0" layoutInCell="1" allowOverlap="1" wp14:anchorId="14B0CF6E" wp14:editId="55D55282">
                  <wp:simplePos x="0" y="0"/>
                  <wp:positionH relativeFrom="margin">
                    <wp:align>center</wp:align>
                  </wp:positionH>
                  <wp:positionV relativeFrom="paragraph">
                    <wp:posOffset>-55245</wp:posOffset>
                  </wp:positionV>
                  <wp:extent cx="5789930" cy="635"/>
                  <wp:effectExtent l="8255" t="11430" r="12065" b="6985"/>
                  <wp:wrapNone/>
                  <wp:docPr id="50"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930" cy="63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AA9132" id="_x0000_t32" coordsize="21600,21600" o:spt="32" o:oned="t" path="m,l21600,21600e" filled="f">
                  <v:path arrowok="t" fillok="f" o:connecttype="none"/>
                  <o:lock v:ext="edit" shapetype="t"/>
                </v:shapetype>
                <v:shape id="AutoShape 260" o:spid="_x0000_s1026" type="#_x0000_t32" style="position:absolute;left:0;text-align:left;margin-left:0;margin-top:-4.35pt;width:455.9pt;height:.05pt;z-index:-25134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" strokecolor="#002060" strokeweight="1pt">
                  <w10:wrap anchorx="margin"/>
                </v:shape>
              </w:pict>
            </mc:Fallback>
          </mc:AlternateContent>
        </w:r>
        <w:r>
          <w:rPr>
            <w:noProof/>
          </w:rPr>
          <mc:AlternateContent>
            <mc:Choice Requires="wps">
              <w:drawing>
                <wp:anchor distT="0" distB="0" distL="114300" distR="114300" simplePos="0" relativeHeight="251981824" behindDoc="0" locked="0" layoutInCell="1" allowOverlap="1" wp14:anchorId="5E127BFC" wp14:editId="3F4973F5">
                  <wp:simplePos x="0" y="0"/>
                  <wp:positionH relativeFrom="column">
                    <wp:posOffset>722630</wp:posOffset>
                  </wp:positionH>
                  <wp:positionV relativeFrom="paragraph">
                    <wp:posOffset>10147935</wp:posOffset>
                  </wp:positionV>
                  <wp:extent cx="90805" cy="371475"/>
                  <wp:effectExtent l="3810" t="1905" r="635" b="0"/>
                  <wp:wrapNone/>
                  <wp:docPr id="4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954C" id="Rectangle 395" o:spid="_x0000_s1026" style="position:absolute;left:0;text-align:left;margin-left:56.9pt;margin-top:799.05pt;width:7.15pt;height:29.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" fillcolor="#387c5d" stroked="f">
                  <v:textbox inset="5.85pt,.7pt,5.85pt,.7pt"/>
                </v:rect>
              </w:pict>
            </mc:Fallback>
          </mc:AlternateContent>
        </w:r>
        <w:r>
          <w:rPr>
            <w:noProof/>
          </w:rPr>
          <mc:AlternateContent>
            <mc:Choice Requires="wps">
              <w:drawing>
                <wp:anchor distT="0" distB="0" distL="114300" distR="114300" simplePos="0" relativeHeight="251979776" behindDoc="0" locked="0" layoutInCell="1" allowOverlap="1" wp14:anchorId="062B6843" wp14:editId="722E6E60">
                  <wp:simplePos x="0" y="0"/>
                  <wp:positionH relativeFrom="column">
                    <wp:posOffset>828675</wp:posOffset>
                  </wp:positionH>
                  <wp:positionV relativeFrom="paragraph">
                    <wp:posOffset>10196195</wp:posOffset>
                  </wp:positionV>
                  <wp:extent cx="1647825" cy="200025"/>
                  <wp:effectExtent l="0" t="2540" r="4445" b="0"/>
                  <wp:wrapNone/>
                  <wp:docPr id="4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47018" w14:textId="77777777" w:rsidR="00B44F84" w:rsidRDefault="00B44F84" w:rsidP="009F402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第２次那珂川</w:t>
                              </w:r>
                              <w:r>
                                <w:rPr>
                                  <w:rFonts w:ascii="HG丸ｺﾞｼｯｸM-PRO" w:eastAsia="HG丸ｺﾞｼｯｸM-PRO" w:hAnsi="HG丸ｺﾞｼｯｸM-PRO" w:hint="eastAsia"/>
                                  <w:color w:val="000000"/>
                                  <w:sz w:val="16"/>
                                  <w:szCs w:val="16"/>
                                </w:rPr>
                                <w:t>市</w:t>
                              </w:r>
                              <w:r>
                                <w:rPr>
                                  <w:rFonts w:ascii="HG丸ｺﾞｼｯｸM-PRO" w:eastAsia="HG丸ｺﾞｼｯｸM-PRO" w:hAnsi="HG丸ｺﾞｼｯｸM-PRO" w:hint="eastAsia"/>
                                  <w:sz w:val="16"/>
                                  <w:szCs w:val="16"/>
                                </w:rPr>
                                <w:t>環境基本計画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B6843" id="Text Box 393" o:spid="_x0000_s1158" type="#_x0000_t202" style="position:absolute;margin-left:65.25pt;margin-top:802.85pt;width:129.75pt;height:1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PMuA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" filled="f" stroked="f">
                  <v:textbox inset="5.85pt,.7pt,5.85pt,.7pt">
                    <w:txbxContent>
                      <w:p w14:paraId="7AA47018" w14:textId="77777777" w:rsidR="00003F42" w:rsidRDefault="00003F42" w:rsidP="009F402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第２次那珂川</w:t>
                        </w:r>
                        <w:r>
                          <w:rPr>
                            <w:rFonts w:ascii="HG丸ｺﾞｼｯｸM-PRO" w:eastAsia="HG丸ｺﾞｼｯｸM-PRO" w:hAnsi="HG丸ｺﾞｼｯｸM-PRO" w:hint="eastAsia"/>
                            <w:color w:val="000000"/>
                            <w:sz w:val="16"/>
                            <w:szCs w:val="16"/>
                          </w:rPr>
                          <w:t>市</w:t>
                        </w:r>
                        <w:r>
                          <w:rPr>
                            <w:rFonts w:ascii="HG丸ｺﾞｼｯｸM-PRO" w:eastAsia="HG丸ｺﾞｼｯｸM-PRO" w:hAnsi="HG丸ｺﾞｼｯｸM-PRO" w:hint="eastAsia"/>
                            <w:sz w:val="16"/>
                            <w:szCs w:val="16"/>
                          </w:rPr>
                          <w:t>環境基本計画</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4A4B9387" wp14:editId="49ADFBB7">
                  <wp:simplePos x="0" y="0"/>
                  <wp:positionH relativeFrom="column">
                    <wp:posOffset>722630</wp:posOffset>
                  </wp:positionH>
                  <wp:positionV relativeFrom="paragraph">
                    <wp:posOffset>10147935</wp:posOffset>
                  </wp:positionV>
                  <wp:extent cx="90805" cy="371475"/>
                  <wp:effectExtent l="3810" t="1905" r="635" b="0"/>
                  <wp:wrapNone/>
                  <wp:docPr id="46"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2DC32" id="Rectangle 394" o:spid="_x0000_s1026" style="position:absolute;left:0;text-align:left;margin-left:56.9pt;margin-top:799.05pt;width:7.15pt;height:29.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" fillcolor="#387c5d" stroked="f">
                  <v:textbox inset="5.85pt,.7pt,5.85pt,.7pt"/>
                </v:rect>
              </w:pict>
            </mc:Fallback>
          </mc:AlternateContent>
        </w:r>
        <w:r>
          <w:rPr>
            <w:noProof/>
          </w:rPr>
          <mc:AlternateContent>
            <mc:Choice Requires="wps">
              <w:drawing>
                <wp:anchor distT="0" distB="0" distL="114300" distR="114300" simplePos="0" relativeHeight="251977728" behindDoc="0" locked="0" layoutInCell="1" allowOverlap="1" wp14:anchorId="50677CEE" wp14:editId="7052BBDB">
                  <wp:simplePos x="0" y="0"/>
                  <wp:positionH relativeFrom="column">
                    <wp:posOffset>828675</wp:posOffset>
                  </wp:positionH>
                  <wp:positionV relativeFrom="paragraph">
                    <wp:posOffset>10196195</wp:posOffset>
                  </wp:positionV>
                  <wp:extent cx="1647825" cy="200025"/>
                  <wp:effectExtent l="0" t="2540" r="4445" b="0"/>
                  <wp:wrapNone/>
                  <wp:docPr id="4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BAE6" w14:textId="77777777" w:rsidR="00B44F84" w:rsidRDefault="00B44F84" w:rsidP="009F402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第２次那珂川</w:t>
                              </w:r>
                              <w:r>
                                <w:rPr>
                                  <w:rFonts w:ascii="HG丸ｺﾞｼｯｸM-PRO" w:eastAsia="HG丸ｺﾞｼｯｸM-PRO" w:hAnsi="HG丸ｺﾞｼｯｸM-PRO" w:hint="eastAsia"/>
                                  <w:color w:val="000000" w:themeColor="text1"/>
                                  <w:sz w:val="16"/>
                                  <w:szCs w:val="16"/>
                                </w:rPr>
                                <w:t>市</w:t>
                              </w:r>
                              <w:r>
                                <w:rPr>
                                  <w:rFonts w:ascii="HG丸ｺﾞｼｯｸM-PRO" w:eastAsia="HG丸ｺﾞｼｯｸM-PRO" w:hAnsi="HG丸ｺﾞｼｯｸM-PRO" w:hint="eastAsia"/>
                                  <w:sz w:val="16"/>
                                  <w:szCs w:val="16"/>
                                </w:rPr>
                                <w:t>環境基本計画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7CEE" id="Text Box 391" o:spid="_x0000_s1159" type="#_x0000_t202" style="position:absolute;margin-left:65.25pt;margin-top:802.85pt;width:129.75pt;height:15.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Oug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" filled="f" stroked="f">
                  <v:textbox inset="5.85pt,.7pt,5.85pt,.7pt">
                    <w:txbxContent>
                      <w:p w14:paraId="2845BAE6" w14:textId="77777777" w:rsidR="00003F42" w:rsidRDefault="00003F42" w:rsidP="009F402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第２次那珂川</w:t>
                        </w:r>
                        <w:r>
                          <w:rPr>
                            <w:rFonts w:ascii="HG丸ｺﾞｼｯｸM-PRO" w:eastAsia="HG丸ｺﾞｼｯｸM-PRO" w:hAnsi="HG丸ｺﾞｼｯｸM-PRO" w:hint="eastAsia"/>
                            <w:color w:val="000000" w:themeColor="text1"/>
                            <w:sz w:val="16"/>
                            <w:szCs w:val="16"/>
                          </w:rPr>
                          <w:t>市</w:t>
                        </w:r>
                        <w:r>
                          <w:rPr>
                            <w:rFonts w:ascii="HG丸ｺﾞｼｯｸM-PRO" w:eastAsia="HG丸ｺﾞｼｯｸM-PRO" w:hAnsi="HG丸ｺﾞｼｯｸM-PRO" w:hint="eastAsia"/>
                            <w:sz w:val="16"/>
                            <w:szCs w:val="16"/>
                          </w:rPr>
                          <w:t>環境基本計画</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2D309CF7" wp14:editId="5427BC2A">
                  <wp:simplePos x="0" y="0"/>
                  <wp:positionH relativeFrom="column">
                    <wp:posOffset>722630</wp:posOffset>
                  </wp:positionH>
                  <wp:positionV relativeFrom="paragraph">
                    <wp:posOffset>10147935</wp:posOffset>
                  </wp:positionV>
                  <wp:extent cx="90805" cy="371475"/>
                  <wp:effectExtent l="3810" t="1905" r="635" b="0"/>
                  <wp:wrapNone/>
                  <wp:docPr id="44"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6F0C7" id="Rectangle 392" o:spid="_x0000_s1026" style="position:absolute;left:0;text-align:left;margin-left:56.9pt;margin-top:799.05pt;width:7.15pt;height:29.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" fillcolor="#387c5d" stroked="f">
                  <v:textbox inset="5.85pt,.7pt,5.85pt,.7pt"/>
                </v:rect>
              </w:pict>
            </mc:Fallback>
          </mc:AlternateContent>
        </w:r>
        <w:r>
          <w:rPr>
            <w:noProof/>
          </w:rPr>
          <mc:AlternateContent>
            <mc:Choice Requires="wps">
              <w:drawing>
                <wp:anchor distT="0" distB="0" distL="114300" distR="114300" simplePos="0" relativeHeight="251976704" behindDoc="0" locked="0" layoutInCell="1" allowOverlap="1" wp14:anchorId="3D0275CA" wp14:editId="07A0D79F">
                  <wp:simplePos x="0" y="0"/>
                  <wp:positionH relativeFrom="column">
                    <wp:posOffset>722630</wp:posOffset>
                  </wp:positionH>
                  <wp:positionV relativeFrom="paragraph">
                    <wp:posOffset>10147935</wp:posOffset>
                  </wp:positionV>
                  <wp:extent cx="90805" cy="371475"/>
                  <wp:effectExtent l="3810" t="1905" r="635" b="0"/>
                  <wp:wrapNone/>
                  <wp:docPr id="43"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9830" id="Rectangle 390" o:spid="_x0000_s1026" style="position:absolute;left:0;text-align:left;margin-left:56.9pt;margin-top:799.05pt;width:7.15pt;height:29.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" fillcolor="#387c5d" stroked="f">
                  <v:textbox inset="5.85pt,.7pt,5.85pt,.7pt"/>
                </v:rect>
              </w:pict>
            </mc:Fallback>
          </mc:AlternateContent>
        </w:r>
        <w:r>
          <w:rPr>
            <w:noProof/>
          </w:rPr>
          <mc:AlternateContent>
            <mc:Choice Requires="wps">
              <w:drawing>
                <wp:anchor distT="0" distB="0" distL="114300" distR="114300" simplePos="0" relativeHeight="251975680" behindDoc="0" locked="0" layoutInCell="1" allowOverlap="1" wp14:anchorId="226D99DB" wp14:editId="1A2A7334">
                  <wp:simplePos x="0" y="0"/>
                  <wp:positionH relativeFrom="column">
                    <wp:posOffset>722630</wp:posOffset>
                  </wp:positionH>
                  <wp:positionV relativeFrom="paragraph">
                    <wp:posOffset>10147935</wp:posOffset>
                  </wp:positionV>
                  <wp:extent cx="90805" cy="371475"/>
                  <wp:effectExtent l="3810" t="1905" r="635" b="0"/>
                  <wp:wrapNone/>
                  <wp:docPr id="3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5D1A6" id="Rectangle 389" o:spid="_x0000_s1026" style="position:absolute;left:0;text-align:left;margin-left:56.9pt;margin-top:799.05pt;width:7.15pt;height:2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" fillcolor="#387c5d" stroked="f">
                  <v:textbox inset="5.85pt,.7pt,5.85pt,.7pt"/>
                </v:rect>
              </w:pict>
            </mc:Fallback>
          </mc:AlternateContent>
        </w:r>
        <w:r>
          <w:rPr>
            <w:noProof/>
          </w:rPr>
          <mc:AlternateContent>
            <mc:Choice Requires="wps">
              <w:drawing>
                <wp:anchor distT="0" distB="0" distL="114300" distR="114300" simplePos="0" relativeHeight="251974656" behindDoc="0" locked="0" layoutInCell="1" allowOverlap="1" wp14:anchorId="61B4275F" wp14:editId="31001F9A">
                  <wp:simplePos x="0" y="0"/>
                  <wp:positionH relativeFrom="column">
                    <wp:posOffset>722630</wp:posOffset>
                  </wp:positionH>
                  <wp:positionV relativeFrom="paragraph">
                    <wp:posOffset>10147935</wp:posOffset>
                  </wp:positionV>
                  <wp:extent cx="90805" cy="371475"/>
                  <wp:effectExtent l="3810" t="1905" r="635" b="0"/>
                  <wp:wrapNone/>
                  <wp:docPr id="3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5DD1" id="Rectangle 388" o:spid="_x0000_s1026" style="position:absolute;left:0;text-align:left;margin-left:56.9pt;margin-top:799.05pt;width:7.15pt;height:29.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" fillcolor="#387c5d" stroked="f">
                  <v:textbox inset="5.85pt,.7pt,5.85pt,.7pt"/>
                </v:rect>
              </w:pict>
            </mc:Fallback>
          </mc:AlternateContent>
        </w:r>
        <w:r>
          <w:rPr>
            <w:noProof/>
          </w:rPr>
          <mc:AlternateContent>
            <mc:Choice Requires="wps">
              <w:drawing>
                <wp:anchor distT="0" distB="0" distL="114300" distR="114300" simplePos="0" relativeHeight="251973632" behindDoc="0" locked="0" layoutInCell="1" allowOverlap="1" wp14:anchorId="575745EC" wp14:editId="6BD2005C">
                  <wp:simplePos x="0" y="0"/>
                  <wp:positionH relativeFrom="column">
                    <wp:posOffset>722630</wp:posOffset>
                  </wp:positionH>
                  <wp:positionV relativeFrom="paragraph">
                    <wp:posOffset>10147935</wp:posOffset>
                  </wp:positionV>
                  <wp:extent cx="90805" cy="371475"/>
                  <wp:effectExtent l="3810" t="1905" r="635" b="0"/>
                  <wp:wrapNone/>
                  <wp:docPr id="3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733A3" id="Rectangle 387" o:spid="_x0000_s1026" style="position:absolute;left:0;text-align:left;margin-left:56.9pt;margin-top:799.05pt;width:7.15pt;height:29.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" fillcolor="#387c5d" stroked="f">
                  <v:textbox inset="5.85pt,.7pt,5.85pt,.7pt"/>
                </v:rect>
              </w:pict>
            </mc:Fallback>
          </mc:AlternateContent>
        </w:r>
        <w:r>
          <w:rPr>
            <w:noProof/>
          </w:rPr>
          <mc:AlternateContent>
            <mc:Choice Requires="wps">
              <w:drawing>
                <wp:anchor distT="0" distB="0" distL="114300" distR="114300" simplePos="0" relativeHeight="251972608" behindDoc="0" locked="0" layoutInCell="1" allowOverlap="1" wp14:anchorId="4A22437A" wp14:editId="06B0F7B0">
                  <wp:simplePos x="0" y="0"/>
                  <wp:positionH relativeFrom="column">
                    <wp:posOffset>722630</wp:posOffset>
                  </wp:positionH>
                  <wp:positionV relativeFrom="paragraph">
                    <wp:posOffset>10147935</wp:posOffset>
                  </wp:positionV>
                  <wp:extent cx="90805" cy="371475"/>
                  <wp:effectExtent l="3810" t="1905" r="635" b="0"/>
                  <wp:wrapNone/>
                  <wp:docPr id="3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37B6" id="Rectangle 386" o:spid="_x0000_s1026" style="position:absolute;left:0;text-align:left;margin-left:56.9pt;margin-top:799.05pt;width:7.15pt;height:2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" fillcolor="#387c5d" stroked="f">
                  <v:textbox inset="5.85pt,.7pt,5.85pt,.7pt"/>
                </v:rect>
              </w:pict>
            </mc:Fallback>
          </mc:AlternateContent>
        </w:r>
        <w:r>
          <w:rPr>
            <w:noProof/>
          </w:rPr>
          <mc:AlternateContent>
            <mc:Choice Requires="wps">
              <w:drawing>
                <wp:anchor distT="0" distB="0" distL="114300" distR="114300" simplePos="0" relativeHeight="251971584" behindDoc="0" locked="0" layoutInCell="1" allowOverlap="1" wp14:anchorId="1F8389DF" wp14:editId="01966671">
                  <wp:simplePos x="0" y="0"/>
                  <wp:positionH relativeFrom="column">
                    <wp:posOffset>722630</wp:posOffset>
                  </wp:positionH>
                  <wp:positionV relativeFrom="paragraph">
                    <wp:posOffset>10147935</wp:posOffset>
                  </wp:positionV>
                  <wp:extent cx="90805" cy="371475"/>
                  <wp:effectExtent l="3810" t="1905" r="635" b="0"/>
                  <wp:wrapNone/>
                  <wp:docPr id="26"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87045" id="Rectangle 385" o:spid="_x0000_s1026" style="position:absolute;left:0;text-align:left;margin-left:56.9pt;margin-top:799.05pt;width:7.15pt;height:29.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" fillcolor="#387c5d" stroked="f">
                  <v:textbox inset="5.85pt,.7pt,5.85pt,.7pt"/>
                </v:rect>
              </w:pict>
            </mc:Fallback>
          </mc:AlternateContent>
        </w:r>
        <w:r>
          <w:rPr>
            <w:noProof/>
          </w:rPr>
          <mc:AlternateContent>
            <mc:Choice Requires="wps">
              <w:drawing>
                <wp:anchor distT="0" distB="0" distL="114300" distR="114300" simplePos="0" relativeHeight="251970560" behindDoc="0" locked="0" layoutInCell="1" allowOverlap="1" wp14:anchorId="144CEEBB" wp14:editId="075B76C0">
                  <wp:simplePos x="0" y="0"/>
                  <wp:positionH relativeFrom="column">
                    <wp:posOffset>722630</wp:posOffset>
                  </wp:positionH>
                  <wp:positionV relativeFrom="paragraph">
                    <wp:posOffset>10147935</wp:posOffset>
                  </wp:positionV>
                  <wp:extent cx="90805" cy="371475"/>
                  <wp:effectExtent l="3810" t="1905" r="635" b="0"/>
                  <wp:wrapNone/>
                  <wp:docPr id="25"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09F0D" id="Rectangle 384" o:spid="_x0000_s1026" style="position:absolute;left:0;text-align:left;margin-left:56.9pt;margin-top:799.05pt;width:7.15pt;height:2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" fillcolor="#387c5d" stroked="f">
                  <v:textbox inset="5.85pt,.7pt,5.85pt,.7pt"/>
                </v:rect>
              </w:pict>
            </mc:Fallback>
          </mc:AlternateContent>
        </w:r>
        <w:r>
          <w:rPr>
            <w:noProof/>
          </w:rPr>
          <mc:AlternateContent>
            <mc:Choice Requires="wps">
              <w:drawing>
                <wp:anchor distT="0" distB="0" distL="114300" distR="114300" simplePos="0" relativeHeight="251969536" behindDoc="0" locked="0" layoutInCell="1" allowOverlap="1" wp14:anchorId="666F30AE" wp14:editId="63706F95">
                  <wp:simplePos x="0" y="0"/>
                  <wp:positionH relativeFrom="column">
                    <wp:posOffset>722630</wp:posOffset>
                  </wp:positionH>
                  <wp:positionV relativeFrom="paragraph">
                    <wp:posOffset>10147935</wp:posOffset>
                  </wp:positionV>
                  <wp:extent cx="90805" cy="371475"/>
                  <wp:effectExtent l="3810" t="1905" r="635" b="0"/>
                  <wp:wrapNone/>
                  <wp:docPr id="12"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B2D4" id="Rectangle 383" o:spid="_x0000_s1026" style="position:absolute;left:0;text-align:left;margin-left:56.9pt;margin-top:799.05pt;width:7.15pt;height:2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" fillcolor="#387c5d" stroked="f">
                  <v:textbox inset="5.85pt,.7pt,5.85pt,.7pt"/>
                </v:rect>
              </w:pict>
            </mc:Fallback>
          </mc:AlternateContent>
        </w:r>
      </w:p>
      <w:p w14:paraId="536D1468" w14:textId="77777777" w:rsidR="00B44F84" w:rsidRPr="009F4020" w:rsidRDefault="00DD0D10" w:rsidP="009F4020">
        <w:pPr>
          <w:pStyle w:val="a5"/>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4CF7F" w14:textId="77777777" w:rsidR="00B44F84" w:rsidRDefault="00B44F84" w:rsidP="00446B17">
      <w:r>
        <w:separator/>
      </w:r>
    </w:p>
  </w:footnote>
  <w:footnote w:type="continuationSeparator" w:id="0">
    <w:p w14:paraId="4D843367" w14:textId="77777777" w:rsidR="00B44F84" w:rsidRDefault="00B44F84" w:rsidP="00446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58A14" w14:textId="57561185" w:rsidR="00B44F84" w:rsidRDefault="00B44F84" w:rsidP="009F4020">
    <w:pPr>
      <w:pStyle w:val="a3"/>
    </w:pPr>
    <w:r>
      <w:rPr>
        <w:noProof/>
      </w:rPr>
      <mc:AlternateContent>
        <mc:Choice Requires="wps">
          <w:drawing>
            <wp:anchor distT="0" distB="0" distL="114300" distR="114300" simplePos="0" relativeHeight="251987968" behindDoc="0" locked="0" layoutInCell="1" allowOverlap="1" wp14:anchorId="1635AC07" wp14:editId="35674F32">
              <wp:simplePos x="0" y="0"/>
              <wp:positionH relativeFrom="column">
                <wp:posOffset>400050</wp:posOffset>
              </wp:positionH>
              <wp:positionV relativeFrom="paragraph">
                <wp:posOffset>-19685</wp:posOffset>
              </wp:positionV>
              <wp:extent cx="1483995" cy="169545"/>
              <wp:effectExtent l="0" t="0" r="0" b="4445"/>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0621" w14:textId="77777777" w:rsidR="00B44F84" w:rsidRDefault="00B44F84" w:rsidP="00D504A1">
                          <w:pPr>
                            <w:spacing w:line="240" w:lineRule="exact"/>
                            <w:rPr>
                              <w:rFonts w:ascii="HG丸ｺﾞｼｯｸM-PRO" w:eastAsia="HG丸ｺﾞｼｯｸM-PRO" w:hAnsi="HG丸ｺﾞｼｯｸM-PRO"/>
                              <w:sz w:val="16"/>
                              <w:szCs w:val="16"/>
                            </w:rPr>
                          </w:pPr>
                          <w:r w:rsidRPr="005A7EFC">
                            <w:rPr>
                              <w:rFonts w:ascii="HG丸ｺﾞｼｯｸM-PRO" w:eastAsia="HG丸ｺﾞｼｯｸM-PRO" w:hAnsi="HG丸ｺﾞｼｯｸM-PRO" w:hint="eastAsia"/>
                              <w:sz w:val="16"/>
                              <w:szCs w:val="16"/>
                            </w:rPr>
                            <w:t>温室効果ガス排出削減目標</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35AC07" id="_x0000_t202" coordsize="21600,21600" o:spt="202" path="m,l,21600r21600,l21600,xe">
              <v:stroke joinstyle="miter"/>
              <v:path gradientshapeok="t" o:connecttype="rect"/>
            </v:shapetype>
            <v:shape id="テキスト ボックス 2" o:spid="_x0000_s1153" type="#_x0000_t202" style="position:absolute;left:0;text-align:left;margin-left:31.5pt;margin-top:-1.55pt;width:116.85pt;height:13.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" filled="f" stroked="f">
              <v:textbox inset="1.04mm,0,1.04mm,0">
                <w:txbxContent>
                  <w:p w14:paraId="3A850621" w14:textId="77777777" w:rsidR="00003F42" w:rsidRDefault="00003F42" w:rsidP="00D504A1">
                    <w:pPr>
                      <w:spacing w:line="240" w:lineRule="exact"/>
                      <w:rPr>
                        <w:rFonts w:ascii="HG丸ｺﾞｼｯｸM-PRO" w:eastAsia="HG丸ｺﾞｼｯｸM-PRO" w:hAnsi="HG丸ｺﾞｼｯｸM-PRO"/>
                        <w:sz w:val="16"/>
                        <w:szCs w:val="16"/>
                      </w:rPr>
                    </w:pPr>
                    <w:r w:rsidRPr="005A7EFC">
                      <w:rPr>
                        <w:rFonts w:ascii="HG丸ｺﾞｼｯｸM-PRO" w:eastAsia="HG丸ｺﾞｼｯｸM-PRO" w:hAnsi="HG丸ｺﾞｼｯｸM-PRO" w:hint="eastAsia"/>
                        <w:sz w:val="16"/>
                        <w:szCs w:val="16"/>
                      </w:rPr>
                      <w:t>温室効果ガス排出削減目標</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24153F05" wp14:editId="5CA58451">
              <wp:simplePos x="0" y="0"/>
              <wp:positionH relativeFrom="column">
                <wp:posOffset>-74295</wp:posOffset>
              </wp:positionH>
              <wp:positionV relativeFrom="paragraph">
                <wp:posOffset>-19685</wp:posOffset>
              </wp:positionV>
              <wp:extent cx="502920" cy="222885"/>
              <wp:effectExtent l="0" t="0" r="4445" b="0"/>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F350" w14:textId="77777777" w:rsidR="00B44F84" w:rsidRDefault="00B44F84" w:rsidP="00D504A1">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第５章</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53F05" id="Text Box 13" o:spid="_x0000_s1154" type="#_x0000_t202" style="position:absolute;left:0;text-align:left;margin-left:-5.85pt;margin-top:-1.55pt;width:39.6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" filled="f" stroked="f">
              <v:textbox inset="1.04mm,0,1.04mm,0">
                <w:txbxContent>
                  <w:p w14:paraId="1C48F350" w14:textId="77777777" w:rsidR="00003F42" w:rsidRDefault="00003F42" w:rsidP="00D504A1">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第５章</w:t>
                    </w:r>
                  </w:p>
                </w:txbxContent>
              </v:textbox>
            </v:shape>
          </w:pict>
        </mc:Fallback>
      </mc:AlternateContent>
    </w:r>
    <w:r>
      <w:rPr>
        <w:noProof/>
      </w:rPr>
      <w:drawing>
        <wp:anchor distT="0" distB="0" distL="114300" distR="114300" simplePos="0" relativeHeight="251673600" behindDoc="1" locked="0" layoutInCell="1" allowOverlap="1" wp14:anchorId="4F632EE5" wp14:editId="74DADB07">
          <wp:simplePos x="0" y="0"/>
          <wp:positionH relativeFrom="column">
            <wp:posOffset>0</wp:posOffset>
          </wp:positionH>
          <wp:positionV relativeFrom="paragraph">
            <wp:posOffset>-202829</wp:posOffset>
          </wp:positionV>
          <wp:extent cx="396240" cy="51943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
                    <a:extLst>
                      <a:ext uri="{28A0092B-C50C-407E-A947-70E740481C1C}">
                        <a14:useLocalDpi xmlns:a14="http://schemas.microsoft.com/office/drawing/2010/main" val="0"/>
                      </a:ext>
                    </a:extLst>
                  </a:blip>
                  <a:srcRect l="42245" t="26723" r="5969" b="27240"/>
                  <a:stretch>
                    <a:fillRect/>
                  </a:stretch>
                </pic:blipFill>
                <pic:spPr bwMode="auto">
                  <a:xfrm>
                    <a:off x="0" y="0"/>
                    <a:ext cx="396240" cy="51943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6224" behindDoc="0" locked="0" layoutInCell="1" allowOverlap="1" wp14:anchorId="4C22C9D3" wp14:editId="4C6F357B">
              <wp:simplePos x="0" y="0"/>
              <wp:positionH relativeFrom="margin">
                <wp:posOffset>4445</wp:posOffset>
              </wp:positionH>
              <wp:positionV relativeFrom="paragraph">
                <wp:posOffset>154305</wp:posOffset>
              </wp:positionV>
              <wp:extent cx="5765800" cy="0"/>
              <wp:effectExtent l="9525" t="9525" r="6350" b="9525"/>
              <wp:wrapNone/>
              <wp:docPr id="5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0"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55B60" id="Line 258"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12.15pt" to="454.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" strokecolor="#002060">
              <w10:wrap anchorx="margin"/>
            </v:line>
          </w:pict>
        </mc:Fallback>
      </mc:AlternateContent>
    </w:r>
  </w:p>
  <w:p w14:paraId="02AF06B9" w14:textId="0CEA6BB7" w:rsidR="00B44F84" w:rsidRPr="009F4020" w:rsidRDefault="00B44F84" w:rsidP="009F402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8A5E4" w14:textId="4DF7120E" w:rsidR="00B44F84" w:rsidRDefault="00B44F84" w:rsidP="009F4020">
    <w:pPr>
      <w:pStyle w:val="a3"/>
      <w:rPr>
        <w:rFonts w:ascii="ＭＳ ゴシック" w:eastAsia="ＭＳ ゴシック" w:hAnsi="ＭＳ ゴシック"/>
        <w:color w:val="387C5D"/>
        <w:sz w:val="18"/>
        <w:szCs w:val="18"/>
      </w:rPr>
    </w:pPr>
    <w:r>
      <w:rPr>
        <w:noProof/>
      </w:rPr>
      <mc:AlternateContent>
        <mc:Choice Requires="wps">
          <w:drawing>
            <wp:anchor distT="0" distB="0" distL="114300" distR="114300" simplePos="0" relativeHeight="251963392" behindDoc="0" locked="0" layoutInCell="1" allowOverlap="1" wp14:anchorId="0B3BF514" wp14:editId="29C0367D">
              <wp:simplePos x="0" y="0"/>
              <wp:positionH relativeFrom="column">
                <wp:posOffset>2540</wp:posOffset>
              </wp:positionH>
              <wp:positionV relativeFrom="paragraph">
                <wp:posOffset>165100</wp:posOffset>
              </wp:positionV>
              <wp:extent cx="5764530" cy="0"/>
              <wp:effectExtent l="7620" t="10795" r="9525" b="8255"/>
              <wp:wrapNone/>
              <wp:docPr id="5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B6A53A" id="_x0000_t32" coordsize="21600,21600" o:spt="32" o:oned="t" path="m,l21600,21600e" filled="f">
              <v:path arrowok="t" fillok="f" o:connecttype="none"/>
              <o:lock v:ext="edit" shapetype="t"/>
            </v:shapetype>
            <v:shape id="AutoShape 11" o:spid="_x0000_s1026" type="#_x0000_t32" style="position:absolute;left:0;text-align:left;margin-left:.2pt;margin-top:13pt;width:453.9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" strokecolor="#002060"/>
          </w:pict>
        </mc:Fallback>
      </mc:AlternateContent>
    </w:r>
  </w:p>
  <w:p w14:paraId="5880FAE9" w14:textId="77777777" w:rsidR="00B44F84" w:rsidRPr="009F4020" w:rsidRDefault="00B44F84" w:rsidP="009F402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A2D55"/>
    <w:multiLevelType w:val="hybridMultilevel"/>
    <w:tmpl w:val="3B1646C6"/>
    <w:lvl w:ilvl="0" w:tplc="2358690A">
      <w:numFmt w:val="bullet"/>
      <w:lvlText w:val="・"/>
      <w:lvlJc w:val="left"/>
      <w:pPr>
        <w:tabs>
          <w:tab w:val="num" w:pos="1020"/>
        </w:tabs>
        <w:ind w:left="1020" w:hanging="360"/>
      </w:pPr>
      <w:rPr>
        <w:rFonts w:ascii="ＭＳ 明朝" w:eastAsia="ＭＳ 明朝" w:hAnsi="ＭＳ 明朝"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1" w15:restartNumberingAfterBreak="0">
    <w:nsid w:val="3BAB5369"/>
    <w:multiLevelType w:val="hybridMultilevel"/>
    <w:tmpl w:val="A900FFD6"/>
    <w:lvl w:ilvl="0" w:tplc="B8C870D8">
      <w:numFmt w:val="bullet"/>
      <w:lvlText w:val="・"/>
      <w:lvlJc w:val="left"/>
      <w:pPr>
        <w:tabs>
          <w:tab w:val="num" w:pos="1020"/>
        </w:tabs>
        <w:ind w:left="1020" w:hanging="360"/>
      </w:pPr>
      <w:rPr>
        <w:rFonts w:ascii="ＭＳ 明朝" w:eastAsia="ＭＳ 明朝" w:hAnsi="ＭＳ 明朝" w:cs="Times New Roman" w:hint="eastAsia"/>
        <w:sz w:val="22"/>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2" w15:restartNumberingAfterBreak="0">
    <w:nsid w:val="4902186C"/>
    <w:multiLevelType w:val="hybridMultilevel"/>
    <w:tmpl w:val="F4FAC1DC"/>
    <w:lvl w:ilvl="0" w:tplc="A8D47CDE">
      <w:start w:val="2"/>
      <w:numFmt w:val="bullet"/>
      <w:lvlText w:val="○"/>
      <w:lvlJc w:val="left"/>
      <w:pPr>
        <w:tabs>
          <w:tab w:val="num" w:pos="800"/>
        </w:tabs>
        <w:ind w:left="800" w:hanging="360"/>
      </w:pPr>
      <w:rPr>
        <w:rFonts w:ascii="ＭＳ 明朝" w:eastAsia="ＭＳ 明朝"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evenAndOddHeaders/>
  <w:drawingGridHorizontalSpacing w:val="110"/>
  <w:drawingGridVerticalSpacing w:val="175"/>
  <w:displayHorizontalDrawingGridEvery w:val="0"/>
  <w:displayVerticalDrawingGridEvery w:val="2"/>
  <w:characterSpacingControl w:val="compressPunctuation"/>
  <w:hdrShapeDefaults>
    <o:shapedefaults v:ext="edit" spidmax="2050" fill="f" fillcolor="white">
      <v:fill color="white" on="f"/>
      <v:stroke weight="4.5pt" linestyle="thinThin"/>
      <v:textbox inset="5.85pt,.7pt,5.85pt,.7pt"/>
      <o:colormru v:ext="edit" colors="#f14124,#f69,#fc9,#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435"/>
    <w:rsid w:val="0000022F"/>
    <w:rsid w:val="000005B2"/>
    <w:rsid w:val="00000724"/>
    <w:rsid w:val="00000737"/>
    <w:rsid w:val="000009A1"/>
    <w:rsid w:val="00000C49"/>
    <w:rsid w:val="00000CEC"/>
    <w:rsid w:val="00001001"/>
    <w:rsid w:val="00001275"/>
    <w:rsid w:val="000015DE"/>
    <w:rsid w:val="00001747"/>
    <w:rsid w:val="00001B0F"/>
    <w:rsid w:val="00001E0F"/>
    <w:rsid w:val="0000217A"/>
    <w:rsid w:val="00002406"/>
    <w:rsid w:val="00002646"/>
    <w:rsid w:val="00002AD2"/>
    <w:rsid w:val="00002FAB"/>
    <w:rsid w:val="00003046"/>
    <w:rsid w:val="00003205"/>
    <w:rsid w:val="00003493"/>
    <w:rsid w:val="000039BD"/>
    <w:rsid w:val="00003F42"/>
    <w:rsid w:val="00004069"/>
    <w:rsid w:val="00004198"/>
    <w:rsid w:val="00004250"/>
    <w:rsid w:val="00004287"/>
    <w:rsid w:val="00004628"/>
    <w:rsid w:val="0000490D"/>
    <w:rsid w:val="00004937"/>
    <w:rsid w:val="00004B9B"/>
    <w:rsid w:val="00005383"/>
    <w:rsid w:val="000053ED"/>
    <w:rsid w:val="000058A8"/>
    <w:rsid w:val="00006230"/>
    <w:rsid w:val="0000626D"/>
    <w:rsid w:val="00006416"/>
    <w:rsid w:val="00006742"/>
    <w:rsid w:val="00006E16"/>
    <w:rsid w:val="00007328"/>
    <w:rsid w:val="00007680"/>
    <w:rsid w:val="00007A1F"/>
    <w:rsid w:val="00007BE4"/>
    <w:rsid w:val="00007F5A"/>
    <w:rsid w:val="00010075"/>
    <w:rsid w:val="00010216"/>
    <w:rsid w:val="0001047D"/>
    <w:rsid w:val="000104D7"/>
    <w:rsid w:val="000104F1"/>
    <w:rsid w:val="00010657"/>
    <w:rsid w:val="000106E6"/>
    <w:rsid w:val="00010720"/>
    <w:rsid w:val="00010A97"/>
    <w:rsid w:val="00010B1A"/>
    <w:rsid w:val="00010E92"/>
    <w:rsid w:val="00010ECC"/>
    <w:rsid w:val="0001130A"/>
    <w:rsid w:val="00011904"/>
    <w:rsid w:val="0001194E"/>
    <w:rsid w:val="00011BDA"/>
    <w:rsid w:val="00011DFE"/>
    <w:rsid w:val="00011F24"/>
    <w:rsid w:val="00012003"/>
    <w:rsid w:val="000120DA"/>
    <w:rsid w:val="00012712"/>
    <w:rsid w:val="00012FE7"/>
    <w:rsid w:val="000132CF"/>
    <w:rsid w:val="000133E3"/>
    <w:rsid w:val="00013474"/>
    <w:rsid w:val="000138C2"/>
    <w:rsid w:val="00013918"/>
    <w:rsid w:val="00013A31"/>
    <w:rsid w:val="00013B26"/>
    <w:rsid w:val="00013E1C"/>
    <w:rsid w:val="000143F6"/>
    <w:rsid w:val="000144E8"/>
    <w:rsid w:val="00014506"/>
    <w:rsid w:val="000149FC"/>
    <w:rsid w:val="00014C60"/>
    <w:rsid w:val="00014D9B"/>
    <w:rsid w:val="00014EA4"/>
    <w:rsid w:val="000154BF"/>
    <w:rsid w:val="00015612"/>
    <w:rsid w:val="00015756"/>
    <w:rsid w:val="0001589C"/>
    <w:rsid w:val="00015EAA"/>
    <w:rsid w:val="00015EED"/>
    <w:rsid w:val="000164BE"/>
    <w:rsid w:val="0001657C"/>
    <w:rsid w:val="00016733"/>
    <w:rsid w:val="00016C21"/>
    <w:rsid w:val="00016CCE"/>
    <w:rsid w:val="00017075"/>
    <w:rsid w:val="000175BD"/>
    <w:rsid w:val="000176D1"/>
    <w:rsid w:val="000178D9"/>
    <w:rsid w:val="00017978"/>
    <w:rsid w:val="00020689"/>
    <w:rsid w:val="00020821"/>
    <w:rsid w:val="00020A14"/>
    <w:rsid w:val="00020B08"/>
    <w:rsid w:val="000212D2"/>
    <w:rsid w:val="000219C0"/>
    <w:rsid w:val="00021B35"/>
    <w:rsid w:val="00021EC8"/>
    <w:rsid w:val="00022434"/>
    <w:rsid w:val="000225EA"/>
    <w:rsid w:val="000226D5"/>
    <w:rsid w:val="00022809"/>
    <w:rsid w:val="00022A79"/>
    <w:rsid w:val="00022ACC"/>
    <w:rsid w:val="00022B6D"/>
    <w:rsid w:val="00022C9B"/>
    <w:rsid w:val="00022E52"/>
    <w:rsid w:val="00022ED2"/>
    <w:rsid w:val="00023204"/>
    <w:rsid w:val="000239A9"/>
    <w:rsid w:val="00023C40"/>
    <w:rsid w:val="00023C78"/>
    <w:rsid w:val="00024522"/>
    <w:rsid w:val="000245E9"/>
    <w:rsid w:val="0002478A"/>
    <w:rsid w:val="00024CEF"/>
    <w:rsid w:val="00025446"/>
    <w:rsid w:val="0002552B"/>
    <w:rsid w:val="00025B95"/>
    <w:rsid w:val="00025E0B"/>
    <w:rsid w:val="00025E6B"/>
    <w:rsid w:val="00025F7B"/>
    <w:rsid w:val="0002631F"/>
    <w:rsid w:val="0002663B"/>
    <w:rsid w:val="00026EB5"/>
    <w:rsid w:val="00027323"/>
    <w:rsid w:val="0002751B"/>
    <w:rsid w:val="00027523"/>
    <w:rsid w:val="0002781B"/>
    <w:rsid w:val="00027AB2"/>
    <w:rsid w:val="00027BC4"/>
    <w:rsid w:val="00027CF1"/>
    <w:rsid w:val="00027F25"/>
    <w:rsid w:val="0003036F"/>
    <w:rsid w:val="00030C79"/>
    <w:rsid w:val="00030E11"/>
    <w:rsid w:val="00031250"/>
    <w:rsid w:val="000313A5"/>
    <w:rsid w:val="000314C9"/>
    <w:rsid w:val="000315B3"/>
    <w:rsid w:val="000317C6"/>
    <w:rsid w:val="00031831"/>
    <w:rsid w:val="00031F39"/>
    <w:rsid w:val="000322B7"/>
    <w:rsid w:val="0003238C"/>
    <w:rsid w:val="00032521"/>
    <w:rsid w:val="0003260E"/>
    <w:rsid w:val="00033863"/>
    <w:rsid w:val="00033A76"/>
    <w:rsid w:val="00033E08"/>
    <w:rsid w:val="00034078"/>
    <w:rsid w:val="00034524"/>
    <w:rsid w:val="000346B9"/>
    <w:rsid w:val="00034B05"/>
    <w:rsid w:val="00034C99"/>
    <w:rsid w:val="0003545A"/>
    <w:rsid w:val="00035C5C"/>
    <w:rsid w:val="00036E02"/>
    <w:rsid w:val="00037119"/>
    <w:rsid w:val="0003736D"/>
    <w:rsid w:val="000377E6"/>
    <w:rsid w:val="0003782F"/>
    <w:rsid w:val="00037A29"/>
    <w:rsid w:val="00037A96"/>
    <w:rsid w:val="00037C4A"/>
    <w:rsid w:val="00037DB4"/>
    <w:rsid w:val="00040763"/>
    <w:rsid w:val="000407DE"/>
    <w:rsid w:val="00040E2A"/>
    <w:rsid w:val="0004178E"/>
    <w:rsid w:val="000417A5"/>
    <w:rsid w:val="000417F1"/>
    <w:rsid w:val="00041867"/>
    <w:rsid w:val="00041A2B"/>
    <w:rsid w:val="00041E66"/>
    <w:rsid w:val="00041E82"/>
    <w:rsid w:val="00041EA9"/>
    <w:rsid w:val="00042283"/>
    <w:rsid w:val="0004249B"/>
    <w:rsid w:val="0004262C"/>
    <w:rsid w:val="00042796"/>
    <w:rsid w:val="000428B6"/>
    <w:rsid w:val="00043090"/>
    <w:rsid w:val="00043173"/>
    <w:rsid w:val="000432EF"/>
    <w:rsid w:val="00043877"/>
    <w:rsid w:val="00044B50"/>
    <w:rsid w:val="00044B53"/>
    <w:rsid w:val="00045087"/>
    <w:rsid w:val="000458F6"/>
    <w:rsid w:val="00045DD6"/>
    <w:rsid w:val="00045F29"/>
    <w:rsid w:val="00046381"/>
    <w:rsid w:val="000467E2"/>
    <w:rsid w:val="00046AC2"/>
    <w:rsid w:val="00046B44"/>
    <w:rsid w:val="00046CA0"/>
    <w:rsid w:val="000470B2"/>
    <w:rsid w:val="000470CE"/>
    <w:rsid w:val="00047497"/>
    <w:rsid w:val="000474BB"/>
    <w:rsid w:val="00047562"/>
    <w:rsid w:val="00047733"/>
    <w:rsid w:val="0005027F"/>
    <w:rsid w:val="00050301"/>
    <w:rsid w:val="00050666"/>
    <w:rsid w:val="000506DD"/>
    <w:rsid w:val="000509F0"/>
    <w:rsid w:val="00050D45"/>
    <w:rsid w:val="00050DC6"/>
    <w:rsid w:val="0005147A"/>
    <w:rsid w:val="00051917"/>
    <w:rsid w:val="00051A34"/>
    <w:rsid w:val="00051FD2"/>
    <w:rsid w:val="000526AA"/>
    <w:rsid w:val="0005295D"/>
    <w:rsid w:val="00052A97"/>
    <w:rsid w:val="00052E3B"/>
    <w:rsid w:val="00052F2E"/>
    <w:rsid w:val="00053213"/>
    <w:rsid w:val="00053B46"/>
    <w:rsid w:val="00053EF8"/>
    <w:rsid w:val="00053F9E"/>
    <w:rsid w:val="00054023"/>
    <w:rsid w:val="0005446C"/>
    <w:rsid w:val="0005453F"/>
    <w:rsid w:val="00054820"/>
    <w:rsid w:val="00054946"/>
    <w:rsid w:val="00054CBE"/>
    <w:rsid w:val="00054D03"/>
    <w:rsid w:val="0005500E"/>
    <w:rsid w:val="00055085"/>
    <w:rsid w:val="000551EA"/>
    <w:rsid w:val="0005533A"/>
    <w:rsid w:val="00055682"/>
    <w:rsid w:val="0005573B"/>
    <w:rsid w:val="00056269"/>
    <w:rsid w:val="00056345"/>
    <w:rsid w:val="000568D9"/>
    <w:rsid w:val="00056A7C"/>
    <w:rsid w:val="00056CB6"/>
    <w:rsid w:val="00057349"/>
    <w:rsid w:val="0005734E"/>
    <w:rsid w:val="000573D1"/>
    <w:rsid w:val="0005778C"/>
    <w:rsid w:val="00057792"/>
    <w:rsid w:val="00057867"/>
    <w:rsid w:val="00057A29"/>
    <w:rsid w:val="00057B7B"/>
    <w:rsid w:val="00057B96"/>
    <w:rsid w:val="00057D5E"/>
    <w:rsid w:val="00057E7D"/>
    <w:rsid w:val="00057E89"/>
    <w:rsid w:val="00057FD2"/>
    <w:rsid w:val="00057FD6"/>
    <w:rsid w:val="000609B8"/>
    <w:rsid w:val="00060A61"/>
    <w:rsid w:val="00060A63"/>
    <w:rsid w:val="00060F80"/>
    <w:rsid w:val="00060F96"/>
    <w:rsid w:val="00061150"/>
    <w:rsid w:val="00061196"/>
    <w:rsid w:val="000615BC"/>
    <w:rsid w:val="000616D6"/>
    <w:rsid w:val="00061CF6"/>
    <w:rsid w:val="00061F4B"/>
    <w:rsid w:val="00062161"/>
    <w:rsid w:val="00062520"/>
    <w:rsid w:val="00062A62"/>
    <w:rsid w:val="00062DCF"/>
    <w:rsid w:val="00062E5C"/>
    <w:rsid w:val="00062F2B"/>
    <w:rsid w:val="00063004"/>
    <w:rsid w:val="0006345B"/>
    <w:rsid w:val="0006363D"/>
    <w:rsid w:val="00063998"/>
    <w:rsid w:val="00063B62"/>
    <w:rsid w:val="00063CB9"/>
    <w:rsid w:val="00063F16"/>
    <w:rsid w:val="00063FF8"/>
    <w:rsid w:val="0006461B"/>
    <w:rsid w:val="00064649"/>
    <w:rsid w:val="0006487C"/>
    <w:rsid w:val="00064B66"/>
    <w:rsid w:val="00064D08"/>
    <w:rsid w:val="00064FC2"/>
    <w:rsid w:val="000652C6"/>
    <w:rsid w:val="00065330"/>
    <w:rsid w:val="000656C3"/>
    <w:rsid w:val="00065A97"/>
    <w:rsid w:val="00065B57"/>
    <w:rsid w:val="00065C58"/>
    <w:rsid w:val="000660FF"/>
    <w:rsid w:val="00066307"/>
    <w:rsid w:val="0006632A"/>
    <w:rsid w:val="000667C1"/>
    <w:rsid w:val="00066F61"/>
    <w:rsid w:val="0006757F"/>
    <w:rsid w:val="00067645"/>
    <w:rsid w:val="0006787F"/>
    <w:rsid w:val="0006790C"/>
    <w:rsid w:val="00067AEF"/>
    <w:rsid w:val="00067CA3"/>
    <w:rsid w:val="00067CE8"/>
    <w:rsid w:val="00067DEB"/>
    <w:rsid w:val="000702BD"/>
    <w:rsid w:val="0007039C"/>
    <w:rsid w:val="0007097D"/>
    <w:rsid w:val="0007120B"/>
    <w:rsid w:val="000712A2"/>
    <w:rsid w:val="000716D3"/>
    <w:rsid w:val="0007188C"/>
    <w:rsid w:val="00071A04"/>
    <w:rsid w:val="00071C74"/>
    <w:rsid w:val="00071D09"/>
    <w:rsid w:val="00071D8D"/>
    <w:rsid w:val="00071EDE"/>
    <w:rsid w:val="00071F61"/>
    <w:rsid w:val="0007207B"/>
    <w:rsid w:val="000722D3"/>
    <w:rsid w:val="00072370"/>
    <w:rsid w:val="0007241F"/>
    <w:rsid w:val="0007278D"/>
    <w:rsid w:val="00072824"/>
    <w:rsid w:val="00072958"/>
    <w:rsid w:val="00072A05"/>
    <w:rsid w:val="00072EB5"/>
    <w:rsid w:val="0007302C"/>
    <w:rsid w:val="0007306C"/>
    <w:rsid w:val="000730A0"/>
    <w:rsid w:val="000731E9"/>
    <w:rsid w:val="00073475"/>
    <w:rsid w:val="000734CC"/>
    <w:rsid w:val="00073682"/>
    <w:rsid w:val="00073D2D"/>
    <w:rsid w:val="00073F3F"/>
    <w:rsid w:val="000745A7"/>
    <w:rsid w:val="000746D9"/>
    <w:rsid w:val="000749C6"/>
    <w:rsid w:val="00074C1F"/>
    <w:rsid w:val="000751FE"/>
    <w:rsid w:val="0007536F"/>
    <w:rsid w:val="00075B0C"/>
    <w:rsid w:val="00075D12"/>
    <w:rsid w:val="00076075"/>
    <w:rsid w:val="00076482"/>
    <w:rsid w:val="000767C3"/>
    <w:rsid w:val="00076945"/>
    <w:rsid w:val="0007695B"/>
    <w:rsid w:val="00076B67"/>
    <w:rsid w:val="00076BD2"/>
    <w:rsid w:val="00076F0E"/>
    <w:rsid w:val="00077879"/>
    <w:rsid w:val="00080196"/>
    <w:rsid w:val="000801B6"/>
    <w:rsid w:val="000805CB"/>
    <w:rsid w:val="00080DB8"/>
    <w:rsid w:val="000810A4"/>
    <w:rsid w:val="0008163A"/>
    <w:rsid w:val="0008164F"/>
    <w:rsid w:val="00081935"/>
    <w:rsid w:val="00081D2A"/>
    <w:rsid w:val="00081D8E"/>
    <w:rsid w:val="000826FF"/>
    <w:rsid w:val="00082B9C"/>
    <w:rsid w:val="0008327D"/>
    <w:rsid w:val="000838AE"/>
    <w:rsid w:val="00083C52"/>
    <w:rsid w:val="00083C76"/>
    <w:rsid w:val="00084058"/>
    <w:rsid w:val="00084280"/>
    <w:rsid w:val="00084529"/>
    <w:rsid w:val="0008473D"/>
    <w:rsid w:val="00084AA5"/>
    <w:rsid w:val="0008508F"/>
    <w:rsid w:val="000854B0"/>
    <w:rsid w:val="000854BA"/>
    <w:rsid w:val="00085B96"/>
    <w:rsid w:val="00085DD4"/>
    <w:rsid w:val="000861F1"/>
    <w:rsid w:val="000862B6"/>
    <w:rsid w:val="000863AA"/>
    <w:rsid w:val="0008665B"/>
    <w:rsid w:val="0008674D"/>
    <w:rsid w:val="00086850"/>
    <w:rsid w:val="000870D5"/>
    <w:rsid w:val="00087FF6"/>
    <w:rsid w:val="0009008D"/>
    <w:rsid w:val="000900F7"/>
    <w:rsid w:val="00090427"/>
    <w:rsid w:val="0009069B"/>
    <w:rsid w:val="000906D8"/>
    <w:rsid w:val="000907A2"/>
    <w:rsid w:val="00090880"/>
    <w:rsid w:val="00090D47"/>
    <w:rsid w:val="00090ED9"/>
    <w:rsid w:val="00090FF7"/>
    <w:rsid w:val="0009128C"/>
    <w:rsid w:val="000912C3"/>
    <w:rsid w:val="00091D78"/>
    <w:rsid w:val="00091FBE"/>
    <w:rsid w:val="00092010"/>
    <w:rsid w:val="0009212B"/>
    <w:rsid w:val="000925C4"/>
    <w:rsid w:val="000932B3"/>
    <w:rsid w:val="00093702"/>
    <w:rsid w:val="00093F96"/>
    <w:rsid w:val="00094190"/>
    <w:rsid w:val="000941BE"/>
    <w:rsid w:val="00094412"/>
    <w:rsid w:val="00094640"/>
    <w:rsid w:val="00094B0B"/>
    <w:rsid w:val="00094C33"/>
    <w:rsid w:val="00094CCD"/>
    <w:rsid w:val="00094E33"/>
    <w:rsid w:val="00094F0E"/>
    <w:rsid w:val="00095245"/>
    <w:rsid w:val="000953C0"/>
    <w:rsid w:val="000953DE"/>
    <w:rsid w:val="000953E4"/>
    <w:rsid w:val="000955E6"/>
    <w:rsid w:val="00095B49"/>
    <w:rsid w:val="00095B84"/>
    <w:rsid w:val="000964F7"/>
    <w:rsid w:val="000964FD"/>
    <w:rsid w:val="000970F6"/>
    <w:rsid w:val="000974EA"/>
    <w:rsid w:val="00097A82"/>
    <w:rsid w:val="00097E45"/>
    <w:rsid w:val="00097E5E"/>
    <w:rsid w:val="000A00AF"/>
    <w:rsid w:val="000A0141"/>
    <w:rsid w:val="000A0604"/>
    <w:rsid w:val="000A06EB"/>
    <w:rsid w:val="000A08FE"/>
    <w:rsid w:val="000A09FA"/>
    <w:rsid w:val="000A0B89"/>
    <w:rsid w:val="000A0DD5"/>
    <w:rsid w:val="000A0E2A"/>
    <w:rsid w:val="000A1397"/>
    <w:rsid w:val="000A1636"/>
    <w:rsid w:val="000A193F"/>
    <w:rsid w:val="000A1F9F"/>
    <w:rsid w:val="000A27A0"/>
    <w:rsid w:val="000A2BDD"/>
    <w:rsid w:val="000A2D3A"/>
    <w:rsid w:val="000A2E8E"/>
    <w:rsid w:val="000A3187"/>
    <w:rsid w:val="000A34BF"/>
    <w:rsid w:val="000A3562"/>
    <w:rsid w:val="000A356F"/>
    <w:rsid w:val="000A35F0"/>
    <w:rsid w:val="000A38D3"/>
    <w:rsid w:val="000A3FD2"/>
    <w:rsid w:val="000A40A1"/>
    <w:rsid w:val="000A4A4B"/>
    <w:rsid w:val="000A4E2D"/>
    <w:rsid w:val="000A5884"/>
    <w:rsid w:val="000A5DA8"/>
    <w:rsid w:val="000A6287"/>
    <w:rsid w:val="000A65BF"/>
    <w:rsid w:val="000A65CD"/>
    <w:rsid w:val="000A6FAC"/>
    <w:rsid w:val="000A7148"/>
    <w:rsid w:val="000A734E"/>
    <w:rsid w:val="000A7903"/>
    <w:rsid w:val="000A7CC4"/>
    <w:rsid w:val="000A7E04"/>
    <w:rsid w:val="000A7F82"/>
    <w:rsid w:val="000A7FD8"/>
    <w:rsid w:val="000B026A"/>
    <w:rsid w:val="000B02D4"/>
    <w:rsid w:val="000B0C20"/>
    <w:rsid w:val="000B119F"/>
    <w:rsid w:val="000B13CC"/>
    <w:rsid w:val="000B13D4"/>
    <w:rsid w:val="000B16CF"/>
    <w:rsid w:val="000B1823"/>
    <w:rsid w:val="000B1B45"/>
    <w:rsid w:val="000B1CCA"/>
    <w:rsid w:val="000B1EDC"/>
    <w:rsid w:val="000B20B2"/>
    <w:rsid w:val="000B20E4"/>
    <w:rsid w:val="000B211C"/>
    <w:rsid w:val="000B275E"/>
    <w:rsid w:val="000B27F5"/>
    <w:rsid w:val="000B2819"/>
    <w:rsid w:val="000B28A5"/>
    <w:rsid w:val="000B2B39"/>
    <w:rsid w:val="000B2B7F"/>
    <w:rsid w:val="000B2C18"/>
    <w:rsid w:val="000B2F0D"/>
    <w:rsid w:val="000B2F18"/>
    <w:rsid w:val="000B30A4"/>
    <w:rsid w:val="000B335F"/>
    <w:rsid w:val="000B34BC"/>
    <w:rsid w:val="000B36C9"/>
    <w:rsid w:val="000B3F3F"/>
    <w:rsid w:val="000B42DB"/>
    <w:rsid w:val="000B4551"/>
    <w:rsid w:val="000B45FF"/>
    <w:rsid w:val="000B4632"/>
    <w:rsid w:val="000B4756"/>
    <w:rsid w:val="000B4784"/>
    <w:rsid w:val="000B4937"/>
    <w:rsid w:val="000B4F60"/>
    <w:rsid w:val="000B5344"/>
    <w:rsid w:val="000B544D"/>
    <w:rsid w:val="000B579F"/>
    <w:rsid w:val="000B5839"/>
    <w:rsid w:val="000B5A5E"/>
    <w:rsid w:val="000B5F84"/>
    <w:rsid w:val="000B624C"/>
    <w:rsid w:val="000B64C4"/>
    <w:rsid w:val="000B66B2"/>
    <w:rsid w:val="000B6B2E"/>
    <w:rsid w:val="000B7851"/>
    <w:rsid w:val="000B7E45"/>
    <w:rsid w:val="000C00EC"/>
    <w:rsid w:val="000C0457"/>
    <w:rsid w:val="000C0D6E"/>
    <w:rsid w:val="000C104A"/>
    <w:rsid w:val="000C160C"/>
    <w:rsid w:val="000C1847"/>
    <w:rsid w:val="000C18B5"/>
    <w:rsid w:val="000C1AC0"/>
    <w:rsid w:val="000C1BC0"/>
    <w:rsid w:val="000C2080"/>
    <w:rsid w:val="000C2261"/>
    <w:rsid w:val="000C3179"/>
    <w:rsid w:val="000C36BD"/>
    <w:rsid w:val="000C3CFA"/>
    <w:rsid w:val="000C3DC1"/>
    <w:rsid w:val="000C4026"/>
    <w:rsid w:val="000C4481"/>
    <w:rsid w:val="000C471B"/>
    <w:rsid w:val="000C498B"/>
    <w:rsid w:val="000C4B5C"/>
    <w:rsid w:val="000C4B98"/>
    <w:rsid w:val="000C4C02"/>
    <w:rsid w:val="000C56DB"/>
    <w:rsid w:val="000C5A30"/>
    <w:rsid w:val="000C5C6D"/>
    <w:rsid w:val="000C5F62"/>
    <w:rsid w:val="000C60C5"/>
    <w:rsid w:val="000C6163"/>
    <w:rsid w:val="000C64FE"/>
    <w:rsid w:val="000C66E4"/>
    <w:rsid w:val="000C6912"/>
    <w:rsid w:val="000C6B39"/>
    <w:rsid w:val="000C6D17"/>
    <w:rsid w:val="000C70FD"/>
    <w:rsid w:val="000C7453"/>
    <w:rsid w:val="000C75D5"/>
    <w:rsid w:val="000C76C6"/>
    <w:rsid w:val="000C778D"/>
    <w:rsid w:val="000C77D8"/>
    <w:rsid w:val="000C780B"/>
    <w:rsid w:val="000C784E"/>
    <w:rsid w:val="000C79E4"/>
    <w:rsid w:val="000C7AF1"/>
    <w:rsid w:val="000C7D29"/>
    <w:rsid w:val="000C7F0D"/>
    <w:rsid w:val="000D0087"/>
    <w:rsid w:val="000D0246"/>
    <w:rsid w:val="000D0889"/>
    <w:rsid w:val="000D0B1D"/>
    <w:rsid w:val="000D0BC7"/>
    <w:rsid w:val="000D0C77"/>
    <w:rsid w:val="000D0D6F"/>
    <w:rsid w:val="000D147F"/>
    <w:rsid w:val="000D1606"/>
    <w:rsid w:val="000D168A"/>
    <w:rsid w:val="000D1AF2"/>
    <w:rsid w:val="000D1F54"/>
    <w:rsid w:val="000D22AB"/>
    <w:rsid w:val="000D249D"/>
    <w:rsid w:val="000D24A4"/>
    <w:rsid w:val="000D24F3"/>
    <w:rsid w:val="000D25A5"/>
    <w:rsid w:val="000D262C"/>
    <w:rsid w:val="000D2DBA"/>
    <w:rsid w:val="000D2FFF"/>
    <w:rsid w:val="000D3459"/>
    <w:rsid w:val="000D3566"/>
    <w:rsid w:val="000D37FD"/>
    <w:rsid w:val="000D3B49"/>
    <w:rsid w:val="000D3C9D"/>
    <w:rsid w:val="000D3CFD"/>
    <w:rsid w:val="000D3F65"/>
    <w:rsid w:val="000D43BD"/>
    <w:rsid w:val="000D4483"/>
    <w:rsid w:val="000D47AA"/>
    <w:rsid w:val="000D499C"/>
    <w:rsid w:val="000D51FF"/>
    <w:rsid w:val="000D563D"/>
    <w:rsid w:val="000D5C1A"/>
    <w:rsid w:val="000D5D4E"/>
    <w:rsid w:val="000D60EE"/>
    <w:rsid w:val="000D62EF"/>
    <w:rsid w:val="000D6401"/>
    <w:rsid w:val="000D6DC9"/>
    <w:rsid w:val="000D74EF"/>
    <w:rsid w:val="000D7615"/>
    <w:rsid w:val="000D7DAB"/>
    <w:rsid w:val="000E03D3"/>
    <w:rsid w:val="000E0686"/>
    <w:rsid w:val="000E0C18"/>
    <w:rsid w:val="000E0E3A"/>
    <w:rsid w:val="000E119A"/>
    <w:rsid w:val="000E11AD"/>
    <w:rsid w:val="000E134A"/>
    <w:rsid w:val="000E146C"/>
    <w:rsid w:val="000E14B8"/>
    <w:rsid w:val="000E159F"/>
    <w:rsid w:val="000E1738"/>
    <w:rsid w:val="000E1791"/>
    <w:rsid w:val="000E1FD1"/>
    <w:rsid w:val="000E2097"/>
    <w:rsid w:val="000E209D"/>
    <w:rsid w:val="000E220D"/>
    <w:rsid w:val="000E23AE"/>
    <w:rsid w:val="000E2531"/>
    <w:rsid w:val="000E25E1"/>
    <w:rsid w:val="000E2FB3"/>
    <w:rsid w:val="000E34B2"/>
    <w:rsid w:val="000E34CF"/>
    <w:rsid w:val="000E4852"/>
    <w:rsid w:val="000E4D3A"/>
    <w:rsid w:val="000E5226"/>
    <w:rsid w:val="000E52ED"/>
    <w:rsid w:val="000E5886"/>
    <w:rsid w:val="000E5CDF"/>
    <w:rsid w:val="000E619C"/>
    <w:rsid w:val="000E65E4"/>
    <w:rsid w:val="000E6B12"/>
    <w:rsid w:val="000E6EB8"/>
    <w:rsid w:val="000E6EF2"/>
    <w:rsid w:val="000E7385"/>
    <w:rsid w:val="000E7B83"/>
    <w:rsid w:val="000F06F8"/>
    <w:rsid w:val="000F0734"/>
    <w:rsid w:val="000F092F"/>
    <w:rsid w:val="000F09D8"/>
    <w:rsid w:val="000F1468"/>
    <w:rsid w:val="000F165C"/>
    <w:rsid w:val="000F1946"/>
    <w:rsid w:val="000F1D5E"/>
    <w:rsid w:val="000F1D8C"/>
    <w:rsid w:val="000F1F72"/>
    <w:rsid w:val="000F2CAC"/>
    <w:rsid w:val="000F2CCA"/>
    <w:rsid w:val="000F2DC5"/>
    <w:rsid w:val="000F2E41"/>
    <w:rsid w:val="000F2E56"/>
    <w:rsid w:val="000F3899"/>
    <w:rsid w:val="000F3ECA"/>
    <w:rsid w:val="000F42A7"/>
    <w:rsid w:val="000F4872"/>
    <w:rsid w:val="000F48AC"/>
    <w:rsid w:val="000F4993"/>
    <w:rsid w:val="000F4E35"/>
    <w:rsid w:val="000F4EAE"/>
    <w:rsid w:val="000F586A"/>
    <w:rsid w:val="000F5A82"/>
    <w:rsid w:val="000F5E4C"/>
    <w:rsid w:val="000F64E1"/>
    <w:rsid w:val="000F6578"/>
    <w:rsid w:val="000F67FC"/>
    <w:rsid w:val="000F6907"/>
    <w:rsid w:val="000F6D21"/>
    <w:rsid w:val="000F6E82"/>
    <w:rsid w:val="000F732D"/>
    <w:rsid w:val="000F736E"/>
    <w:rsid w:val="000F7528"/>
    <w:rsid w:val="000F778D"/>
    <w:rsid w:val="000F7843"/>
    <w:rsid w:val="000F7F93"/>
    <w:rsid w:val="001000F7"/>
    <w:rsid w:val="0010017E"/>
    <w:rsid w:val="001001F4"/>
    <w:rsid w:val="001002A5"/>
    <w:rsid w:val="001007A2"/>
    <w:rsid w:val="0010096E"/>
    <w:rsid w:val="00100A04"/>
    <w:rsid w:val="00100A8F"/>
    <w:rsid w:val="00100C8D"/>
    <w:rsid w:val="0010107B"/>
    <w:rsid w:val="00101E01"/>
    <w:rsid w:val="00101E5B"/>
    <w:rsid w:val="00101E63"/>
    <w:rsid w:val="001024BC"/>
    <w:rsid w:val="00102746"/>
    <w:rsid w:val="00102764"/>
    <w:rsid w:val="001036B1"/>
    <w:rsid w:val="001038CD"/>
    <w:rsid w:val="00103E52"/>
    <w:rsid w:val="00103EED"/>
    <w:rsid w:val="00103FCF"/>
    <w:rsid w:val="0010480A"/>
    <w:rsid w:val="0010490A"/>
    <w:rsid w:val="00104B3F"/>
    <w:rsid w:val="00104E95"/>
    <w:rsid w:val="001057B5"/>
    <w:rsid w:val="001057CF"/>
    <w:rsid w:val="001057D4"/>
    <w:rsid w:val="00105D17"/>
    <w:rsid w:val="00105F64"/>
    <w:rsid w:val="0010654C"/>
    <w:rsid w:val="00106DCD"/>
    <w:rsid w:val="00106DEE"/>
    <w:rsid w:val="00107277"/>
    <w:rsid w:val="00107630"/>
    <w:rsid w:val="00107652"/>
    <w:rsid w:val="00107889"/>
    <w:rsid w:val="00107B8E"/>
    <w:rsid w:val="00110118"/>
    <w:rsid w:val="00110375"/>
    <w:rsid w:val="001104E3"/>
    <w:rsid w:val="00110C48"/>
    <w:rsid w:val="00110C6C"/>
    <w:rsid w:val="00110CFC"/>
    <w:rsid w:val="00110E93"/>
    <w:rsid w:val="00111424"/>
    <w:rsid w:val="00111509"/>
    <w:rsid w:val="00111C11"/>
    <w:rsid w:val="00111DF6"/>
    <w:rsid w:val="00111EE1"/>
    <w:rsid w:val="00111F23"/>
    <w:rsid w:val="00112094"/>
    <w:rsid w:val="001121DF"/>
    <w:rsid w:val="00112206"/>
    <w:rsid w:val="001122D0"/>
    <w:rsid w:val="00112701"/>
    <w:rsid w:val="00112BD6"/>
    <w:rsid w:val="00112E39"/>
    <w:rsid w:val="00113145"/>
    <w:rsid w:val="001135E3"/>
    <w:rsid w:val="00113C9C"/>
    <w:rsid w:val="00113CC7"/>
    <w:rsid w:val="00113E7F"/>
    <w:rsid w:val="00113FE0"/>
    <w:rsid w:val="00114235"/>
    <w:rsid w:val="00114289"/>
    <w:rsid w:val="00114564"/>
    <w:rsid w:val="00114818"/>
    <w:rsid w:val="00114AD7"/>
    <w:rsid w:val="00114BF8"/>
    <w:rsid w:val="00115330"/>
    <w:rsid w:val="0011566C"/>
    <w:rsid w:val="0011578A"/>
    <w:rsid w:val="001158BF"/>
    <w:rsid w:val="0011596D"/>
    <w:rsid w:val="00115FFE"/>
    <w:rsid w:val="00116471"/>
    <w:rsid w:val="001168AC"/>
    <w:rsid w:val="00116D83"/>
    <w:rsid w:val="00116D94"/>
    <w:rsid w:val="00116FE5"/>
    <w:rsid w:val="0011742C"/>
    <w:rsid w:val="00117491"/>
    <w:rsid w:val="001174E2"/>
    <w:rsid w:val="001175A8"/>
    <w:rsid w:val="001205E7"/>
    <w:rsid w:val="001208AF"/>
    <w:rsid w:val="00120B0B"/>
    <w:rsid w:val="00120B2A"/>
    <w:rsid w:val="00120E92"/>
    <w:rsid w:val="0012102E"/>
    <w:rsid w:val="001212B1"/>
    <w:rsid w:val="001216E3"/>
    <w:rsid w:val="001216EF"/>
    <w:rsid w:val="001219EA"/>
    <w:rsid w:val="001224DD"/>
    <w:rsid w:val="0012271E"/>
    <w:rsid w:val="00122AF9"/>
    <w:rsid w:val="00122CCE"/>
    <w:rsid w:val="00123116"/>
    <w:rsid w:val="00123823"/>
    <w:rsid w:val="00123EDF"/>
    <w:rsid w:val="001242A9"/>
    <w:rsid w:val="001242D9"/>
    <w:rsid w:val="00124C13"/>
    <w:rsid w:val="00124CAF"/>
    <w:rsid w:val="001253C9"/>
    <w:rsid w:val="0012569A"/>
    <w:rsid w:val="001259FC"/>
    <w:rsid w:val="00125BE3"/>
    <w:rsid w:val="00125D36"/>
    <w:rsid w:val="00126040"/>
    <w:rsid w:val="00126193"/>
    <w:rsid w:val="0012656D"/>
    <w:rsid w:val="0012683D"/>
    <w:rsid w:val="00126AE8"/>
    <w:rsid w:val="00126BC4"/>
    <w:rsid w:val="00127263"/>
    <w:rsid w:val="00127B02"/>
    <w:rsid w:val="00127D3E"/>
    <w:rsid w:val="00127E8D"/>
    <w:rsid w:val="0013023E"/>
    <w:rsid w:val="001304B6"/>
    <w:rsid w:val="00130660"/>
    <w:rsid w:val="0013078A"/>
    <w:rsid w:val="00130FB7"/>
    <w:rsid w:val="001316C0"/>
    <w:rsid w:val="00131771"/>
    <w:rsid w:val="00131B11"/>
    <w:rsid w:val="00131DF2"/>
    <w:rsid w:val="00132368"/>
    <w:rsid w:val="001327D5"/>
    <w:rsid w:val="001328EE"/>
    <w:rsid w:val="00132A0D"/>
    <w:rsid w:val="00132BC1"/>
    <w:rsid w:val="00132C4E"/>
    <w:rsid w:val="00132F53"/>
    <w:rsid w:val="001337E0"/>
    <w:rsid w:val="001337F5"/>
    <w:rsid w:val="001338CF"/>
    <w:rsid w:val="00133E9A"/>
    <w:rsid w:val="00133EE4"/>
    <w:rsid w:val="00134173"/>
    <w:rsid w:val="00134886"/>
    <w:rsid w:val="00134E28"/>
    <w:rsid w:val="001352F9"/>
    <w:rsid w:val="00135430"/>
    <w:rsid w:val="0013545B"/>
    <w:rsid w:val="001354FD"/>
    <w:rsid w:val="0013559E"/>
    <w:rsid w:val="0013617C"/>
    <w:rsid w:val="00136311"/>
    <w:rsid w:val="001368FD"/>
    <w:rsid w:val="0013693D"/>
    <w:rsid w:val="00136A9E"/>
    <w:rsid w:val="00136C62"/>
    <w:rsid w:val="00136D57"/>
    <w:rsid w:val="00137058"/>
    <w:rsid w:val="001370BC"/>
    <w:rsid w:val="0013743B"/>
    <w:rsid w:val="0013745C"/>
    <w:rsid w:val="00137809"/>
    <w:rsid w:val="0013789C"/>
    <w:rsid w:val="00137943"/>
    <w:rsid w:val="00137993"/>
    <w:rsid w:val="001401D8"/>
    <w:rsid w:val="00140461"/>
    <w:rsid w:val="00140591"/>
    <w:rsid w:val="00140602"/>
    <w:rsid w:val="00140694"/>
    <w:rsid w:val="00140971"/>
    <w:rsid w:val="00140CCA"/>
    <w:rsid w:val="00140DB8"/>
    <w:rsid w:val="00140DF0"/>
    <w:rsid w:val="00140FA8"/>
    <w:rsid w:val="0014105A"/>
    <w:rsid w:val="001410EE"/>
    <w:rsid w:val="001412EB"/>
    <w:rsid w:val="001414C4"/>
    <w:rsid w:val="001416E5"/>
    <w:rsid w:val="00141B0A"/>
    <w:rsid w:val="00141D2C"/>
    <w:rsid w:val="00141FD9"/>
    <w:rsid w:val="0014231B"/>
    <w:rsid w:val="00142AA1"/>
    <w:rsid w:val="00143012"/>
    <w:rsid w:val="0014309C"/>
    <w:rsid w:val="001430E4"/>
    <w:rsid w:val="00143233"/>
    <w:rsid w:val="001435AB"/>
    <w:rsid w:val="001439F8"/>
    <w:rsid w:val="00143BF9"/>
    <w:rsid w:val="001441CD"/>
    <w:rsid w:val="0014445D"/>
    <w:rsid w:val="001449E8"/>
    <w:rsid w:val="00144D59"/>
    <w:rsid w:val="00144E0F"/>
    <w:rsid w:val="00145315"/>
    <w:rsid w:val="0014538F"/>
    <w:rsid w:val="0014549D"/>
    <w:rsid w:val="001454F1"/>
    <w:rsid w:val="0014559F"/>
    <w:rsid w:val="0014574C"/>
    <w:rsid w:val="00145979"/>
    <w:rsid w:val="00145AE2"/>
    <w:rsid w:val="001465C8"/>
    <w:rsid w:val="001467FD"/>
    <w:rsid w:val="00146C6E"/>
    <w:rsid w:val="001472A9"/>
    <w:rsid w:val="0014748E"/>
    <w:rsid w:val="00147503"/>
    <w:rsid w:val="00147641"/>
    <w:rsid w:val="001476E7"/>
    <w:rsid w:val="00147892"/>
    <w:rsid w:val="0014799D"/>
    <w:rsid w:val="00147A61"/>
    <w:rsid w:val="00147ACD"/>
    <w:rsid w:val="00147D04"/>
    <w:rsid w:val="0015049C"/>
    <w:rsid w:val="00150871"/>
    <w:rsid w:val="0015094B"/>
    <w:rsid w:val="0015096B"/>
    <w:rsid w:val="00150F03"/>
    <w:rsid w:val="0015128B"/>
    <w:rsid w:val="0015140E"/>
    <w:rsid w:val="0015154C"/>
    <w:rsid w:val="00151AAD"/>
    <w:rsid w:val="00151F29"/>
    <w:rsid w:val="0015202D"/>
    <w:rsid w:val="0015206D"/>
    <w:rsid w:val="001520BD"/>
    <w:rsid w:val="0015219B"/>
    <w:rsid w:val="001523BB"/>
    <w:rsid w:val="0015293D"/>
    <w:rsid w:val="00152996"/>
    <w:rsid w:val="00152C4C"/>
    <w:rsid w:val="0015329E"/>
    <w:rsid w:val="00153312"/>
    <w:rsid w:val="001533B9"/>
    <w:rsid w:val="00153487"/>
    <w:rsid w:val="001536F3"/>
    <w:rsid w:val="00153A0F"/>
    <w:rsid w:val="00153D26"/>
    <w:rsid w:val="00153E5E"/>
    <w:rsid w:val="001547B2"/>
    <w:rsid w:val="00154DF9"/>
    <w:rsid w:val="00154FFA"/>
    <w:rsid w:val="0015505D"/>
    <w:rsid w:val="00155504"/>
    <w:rsid w:val="00155C16"/>
    <w:rsid w:val="00155DA6"/>
    <w:rsid w:val="001563EE"/>
    <w:rsid w:val="00156803"/>
    <w:rsid w:val="001568AA"/>
    <w:rsid w:val="0015694E"/>
    <w:rsid w:val="00156963"/>
    <w:rsid w:val="00157DB3"/>
    <w:rsid w:val="00157FBD"/>
    <w:rsid w:val="0016013E"/>
    <w:rsid w:val="00160287"/>
    <w:rsid w:val="001602CF"/>
    <w:rsid w:val="0016040B"/>
    <w:rsid w:val="001607A4"/>
    <w:rsid w:val="0016098A"/>
    <w:rsid w:val="00160AB9"/>
    <w:rsid w:val="00160C21"/>
    <w:rsid w:val="00160E33"/>
    <w:rsid w:val="001612FC"/>
    <w:rsid w:val="00161ED5"/>
    <w:rsid w:val="00162485"/>
    <w:rsid w:val="00162597"/>
    <w:rsid w:val="0016279E"/>
    <w:rsid w:val="001628CA"/>
    <w:rsid w:val="00162ABA"/>
    <w:rsid w:val="00162C09"/>
    <w:rsid w:val="00162F72"/>
    <w:rsid w:val="0016319C"/>
    <w:rsid w:val="00163BF7"/>
    <w:rsid w:val="00163D41"/>
    <w:rsid w:val="00163EC4"/>
    <w:rsid w:val="00163F37"/>
    <w:rsid w:val="00164009"/>
    <w:rsid w:val="00164012"/>
    <w:rsid w:val="001641A6"/>
    <w:rsid w:val="00164827"/>
    <w:rsid w:val="001648A7"/>
    <w:rsid w:val="00164E16"/>
    <w:rsid w:val="00165232"/>
    <w:rsid w:val="00165487"/>
    <w:rsid w:val="0016559A"/>
    <w:rsid w:val="001655BB"/>
    <w:rsid w:val="00165772"/>
    <w:rsid w:val="00166673"/>
    <w:rsid w:val="00166F4F"/>
    <w:rsid w:val="0016701A"/>
    <w:rsid w:val="001670F7"/>
    <w:rsid w:val="0016777F"/>
    <w:rsid w:val="001679B4"/>
    <w:rsid w:val="00167BA6"/>
    <w:rsid w:val="00167C12"/>
    <w:rsid w:val="00167F54"/>
    <w:rsid w:val="00170279"/>
    <w:rsid w:val="00170329"/>
    <w:rsid w:val="0017057C"/>
    <w:rsid w:val="0017105A"/>
    <w:rsid w:val="0017106C"/>
    <w:rsid w:val="0017126F"/>
    <w:rsid w:val="00171770"/>
    <w:rsid w:val="00171809"/>
    <w:rsid w:val="00171B4E"/>
    <w:rsid w:val="00171EA0"/>
    <w:rsid w:val="00172805"/>
    <w:rsid w:val="00172F66"/>
    <w:rsid w:val="001731AE"/>
    <w:rsid w:val="001738B7"/>
    <w:rsid w:val="00173944"/>
    <w:rsid w:val="00173991"/>
    <w:rsid w:val="0017431B"/>
    <w:rsid w:val="00174344"/>
    <w:rsid w:val="001743CF"/>
    <w:rsid w:val="00174773"/>
    <w:rsid w:val="00174817"/>
    <w:rsid w:val="00176043"/>
    <w:rsid w:val="0017648F"/>
    <w:rsid w:val="001769A1"/>
    <w:rsid w:val="001769A3"/>
    <w:rsid w:val="00176E22"/>
    <w:rsid w:val="00177446"/>
    <w:rsid w:val="001774EC"/>
    <w:rsid w:val="001779AA"/>
    <w:rsid w:val="00177A6E"/>
    <w:rsid w:val="00177E2B"/>
    <w:rsid w:val="00177EA2"/>
    <w:rsid w:val="001806B0"/>
    <w:rsid w:val="0018084E"/>
    <w:rsid w:val="00180A28"/>
    <w:rsid w:val="00180B9F"/>
    <w:rsid w:val="00181123"/>
    <w:rsid w:val="00181705"/>
    <w:rsid w:val="00181885"/>
    <w:rsid w:val="00181B45"/>
    <w:rsid w:val="00181BD8"/>
    <w:rsid w:val="00181E8D"/>
    <w:rsid w:val="00181EF8"/>
    <w:rsid w:val="00181EFB"/>
    <w:rsid w:val="001823BB"/>
    <w:rsid w:val="00182524"/>
    <w:rsid w:val="001825CF"/>
    <w:rsid w:val="00182861"/>
    <w:rsid w:val="001829BA"/>
    <w:rsid w:val="001829D2"/>
    <w:rsid w:val="00182BC3"/>
    <w:rsid w:val="00182FB9"/>
    <w:rsid w:val="00182FFB"/>
    <w:rsid w:val="00183CF4"/>
    <w:rsid w:val="00183DF9"/>
    <w:rsid w:val="00183EBF"/>
    <w:rsid w:val="00184509"/>
    <w:rsid w:val="0018461A"/>
    <w:rsid w:val="00184DAD"/>
    <w:rsid w:val="00184F43"/>
    <w:rsid w:val="001850E0"/>
    <w:rsid w:val="0018559D"/>
    <w:rsid w:val="0018581C"/>
    <w:rsid w:val="00185B5C"/>
    <w:rsid w:val="00185D5D"/>
    <w:rsid w:val="00185DB9"/>
    <w:rsid w:val="00186233"/>
    <w:rsid w:val="00186243"/>
    <w:rsid w:val="0018643C"/>
    <w:rsid w:val="0018645D"/>
    <w:rsid w:val="00186614"/>
    <w:rsid w:val="001866B8"/>
    <w:rsid w:val="0018675C"/>
    <w:rsid w:val="00186892"/>
    <w:rsid w:val="00186D95"/>
    <w:rsid w:val="00186DA4"/>
    <w:rsid w:val="00187793"/>
    <w:rsid w:val="00187C5B"/>
    <w:rsid w:val="00187CAA"/>
    <w:rsid w:val="00190260"/>
    <w:rsid w:val="0019044D"/>
    <w:rsid w:val="0019085A"/>
    <w:rsid w:val="001909B8"/>
    <w:rsid w:val="00190BDE"/>
    <w:rsid w:val="00191114"/>
    <w:rsid w:val="0019128B"/>
    <w:rsid w:val="0019147B"/>
    <w:rsid w:val="001917CD"/>
    <w:rsid w:val="001919E5"/>
    <w:rsid w:val="0019265F"/>
    <w:rsid w:val="00192726"/>
    <w:rsid w:val="001927D4"/>
    <w:rsid w:val="00192947"/>
    <w:rsid w:val="00192BAF"/>
    <w:rsid w:val="00192F0C"/>
    <w:rsid w:val="0019317D"/>
    <w:rsid w:val="0019333F"/>
    <w:rsid w:val="0019338A"/>
    <w:rsid w:val="00193451"/>
    <w:rsid w:val="00193991"/>
    <w:rsid w:val="0019399F"/>
    <w:rsid w:val="0019400F"/>
    <w:rsid w:val="001940B5"/>
    <w:rsid w:val="0019439D"/>
    <w:rsid w:val="00194455"/>
    <w:rsid w:val="001949AC"/>
    <w:rsid w:val="00194D4C"/>
    <w:rsid w:val="00194D86"/>
    <w:rsid w:val="00194DAD"/>
    <w:rsid w:val="00195285"/>
    <w:rsid w:val="00195710"/>
    <w:rsid w:val="00195989"/>
    <w:rsid w:val="00195BC0"/>
    <w:rsid w:val="00195D4F"/>
    <w:rsid w:val="00195F97"/>
    <w:rsid w:val="00196142"/>
    <w:rsid w:val="001962DC"/>
    <w:rsid w:val="0019643E"/>
    <w:rsid w:val="00196CDA"/>
    <w:rsid w:val="00196CE0"/>
    <w:rsid w:val="001971F8"/>
    <w:rsid w:val="0019731C"/>
    <w:rsid w:val="001977C9"/>
    <w:rsid w:val="00197953"/>
    <w:rsid w:val="00197E47"/>
    <w:rsid w:val="00197F4F"/>
    <w:rsid w:val="001A0473"/>
    <w:rsid w:val="001A0733"/>
    <w:rsid w:val="001A081B"/>
    <w:rsid w:val="001A0C3F"/>
    <w:rsid w:val="001A0EF0"/>
    <w:rsid w:val="001A0F0D"/>
    <w:rsid w:val="001A1059"/>
    <w:rsid w:val="001A125F"/>
    <w:rsid w:val="001A128A"/>
    <w:rsid w:val="001A14C2"/>
    <w:rsid w:val="001A1676"/>
    <w:rsid w:val="001A19DC"/>
    <w:rsid w:val="001A19FC"/>
    <w:rsid w:val="001A1BFD"/>
    <w:rsid w:val="001A1CFA"/>
    <w:rsid w:val="001A1D73"/>
    <w:rsid w:val="001A1E99"/>
    <w:rsid w:val="001A2235"/>
    <w:rsid w:val="001A22EA"/>
    <w:rsid w:val="001A288E"/>
    <w:rsid w:val="001A29E1"/>
    <w:rsid w:val="001A2B52"/>
    <w:rsid w:val="001A2C19"/>
    <w:rsid w:val="001A36DA"/>
    <w:rsid w:val="001A38CA"/>
    <w:rsid w:val="001A3BC1"/>
    <w:rsid w:val="001A3E4B"/>
    <w:rsid w:val="001A3ED2"/>
    <w:rsid w:val="001A3F24"/>
    <w:rsid w:val="001A41D8"/>
    <w:rsid w:val="001A432B"/>
    <w:rsid w:val="001A4775"/>
    <w:rsid w:val="001A4FFA"/>
    <w:rsid w:val="001A51A2"/>
    <w:rsid w:val="001A5370"/>
    <w:rsid w:val="001A5950"/>
    <w:rsid w:val="001A5CDC"/>
    <w:rsid w:val="001A6160"/>
    <w:rsid w:val="001A61A7"/>
    <w:rsid w:val="001A6261"/>
    <w:rsid w:val="001A69B9"/>
    <w:rsid w:val="001A6BC2"/>
    <w:rsid w:val="001A6E24"/>
    <w:rsid w:val="001A6E31"/>
    <w:rsid w:val="001A6E99"/>
    <w:rsid w:val="001A7285"/>
    <w:rsid w:val="001A753F"/>
    <w:rsid w:val="001A7544"/>
    <w:rsid w:val="001A7790"/>
    <w:rsid w:val="001A7989"/>
    <w:rsid w:val="001A7DA1"/>
    <w:rsid w:val="001A7E37"/>
    <w:rsid w:val="001B017C"/>
    <w:rsid w:val="001B02B8"/>
    <w:rsid w:val="001B05F8"/>
    <w:rsid w:val="001B099E"/>
    <w:rsid w:val="001B100D"/>
    <w:rsid w:val="001B121E"/>
    <w:rsid w:val="001B1758"/>
    <w:rsid w:val="001B1801"/>
    <w:rsid w:val="001B1817"/>
    <w:rsid w:val="001B190F"/>
    <w:rsid w:val="001B1D30"/>
    <w:rsid w:val="001B1EB5"/>
    <w:rsid w:val="001B2224"/>
    <w:rsid w:val="001B2377"/>
    <w:rsid w:val="001B2757"/>
    <w:rsid w:val="001B287B"/>
    <w:rsid w:val="001B3268"/>
    <w:rsid w:val="001B334E"/>
    <w:rsid w:val="001B361C"/>
    <w:rsid w:val="001B3668"/>
    <w:rsid w:val="001B3BDF"/>
    <w:rsid w:val="001B3E2A"/>
    <w:rsid w:val="001B3EE3"/>
    <w:rsid w:val="001B4220"/>
    <w:rsid w:val="001B469F"/>
    <w:rsid w:val="001B4972"/>
    <w:rsid w:val="001B4C47"/>
    <w:rsid w:val="001B5125"/>
    <w:rsid w:val="001B5234"/>
    <w:rsid w:val="001B5CDC"/>
    <w:rsid w:val="001B5EF9"/>
    <w:rsid w:val="001B611B"/>
    <w:rsid w:val="001B62A0"/>
    <w:rsid w:val="001B630F"/>
    <w:rsid w:val="001B6844"/>
    <w:rsid w:val="001B6D33"/>
    <w:rsid w:val="001B6E83"/>
    <w:rsid w:val="001B6F99"/>
    <w:rsid w:val="001B7749"/>
    <w:rsid w:val="001B7776"/>
    <w:rsid w:val="001B7863"/>
    <w:rsid w:val="001B78C5"/>
    <w:rsid w:val="001B7991"/>
    <w:rsid w:val="001B7B28"/>
    <w:rsid w:val="001B7EF9"/>
    <w:rsid w:val="001C0B99"/>
    <w:rsid w:val="001C1082"/>
    <w:rsid w:val="001C1098"/>
    <w:rsid w:val="001C155E"/>
    <w:rsid w:val="001C1781"/>
    <w:rsid w:val="001C1A72"/>
    <w:rsid w:val="001C1BF4"/>
    <w:rsid w:val="001C1D75"/>
    <w:rsid w:val="001C2555"/>
    <w:rsid w:val="001C261B"/>
    <w:rsid w:val="001C27E3"/>
    <w:rsid w:val="001C2A76"/>
    <w:rsid w:val="001C2CE6"/>
    <w:rsid w:val="001C2DF4"/>
    <w:rsid w:val="001C303B"/>
    <w:rsid w:val="001C32CA"/>
    <w:rsid w:val="001C33AD"/>
    <w:rsid w:val="001C3890"/>
    <w:rsid w:val="001C3C0F"/>
    <w:rsid w:val="001C3DF6"/>
    <w:rsid w:val="001C3ED5"/>
    <w:rsid w:val="001C47D0"/>
    <w:rsid w:val="001C50C7"/>
    <w:rsid w:val="001C570E"/>
    <w:rsid w:val="001C5722"/>
    <w:rsid w:val="001C5CDA"/>
    <w:rsid w:val="001C5DD8"/>
    <w:rsid w:val="001C61AA"/>
    <w:rsid w:val="001C635C"/>
    <w:rsid w:val="001C6BC6"/>
    <w:rsid w:val="001C6CAC"/>
    <w:rsid w:val="001C6FB6"/>
    <w:rsid w:val="001C755E"/>
    <w:rsid w:val="001C7759"/>
    <w:rsid w:val="001C7A03"/>
    <w:rsid w:val="001C7A82"/>
    <w:rsid w:val="001C7D7B"/>
    <w:rsid w:val="001C7F29"/>
    <w:rsid w:val="001D08AB"/>
    <w:rsid w:val="001D0B26"/>
    <w:rsid w:val="001D0E3F"/>
    <w:rsid w:val="001D0EE1"/>
    <w:rsid w:val="001D101F"/>
    <w:rsid w:val="001D1420"/>
    <w:rsid w:val="001D1BD5"/>
    <w:rsid w:val="001D1CEA"/>
    <w:rsid w:val="001D1DA6"/>
    <w:rsid w:val="001D1DD1"/>
    <w:rsid w:val="001D1EE9"/>
    <w:rsid w:val="001D2352"/>
    <w:rsid w:val="001D2815"/>
    <w:rsid w:val="001D287C"/>
    <w:rsid w:val="001D2A24"/>
    <w:rsid w:val="001D2AA5"/>
    <w:rsid w:val="001D2CBD"/>
    <w:rsid w:val="001D2E95"/>
    <w:rsid w:val="001D2FEB"/>
    <w:rsid w:val="001D300D"/>
    <w:rsid w:val="001D31CE"/>
    <w:rsid w:val="001D3382"/>
    <w:rsid w:val="001D3423"/>
    <w:rsid w:val="001D368A"/>
    <w:rsid w:val="001D3B12"/>
    <w:rsid w:val="001D402A"/>
    <w:rsid w:val="001D4462"/>
    <w:rsid w:val="001D4B25"/>
    <w:rsid w:val="001D4BAB"/>
    <w:rsid w:val="001D4FC2"/>
    <w:rsid w:val="001D5530"/>
    <w:rsid w:val="001D57CC"/>
    <w:rsid w:val="001D5BC4"/>
    <w:rsid w:val="001D5E3F"/>
    <w:rsid w:val="001D62D5"/>
    <w:rsid w:val="001D679D"/>
    <w:rsid w:val="001D6866"/>
    <w:rsid w:val="001D6CB6"/>
    <w:rsid w:val="001D6E08"/>
    <w:rsid w:val="001D706C"/>
    <w:rsid w:val="001D722D"/>
    <w:rsid w:val="001D741C"/>
    <w:rsid w:val="001D7753"/>
    <w:rsid w:val="001D798E"/>
    <w:rsid w:val="001E01D7"/>
    <w:rsid w:val="001E0691"/>
    <w:rsid w:val="001E0D3F"/>
    <w:rsid w:val="001E1A5E"/>
    <w:rsid w:val="001E1B31"/>
    <w:rsid w:val="001E1F44"/>
    <w:rsid w:val="001E2195"/>
    <w:rsid w:val="001E21D5"/>
    <w:rsid w:val="001E2378"/>
    <w:rsid w:val="001E263C"/>
    <w:rsid w:val="001E2AE5"/>
    <w:rsid w:val="001E36E7"/>
    <w:rsid w:val="001E38C1"/>
    <w:rsid w:val="001E3ADC"/>
    <w:rsid w:val="001E3F69"/>
    <w:rsid w:val="001E4765"/>
    <w:rsid w:val="001E4A02"/>
    <w:rsid w:val="001E4D5E"/>
    <w:rsid w:val="001E4E2F"/>
    <w:rsid w:val="001E4E64"/>
    <w:rsid w:val="001E4E7B"/>
    <w:rsid w:val="001E4FD4"/>
    <w:rsid w:val="001E5C80"/>
    <w:rsid w:val="001E62D2"/>
    <w:rsid w:val="001E6445"/>
    <w:rsid w:val="001E655B"/>
    <w:rsid w:val="001E69B4"/>
    <w:rsid w:val="001E6DD6"/>
    <w:rsid w:val="001E72C4"/>
    <w:rsid w:val="001E7551"/>
    <w:rsid w:val="001E7913"/>
    <w:rsid w:val="001E7AD4"/>
    <w:rsid w:val="001E7E81"/>
    <w:rsid w:val="001F0138"/>
    <w:rsid w:val="001F05BD"/>
    <w:rsid w:val="001F0890"/>
    <w:rsid w:val="001F0A39"/>
    <w:rsid w:val="001F0A3E"/>
    <w:rsid w:val="001F0B90"/>
    <w:rsid w:val="001F0C2C"/>
    <w:rsid w:val="001F0CCE"/>
    <w:rsid w:val="001F1352"/>
    <w:rsid w:val="001F1B4F"/>
    <w:rsid w:val="001F1EA0"/>
    <w:rsid w:val="001F20C9"/>
    <w:rsid w:val="001F2195"/>
    <w:rsid w:val="001F230A"/>
    <w:rsid w:val="001F274B"/>
    <w:rsid w:val="001F277E"/>
    <w:rsid w:val="001F29F3"/>
    <w:rsid w:val="001F2C48"/>
    <w:rsid w:val="001F2D01"/>
    <w:rsid w:val="001F2DB1"/>
    <w:rsid w:val="001F2E7C"/>
    <w:rsid w:val="001F30EE"/>
    <w:rsid w:val="001F3135"/>
    <w:rsid w:val="001F3460"/>
    <w:rsid w:val="001F3795"/>
    <w:rsid w:val="001F3F62"/>
    <w:rsid w:val="001F41B0"/>
    <w:rsid w:val="001F41E6"/>
    <w:rsid w:val="001F43B5"/>
    <w:rsid w:val="001F4546"/>
    <w:rsid w:val="001F45B5"/>
    <w:rsid w:val="001F460E"/>
    <w:rsid w:val="001F46C9"/>
    <w:rsid w:val="001F4F0A"/>
    <w:rsid w:val="001F50B8"/>
    <w:rsid w:val="001F50D2"/>
    <w:rsid w:val="001F52B7"/>
    <w:rsid w:val="001F5398"/>
    <w:rsid w:val="001F55F6"/>
    <w:rsid w:val="001F5617"/>
    <w:rsid w:val="001F5984"/>
    <w:rsid w:val="001F5AD9"/>
    <w:rsid w:val="001F5B33"/>
    <w:rsid w:val="001F5B4D"/>
    <w:rsid w:val="001F60BA"/>
    <w:rsid w:val="001F6104"/>
    <w:rsid w:val="001F62C0"/>
    <w:rsid w:val="001F6543"/>
    <w:rsid w:val="001F692C"/>
    <w:rsid w:val="001F7599"/>
    <w:rsid w:val="001F7A45"/>
    <w:rsid w:val="00200033"/>
    <w:rsid w:val="002006BC"/>
    <w:rsid w:val="0020075B"/>
    <w:rsid w:val="00200833"/>
    <w:rsid w:val="0020095B"/>
    <w:rsid w:val="00200BD1"/>
    <w:rsid w:val="00200BD6"/>
    <w:rsid w:val="00200DC4"/>
    <w:rsid w:val="00200DF2"/>
    <w:rsid w:val="00200EEB"/>
    <w:rsid w:val="00200F18"/>
    <w:rsid w:val="00201392"/>
    <w:rsid w:val="002016DC"/>
    <w:rsid w:val="00201A3F"/>
    <w:rsid w:val="00201BA5"/>
    <w:rsid w:val="00201F0E"/>
    <w:rsid w:val="002021D9"/>
    <w:rsid w:val="002023AC"/>
    <w:rsid w:val="002039CB"/>
    <w:rsid w:val="00203AA3"/>
    <w:rsid w:val="00203DF2"/>
    <w:rsid w:val="00203E72"/>
    <w:rsid w:val="00204136"/>
    <w:rsid w:val="00204437"/>
    <w:rsid w:val="00204616"/>
    <w:rsid w:val="002046ED"/>
    <w:rsid w:val="00204A0D"/>
    <w:rsid w:val="00204B0B"/>
    <w:rsid w:val="00204B4B"/>
    <w:rsid w:val="00204B54"/>
    <w:rsid w:val="00204F38"/>
    <w:rsid w:val="00204F4D"/>
    <w:rsid w:val="00205040"/>
    <w:rsid w:val="0020536C"/>
    <w:rsid w:val="0020542F"/>
    <w:rsid w:val="00205583"/>
    <w:rsid w:val="002060C8"/>
    <w:rsid w:val="00206247"/>
    <w:rsid w:val="002063B6"/>
    <w:rsid w:val="002064C8"/>
    <w:rsid w:val="0020663C"/>
    <w:rsid w:val="00206657"/>
    <w:rsid w:val="002067C9"/>
    <w:rsid w:val="00206CFF"/>
    <w:rsid w:val="00206F99"/>
    <w:rsid w:val="00206FD0"/>
    <w:rsid w:val="002071A1"/>
    <w:rsid w:val="002072CE"/>
    <w:rsid w:val="0020770D"/>
    <w:rsid w:val="00207AF1"/>
    <w:rsid w:val="00207C6D"/>
    <w:rsid w:val="00207FA7"/>
    <w:rsid w:val="00207FA8"/>
    <w:rsid w:val="002103DB"/>
    <w:rsid w:val="0021090F"/>
    <w:rsid w:val="00210C05"/>
    <w:rsid w:val="00210E70"/>
    <w:rsid w:val="00210EF0"/>
    <w:rsid w:val="0021103D"/>
    <w:rsid w:val="002118E1"/>
    <w:rsid w:val="00211B50"/>
    <w:rsid w:val="0021269F"/>
    <w:rsid w:val="0021275B"/>
    <w:rsid w:val="002128B2"/>
    <w:rsid w:val="00212A7D"/>
    <w:rsid w:val="00212AA6"/>
    <w:rsid w:val="0021336A"/>
    <w:rsid w:val="0021355A"/>
    <w:rsid w:val="0021369F"/>
    <w:rsid w:val="00213C12"/>
    <w:rsid w:val="00213D04"/>
    <w:rsid w:val="00213D60"/>
    <w:rsid w:val="0021402B"/>
    <w:rsid w:val="00214559"/>
    <w:rsid w:val="0021499C"/>
    <w:rsid w:val="00214D75"/>
    <w:rsid w:val="002150DD"/>
    <w:rsid w:val="00215474"/>
    <w:rsid w:val="0021556A"/>
    <w:rsid w:val="00215682"/>
    <w:rsid w:val="00215AB0"/>
    <w:rsid w:val="00216018"/>
    <w:rsid w:val="0021614C"/>
    <w:rsid w:val="00216179"/>
    <w:rsid w:val="002161B5"/>
    <w:rsid w:val="00216383"/>
    <w:rsid w:val="0021689D"/>
    <w:rsid w:val="00216A96"/>
    <w:rsid w:val="00216FAC"/>
    <w:rsid w:val="00217157"/>
    <w:rsid w:val="00217198"/>
    <w:rsid w:val="0021736B"/>
    <w:rsid w:val="002175CB"/>
    <w:rsid w:val="00217850"/>
    <w:rsid w:val="00217879"/>
    <w:rsid w:val="00217D00"/>
    <w:rsid w:val="00217EC1"/>
    <w:rsid w:val="00217F72"/>
    <w:rsid w:val="00217F9A"/>
    <w:rsid w:val="00217FF1"/>
    <w:rsid w:val="002202AF"/>
    <w:rsid w:val="0022042C"/>
    <w:rsid w:val="00220539"/>
    <w:rsid w:val="00220AC1"/>
    <w:rsid w:val="00220AEE"/>
    <w:rsid w:val="00220D04"/>
    <w:rsid w:val="00220D2C"/>
    <w:rsid w:val="00220F2F"/>
    <w:rsid w:val="00221005"/>
    <w:rsid w:val="00221238"/>
    <w:rsid w:val="0022190D"/>
    <w:rsid w:val="00221BF1"/>
    <w:rsid w:val="00221D9B"/>
    <w:rsid w:val="00222053"/>
    <w:rsid w:val="002220BB"/>
    <w:rsid w:val="002220C8"/>
    <w:rsid w:val="002221D1"/>
    <w:rsid w:val="00222288"/>
    <w:rsid w:val="0022273A"/>
    <w:rsid w:val="00222B32"/>
    <w:rsid w:val="00222F90"/>
    <w:rsid w:val="00223180"/>
    <w:rsid w:val="002231A9"/>
    <w:rsid w:val="002236C7"/>
    <w:rsid w:val="002236F8"/>
    <w:rsid w:val="0022388F"/>
    <w:rsid w:val="00223B1B"/>
    <w:rsid w:val="00223FE1"/>
    <w:rsid w:val="00224116"/>
    <w:rsid w:val="0022430B"/>
    <w:rsid w:val="002243F7"/>
    <w:rsid w:val="0022457C"/>
    <w:rsid w:val="0022463F"/>
    <w:rsid w:val="00224854"/>
    <w:rsid w:val="002248F8"/>
    <w:rsid w:val="00224926"/>
    <w:rsid w:val="00225030"/>
    <w:rsid w:val="0022540A"/>
    <w:rsid w:val="0022544D"/>
    <w:rsid w:val="0022555E"/>
    <w:rsid w:val="00225D32"/>
    <w:rsid w:val="00225FDF"/>
    <w:rsid w:val="00225FFA"/>
    <w:rsid w:val="002261D7"/>
    <w:rsid w:val="002266A5"/>
    <w:rsid w:val="002268C8"/>
    <w:rsid w:val="00226AC4"/>
    <w:rsid w:val="00227196"/>
    <w:rsid w:val="0022766A"/>
    <w:rsid w:val="0022767C"/>
    <w:rsid w:val="00227874"/>
    <w:rsid w:val="00227A7B"/>
    <w:rsid w:val="00227DD0"/>
    <w:rsid w:val="00227EB4"/>
    <w:rsid w:val="00227FAF"/>
    <w:rsid w:val="002303E2"/>
    <w:rsid w:val="0023064A"/>
    <w:rsid w:val="0023065C"/>
    <w:rsid w:val="002306E1"/>
    <w:rsid w:val="00230C4B"/>
    <w:rsid w:val="00231123"/>
    <w:rsid w:val="0023153B"/>
    <w:rsid w:val="00231712"/>
    <w:rsid w:val="00231A1D"/>
    <w:rsid w:val="00231C7C"/>
    <w:rsid w:val="00231CD6"/>
    <w:rsid w:val="00231EEE"/>
    <w:rsid w:val="00231F79"/>
    <w:rsid w:val="0023239A"/>
    <w:rsid w:val="00232C1F"/>
    <w:rsid w:val="00232D3B"/>
    <w:rsid w:val="00232E66"/>
    <w:rsid w:val="002331AF"/>
    <w:rsid w:val="00233863"/>
    <w:rsid w:val="002339F7"/>
    <w:rsid w:val="00233AAD"/>
    <w:rsid w:val="00234070"/>
    <w:rsid w:val="00234274"/>
    <w:rsid w:val="00234523"/>
    <w:rsid w:val="0023462D"/>
    <w:rsid w:val="0023472E"/>
    <w:rsid w:val="00234AB7"/>
    <w:rsid w:val="00234EDE"/>
    <w:rsid w:val="00234F21"/>
    <w:rsid w:val="00234F8F"/>
    <w:rsid w:val="00234FEE"/>
    <w:rsid w:val="00235157"/>
    <w:rsid w:val="0023531A"/>
    <w:rsid w:val="00235352"/>
    <w:rsid w:val="002357E6"/>
    <w:rsid w:val="00235882"/>
    <w:rsid w:val="00235915"/>
    <w:rsid w:val="002359AC"/>
    <w:rsid w:val="002359EE"/>
    <w:rsid w:val="00235C71"/>
    <w:rsid w:val="00235FEE"/>
    <w:rsid w:val="00236139"/>
    <w:rsid w:val="0023623E"/>
    <w:rsid w:val="002365A1"/>
    <w:rsid w:val="0023681A"/>
    <w:rsid w:val="002368CA"/>
    <w:rsid w:val="00236A88"/>
    <w:rsid w:val="00236CE9"/>
    <w:rsid w:val="00237850"/>
    <w:rsid w:val="002379AD"/>
    <w:rsid w:val="00237BF9"/>
    <w:rsid w:val="00240302"/>
    <w:rsid w:val="00240A6E"/>
    <w:rsid w:val="0024118F"/>
    <w:rsid w:val="00241273"/>
    <w:rsid w:val="00241632"/>
    <w:rsid w:val="0024193D"/>
    <w:rsid w:val="00241F4B"/>
    <w:rsid w:val="002422BB"/>
    <w:rsid w:val="002422D4"/>
    <w:rsid w:val="00242FCD"/>
    <w:rsid w:val="002432F2"/>
    <w:rsid w:val="002436B3"/>
    <w:rsid w:val="002439CA"/>
    <w:rsid w:val="00243E31"/>
    <w:rsid w:val="002444F0"/>
    <w:rsid w:val="00244AFB"/>
    <w:rsid w:val="002455FA"/>
    <w:rsid w:val="00245850"/>
    <w:rsid w:val="00245904"/>
    <w:rsid w:val="002459B7"/>
    <w:rsid w:val="00245AB2"/>
    <w:rsid w:val="00245EB6"/>
    <w:rsid w:val="00245F44"/>
    <w:rsid w:val="0024634A"/>
    <w:rsid w:val="00246505"/>
    <w:rsid w:val="00246A81"/>
    <w:rsid w:val="00246BA5"/>
    <w:rsid w:val="00246BC4"/>
    <w:rsid w:val="00246D9A"/>
    <w:rsid w:val="00246E25"/>
    <w:rsid w:val="002470D7"/>
    <w:rsid w:val="002472BC"/>
    <w:rsid w:val="00247401"/>
    <w:rsid w:val="00247B76"/>
    <w:rsid w:val="00247C4D"/>
    <w:rsid w:val="00247CA2"/>
    <w:rsid w:val="00250253"/>
    <w:rsid w:val="00250849"/>
    <w:rsid w:val="002509BA"/>
    <w:rsid w:val="00250CB2"/>
    <w:rsid w:val="00251084"/>
    <w:rsid w:val="00251189"/>
    <w:rsid w:val="00251331"/>
    <w:rsid w:val="00251B2F"/>
    <w:rsid w:val="002522BD"/>
    <w:rsid w:val="002522E9"/>
    <w:rsid w:val="002524CC"/>
    <w:rsid w:val="002527C9"/>
    <w:rsid w:val="00252C69"/>
    <w:rsid w:val="002531C9"/>
    <w:rsid w:val="00253359"/>
    <w:rsid w:val="00253484"/>
    <w:rsid w:val="00253535"/>
    <w:rsid w:val="002536BA"/>
    <w:rsid w:val="00253AB8"/>
    <w:rsid w:val="002543C6"/>
    <w:rsid w:val="002544E7"/>
    <w:rsid w:val="00254768"/>
    <w:rsid w:val="0025499B"/>
    <w:rsid w:val="00254A94"/>
    <w:rsid w:val="00254B06"/>
    <w:rsid w:val="00254F30"/>
    <w:rsid w:val="00254F53"/>
    <w:rsid w:val="0025507A"/>
    <w:rsid w:val="00255213"/>
    <w:rsid w:val="00255B56"/>
    <w:rsid w:val="00255C71"/>
    <w:rsid w:val="00255DFB"/>
    <w:rsid w:val="0025626F"/>
    <w:rsid w:val="00256338"/>
    <w:rsid w:val="00256A45"/>
    <w:rsid w:val="00257178"/>
    <w:rsid w:val="0025720C"/>
    <w:rsid w:val="0025757C"/>
    <w:rsid w:val="002575CD"/>
    <w:rsid w:val="002578F4"/>
    <w:rsid w:val="00257B01"/>
    <w:rsid w:val="002600DB"/>
    <w:rsid w:val="0026039D"/>
    <w:rsid w:val="00260417"/>
    <w:rsid w:val="002608FE"/>
    <w:rsid w:val="002609C3"/>
    <w:rsid w:val="00260A00"/>
    <w:rsid w:val="00260A20"/>
    <w:rsid w:val="00261369"/>
    <w:rsid w:val="00261526"/>
    <w:rsid w:val="002615EF"/>
    <w:rsid w:val="00261F5E"/>
    <w:rsid w:val="00261FC3"/>
    <w:rsid w:val="00262102"/>
    <w:rsid w:val="002627C1"/>
    <w:rsid w:val="00262842"/>
    <w:rsid w:val="00262BF6"/>
    <w:rsid w:val="00262D20"/>
    <w:rsid w:val="00262E1D"/>
    <w:rsid w:val="00263079"/>
    <w:rsid w:val="002632E2"/>
    <w:rsid w:val="00263305"/>
    <w:rsid w:val="002636A5"/>
    <w:rsid w:val="00263883"/>
    <w:rsid w:val="00264472"/>
    <w:rsid w:val="00264568"/>
    <w:rsid w:val="002647FF"/>
    <w:rsid w:val="0026491F"/>
    <w:rsid w:val="00264EEA"/>
    <w:rsid w:val="0026518C"/>
    <w:rsid w:val="00265816"/>
    <w:rsid w:val="002658E5"/>
    <w:rsid w:val="00265942"/>
    <w:rsid w:val="00265963"/>
    <w:rsid w:val="002659D4"/>
    <w:rsid w:val="00265EFD"/>
    <w:rsid w:val="00266A8E"/>
    <w:rsid w:val="00266B83"/>
    <w:rsid w:val="00266D1B"/>
    <w:rsid w:val="00266F01"/>
    <w:rsid w:val="00267182"/>
    <w:rsid w:val="0026718B"/>
    <w:rsid w:val="0026733C"/>
    <w:rsid w:val="0026733E"/>
    <w:rsid w:val="00267BBA"/>
    <w:rsid w:val="002707A9"/>
    <w:rsid w:val="002708DA"/>
    <w:rsid w:val="0027097C"/>
    <w:rsid w:val="00270C69"/>
    <w:rsid w:val="00271090"/>
    <w:rsid w:val="00271152"/>
    <w:rsid w:val="002712EA"/>
    <w:rsid w:val="0027163D"/>
    <w:rsid w:val="002716B3"/>
    <w:rsid w:val="002717E6"/>
    <w:rsid w:val="002721C1"/>
    <w:rsid w:val="0027240C"/>
    <w:rsid w:val="002727A8"/>
    <w:rsid w:val="00272B69"/>
    <w:rsid w:val="00272C96"/>
    <w:rsid w:val="00272C97"/>
    <w:rsid w:val="00273055"/>
    <w:rsid w:val="0027313A"/>
    <w:rsid w:val="002738DB"/>
    <w:rsid w:val="00273944"/>
    <w:rsid w:val="00273B34"/>
    <w:rsid w:val="00273EA1"/>
    <w:rsid w:val="002743FA"/>
    <w:rsid w:val="00274425"/>
    <w:rsid w:val="002744A7"/>
    <w:rsid w:val="0027451B"/>
    <w:rsid w:val="002747A9"/>
    <w:rsid w:val="00274D6A"/>
    <w:rsid w:val="00274FA3"/>
    <w:rsid w:val="00275899"/>
    <w:rsid w:val="00275E4F"/>
    <w:rsid w:val="00276118"/>
    <w:rsid w:val="00276212"/>
    <w:rsid w:val="002766CE"/>
    <w:rsid w:val="00276EF1"/>
    <w:rsid w:val="002773EE"/>
    <w:rsid w:val="00277535"/>
    <w:rsid w:val="0027772B"/>
    <w:rsid w:val="0027788F"/>
    <w:rsid w:val="00277989"/>
    <w:rsid w:val="00277A8E"/>
    <w:rsid w:val="00277C3B"/>
    <w:rsid w:val="00277C8A"/>
    <w:rsid w:val="0028014C"/>
    <w:rsid w:val="002805C7"/>
    <w:rsid w:val="00281562"/>
    <w:rsid w:val="00281E5B"/>
    <w:rsid w:val="00282A0C"/>
    <w:rsid w:val="00282C7D"/>
    <w:rsid w:val="00282F59"/>
    <w:rsid w:val="00283012"/>
    <w:rsid w:val="0028342E"/>
    <w:rsid w:val="002835D5"/>
    <w:rsid w:val="00283C56"/>
    <w:rsid w:val="00284123"/>
    <w:rsid w:val="002841BF"/>
    <w:rsid w:val="00284A55"/>
    <w:rsid w:val="00284D56"/>
    <w:rsid w:val="00285384"/>
    <w:rsid w:val="00285480"/>
    <w:rsid w:val="002854B9"/>
    <w:rsid w:val="002856E9"/>
    <w:rsid w:val="0028587F"/>
    <w:rsid w:val="00285980"/>
    <w:rsid w:val="00285D36"/>
    <w:rsid w:val="0028607A"/>
    <w:rsid w:val="0028632E"/>
    <w:rsid w:val="002867A1"/>
    <w:rsid w:val="00286B7A"/>
    <w:rsid w:val="00286D52"/>
    <w:rsid w:val="00286E55"/>
    <w:rsid w:val="00286EB7"/>
    <w:rsid w:val="00286FDC"/>
    <w:rsid w:val="00287491"/>
    <w:rsid w:val="0028789E"/>
    <w:rsid w:val="00287EA5"/>
    <w:rsid w:val="00290117"/>
    <w:rsid w:val="0029031D"/>
    <w:rsid w:val="002903E8"/>
    <w:rsid w:val="00291763"/>
    <w:rsid w:val="002919EA"/>
    <w:rsid w:val="002922F9"/>
    <w:rsid w:val="0029263F"/>
    <w:rsid w:val="0029268F"/>
    <w:rsid w:val="00292705"/>
    <w:rsid w:val="00292E2A"/>
    <w:rsid w:val="002932ED"/>
    <w:rsid w:val="002936FB"/>
    <w:rsid w:val="00293AB6"/>
    <w:rsid w:val="00293CD4"/>
    <w:rsid w:val="0029411D"/>
    <w:rsid w:val="0029450D"/>
    <w:rsid w:val="00294602"/>
    <w:rsid w:val="0029499B"/>
    <w:rsid w:val="002949EF"/>
    <w:rsid w:val="00294A1A"/>
    <w:rsid w:val="00294B62"/>
    <w:rsid w:val="00294C93"/>
    <w:rsid w:val="00294F26"/>
    <w:rsid w:val="00294F5D"/>
    <w:rsid w:val="00294FF4"/>
    <w:rsid w:val="00295227"/>
    <w:rsid w:val="00295752"/>
    <w:rsid w:val="00295889"/>
    <w:rsid w:val="0029591C"/>
    <w:rsid w:val="00295A62"/>
    <w:rsid w:val="00295B92"/>
    <w:rsid w:val="00295F09"/>
    <w:rsid w:val="00296586"/>
    <w:rsid w:val="002967EA"/>
    <w:rsid w:val="00296A06"/>
    <w:rsid w:val="00296A73"/>
    <w:rsid w:val="00296B91"/>
    <w:rsid w:val="00296EF6"/>
    <w:rsid w:val="00297356"/>
    <w:rsid w:val="00297990"/>
    <w:rsid w:val="00297A0B"/>
    <w:rsid w:val="002A00BC"/>
    <w:rsid w:val="002A03DD"/>
    <w:rsid w:val="002A0566"/>
    <w:rsid w:val="002A0D04"/>
    <w:rsid w:val="002A185F"/>
    <w:rsid w:val="002A1931"/>
    <w:rsid w:val="002A1CCE"/>
    <w:rsid w:val="002A1F01"/>
    <w:rsid w:val="002A1F02"/>
    <w:rsid w:val="002A2274"/>
    <w:rsid w:val="002A2645"/>
    <w:rsid w:val="002A2DCF"/>
    <w:rsid w:val="002A3177"/>
    <w:rsid w:val="002A360B"/>
    <w:rsid w:val="002A3998"/>
    <w:rsid w:val="002A3C3B"/>
    <w:rsid w:val="002A3E97"/>
    <w:rsid w:val="002A3EB8"/>
    <w:rsid w:val="002A401D"/>
    <w:rsid w:val="002A4879"/>
    <w:rsid w:val="002A49E9"/>
    <w:rsid w:val="002A4A29"/>
    <w:rsid w:val="002A4C8E"/>
    <w:rsid w:val="002A4E54"/>
    <w:rsid w:val="002A4F02"/>
    <w:rsid w:val="002A5014"/>
    <w:rsid w:val="002A52D4"/>
    <w:rsid w:val="002A5490"/>
    <w:rsid w:val="002A5723"/>
    <w:rsid w:val="002A5772"/>
    <w:rsid w:val="002A58AD"/>
    <w:rsid w:val="002A5B37"/>
    <w:rsid w:val="002A5F2C"/>
    <w:rsid w:val="002A5F2D"/>
    <w:rsid w:val="002A5FA3"/>
    <w:rsid w:val="002A607F"/>
    <w:rsid w:val="002A62C4"/>
    <w:rsid w:val="002A67A0"/>
    <w:rsid w:val="002A67EF"/>
    <w:rsid w:val="002A6A76"/>
    <w:rsid w:val="002A6C58"/>
    <w:rsid w:val="002A6F42"/>
    <w:rsid w:val="002A700D"/>
    <w:rsid w:val="002A750F"/>
    <w:rsid w:val="002A77AD"/>
    <w:rsid w:val="002A7C5B"/>
    <w:rsid w:val="002B0146"/>
    <w:rsid w:val="002B0192"/>
    <w:rsid w:val="002B0543"/>
    <w:rsid w:val="002B07F3"/>
    <w:rsid w:val="002B0A11"/>
    <w:rsid w:val="002B0EEE"/>
    <w:rsid w:val="002B10BD"/>
    <w:rsid w:val="002B1944"/>
    <w:rsid w:val="002B1DB1"/>
    <w:rsid w:val="002B2063"/>
    <w:rsid w:val="002B20E7"/>
    <w:rsid w:val="002B2100"/>
    <w:rsid w:val="002B2318"/>
    <w:rsid w:val="002B2372"/>
    <w:rsid w:val="002B26E9"/>
    <w:rsid w:val="002B2975"/>
    <w:rsid w:val="002B2CAB"/>
    <w:rsid w:val="002B2DEC"/>
    <w:rsid w:val="002B2EC8"/>
    <w:rsid w:val="002B3082"/>
    <w:rsid w:val="002B389C"/>
    <w:rsid w:val="002B3DF2"/>
    <w:rsid w:val="002B405F"/>
    <w:rsid w:val="002B41CA"/>
    <w:rsid w:val="002B4235"/>
    <w:rsid w:val="002B4335"/>
    <w:rsid w:val="002B4691"/>
    <w:rsid w:val="002B46BE"/>
    <w:rsid w:val="002B46E8"/>
    <w:rsid w:val="002B497D"/>
    <w:rsid w:val="002B4FBC"/>
    <w:rsid w:val="002B5523"/>
    <w:rsid w:val="002B58D0"/>
    <w:rsid w:val="002B5A76"/>
    <w:rsid w:val="002B5B64"/>
    <w:rsid w:val="002B5BA4"/>
    <w:rsid w:val="002B5C65"/>
    <w:rsid w:val="002B5CDF"/>
    <w:rsid w:val="002B5E74"/>
    <w:rsid w:val="002B5F2B"/>
    <w:rsid w:val="002B608B"/>
    <w:rsid w:val="002B60E7"/>
    <w:rsid w:val="002B63AA"/>
    <w:rsid w:val="002B6A59"/>
    <w:rsid w:val="002B6C97"/>
    <w:rsid w:val="002B6CDD"/>
    <w:rsid w:val="002B6EB2"/>
    <w:rsid w:val="002B6FDC"/>
    <w:rsid w:val="002B760B"/>
    <w:rsid w:val="002B7833"/>
    <w:rsid w:val="002B7D85"/>
    <w:rsid w:val="002B7DE0"/>
    <w:rsid w:val="002C035F"/>
    <w:rsid w:val="002C040B"/>
    <w:rsid w:val="002C044A"/>
    <w:rsid w:val="002C0B22"/>
    <w:rsid w:val="002C0D85"/>
    <w:rsid w:val="002C169C"/>
    <w:rsid w:val="002C1B9B"/>
    <w:rsid w:val="002C1E10"/>
    <w:rsid w:val="002C273A"/>
    <w:rsid w:val="002C286F"/>
    <w:rsid w:val="002C2AC2"/>
    <w:rsid w:val="002C2C0D"/>
    <w:rsid w:val="002C2F2D"/>
    <w:rsid w:val="002C2FCF"/>
    <w:rsid w:val="002C2FF1"/>
    <w:rsid w:val="002C33FE"/>
    <w:rsid w:val="002C340A"/>
    <w:rsid w:val="002C3468"/>
    <w:rsid w:val="002C3502"/>
    <w:rsid w:val="002C3858"/>
    <w:rsid w:val="002C40AB"/>
    <w:rsid w:val="002C417C"/>
    <w:rsid w:val="002C41F4"/>
    <w:rsid w:val="002C42E8"/>
    <w:rsid w:val="002C4795"/>
    <w:rsid w:val="002C4969"/>
    <w:rsid w:val="002C4D1F"/>
    <w:rsid w:val="002C4F3D"/>
    <w:rsid w:val="002C510A"/>
    <w:rsid w:val="002C547D"/>
    <w:rsid w:val="002C57BD"/>
    <w:rsid w:val="002C5809"/>
    <w:rsid w:val="002C5CA6"/>
    <w:rsid w:val="002C5EC2"/>
    <w:rsid w:val="002C6103"/>
    <w:rsid w:val="002C673E"/>
    <w:rsid w:val="002C7147"/>
    <w:rsid w:val="002C7DE6"/>
    <w:rsid w:val="002D0372"/>
    <w:rsid w:val="002D05E5"/>
    <w:rsid w:val="002D0730"/>
    <w:rsid w:val="002D10A6"/>
    <w:rsid w:val="002D14D3"/>
    <w:rsid w:val="002D15B1"/>
    <w:rsid w:val="002D16B7"/>
    <w:rsid w:val="002D1CC4"/>
    <w:rsid w:val="002D1E21"/>
    <w:rsid w:val="002D20A6"/>
    <w:rsid w:val="002D24D2"/>
    <w:rsid w:val="002D3306"/>
    <w:rsid w:val="002D3309"/>
    <w:rsid w:val="002D33D7"/>
    <w:rsid w:val="002D35F5"/>
    <w:rsid w:val="002D36E7"/>
    <w:rsid w:val="002D48E7"/>
    <w:rsid w:val="002D5052"/>
    <w:rsid w:val="002D5206"/>
    <w:rsid w:val="002D5549"/>
    <w:rsid w:val="002D5590"/>
    <w:rsid w:val="002D5647"/>
    <w:rsid w:val="002D5861"/>
    <w:rsid w:val="002D5957"/>
    <w:rsid w:val="002D5B7F"/>
    <w:rsid w:val="002D60F0"/>
    <w:rsid w:val="002D631C"/>
    <w:rsid w:val="002D64AC"/>
    <w:rsid w:val="002D6734"/>
    <w:rsid w:val="002D6A4B"/>
    <w:rsid w:val="002D6BA0"/>
    <w:rsid w:val="002D6BDA"/>
    <w:rsid w:val="002D6CA5"/>
    <w:rsid w:val="002D6EF6"/>
    <w:rsid w:val="002D6F77"/>
    <w:rsid w:val="002D76A1"/>
    <w:rsid w:val="002D76D8"/>
    <w:rsid w:val="002D7B0A"/>
    <w:rsid w:val="002D7E93"/>
    <w:rsid w:val="002E02B8"/>
    <w:rsid w:val="002E051B"/>
    <w:rsid w:val="002E0D89"/>
    <w:rsid w:val="002E1167"/>
    <w:rsid w:val="002E116C"/>
    <w:rsid w:val="002E14A1"/>
    <w:rsid w:val="002E1813"/>
    <w:rsid w:val="002E1863"/>
    <w:rsid w:val="002E195B"/>
    <w:rsid w:val="002E2754"/>
    <w:rsid w:val="002E2C53"/>
    <w:rsid w:val="002E3077"/>
    <w:rsid w:val="002E30BF"/>
    <w:rsid w:val="002E3454"/>
    <w:rsid w:val="002E366B"/>
    <w:rsid w:val="002E39F0"/>
    <w:rsid w:val="002E3C0D"/>
    <w:rsid w:val="002E4210"/>
    <w:rsid w:val="002E4477"/>
    <w:rsid w:val="002E464F"/>
    <w:rsid w:val="002E4710"/>
    <w:rsid w:val="002E48C9"/>
    <w:rsid w:val="002E52DC"/>
    <w:rsid w:val="002E5B3D"/>
    <w:rsid w:val="002E5D5A"/>
    <w:rsid w:val="002E6039"/>
    <w:rsid w:val="002E6157"/>
    <w:rsid w:val="002E65D7"/>
    <w:rsid w:val="002E6DDD"/>
    <w:rsid w:val="002E74AB"/>
    <w:rsid w:val="002E752E"/>
    <w:rsid w:val="002E797B"/>
    <w:rsid w:val="002E7C2B"/>
    <w:rsid w:val="002E7EDC"/>
    <w:rsid w:val="002F00C6"/>
    <w:rsid w:val="002F05A6"/>
    <w:rsid w:val="002F0761"/>
    <w:rsid w:val="002F1324"/>
    <w:rsid w:val="002F13E4"/>
    <w:rsid w:val="002F1851"/>
    <w:rsid w:val="002F1E74"/>
    <w:rsid w:val="002F21B8"/>
    <w:rsid w:val="002F22F2"/>
    <w:rsid w:val="002F23F6"/>
    <w:rsid w:val="002F258D"/>
    <w:rsid w:val="002F279E"/>
    <w:rsid w:val="002F2906"/>
    <w:rsid w:val="002F29A3"/>
    <w:rsid w:val="002F356E"/>
    <w:rsid w:val="002F3A34"/>
    <w:rsid w:val="002F3B5F"/>
    <w:rsid w:val="002F3C71"/>
    <w:rsid w:val="002F3E7B"/>
    <w:rsid w:val="002F41BB"/>
    <w:rsid w:val="002F4237"/>
    <w:rsid w:val="002F45FD"/>
    <w:rsid w:val="002F47D8"/>
    <w:rsid w:val="002F4F7C"/>
    <w:rsid w:val="002F5222"/>
    <w:rsid w:val="002F5629"/>
    <w:rsid w:val="002F58C0"/>
    <w:rsid w:val="002F58C2"/>
    <w:rsid w:val="002F5C3D"/>
    <w:rsid w:val="002F5F88"/>
    <w:rsid w:val="002F6BD5"/>
    <w:rsid w:val="002F6C0D"/>
    <w:rsid w:val="002F6DAC"/>
    <w:rsid w:val="002F6FC8"/>
    <w:rsid w:val="002F6FFC"/>
    <w:rsid w:val="002F72E2"/>
    <w:rsid w:val="002F7518"/>
    <w:rsid w:val="002F767E"/>
    <w:rsid w:val="002F76DF"/>
    <w:rsid w:val="002F7CF1"/>
    <w:rsid w:val="00300274"/>
    <w:rsid w:val="00300884"/>
    <w:rsid w:val="0030096C"/>
    <w:rsid w:val="00301194"/>
    <w:rsid w:val="003012C1"/>
    <w:rsid w:val="0030167D"/>
    <w:rsid w:val="003017D1"/>
    <w:rsid w:val="003018D0"/>
    <w:rsid w:val="003019E1"/>
    <w:rsid w:val="00301AB5"/>
    <w:rsid w:val="00301BE0"/>
    <w:rsid w:val="00301C33"/>
    <w:rsid w:val="00302703"/>
    <w:rsid w:val="003029E5"/>
    <w:rsid w:val="00302AC5"/>
    <w:rsid w:val="00302B42"/>
    <w:rsid w:val="00302BB5"/>
    <w:rsid w:val="00302BD1"/>
    <w:rsid w:val="00302C14"/>
    <w:rsid w:val="00302F34"/>
    <w:rsid w:val="003032D1"/>
    <w:rsid w:val="00303509"/>
    <w:rsid w:val="00303576"/>
    <w:rsid w:val="00303A49"/>
    <w:rsid w:val="00303CB9"/>
    <w:rsid w:val="00303DCF"/>
    <w:rsid w:val="0030468F"/>
    <w:rsid w:val="0030474D"/>
    <w:rsid w:val="00304A73"/>
    <w:rsid w:val="00304E44"/>
    <w:rsid w:val="0030521B"/>
    <w:rsid w:val="003054AE"/>
    <w:rsid w:val="00305862"/>
    <w:rsid w:val="0030588B"/>
    <w:rsid w:val="00305FC8"/>
    <w:rsid w:val="0030602F"/>
    <w:rsid w:val="003064BD"/>
    <w:rsid w:val="00306575"/>
    <w:rsid w:val="00306995"/>
    <w:rsid w:val="00306A10"/>
    <w:rsid w:val="00307471"/>
    <w:rsid w:val="00307584"/>
    <w:rsid w:val="00307B22"/>
    <w:rsid w:val="00307D69"/>
    <w:rsid w:val="0031020C"/>
    <w:rsid w:val="003104B1"/>
    <w:rsid w:val="00310EAE"/>
    <w:rsid w:val="003111DB"/>
    <w:rsid w:val="0031132C"/>
    <w:rsid w:val="0031153E"/>
    <w:rsid w:val="003115B1"/>
    <w:rsid w:val="003115FC"/>
    <w:rsid w:val="00311C2D"/>
    <w:rsid w:val="003122D0"/>
    <w:rsid w:val="00312497"/>
    <w:rsid w:val="00312DD6"/>
    <w:rsid w:val="00312F33"/>
    <w:rsid w:val="00312F98"/>
    <w:rsid w:val="003131B2"/>
    <w:rsid w:val="003133CC"/>
    <w:rsid w:val="0031378D"/>
    <w:rsid w:val="003137DB"/>
    <w:rsid w:val="00313892"/>
    <w:rsid w:val="0031433A"/>
    <w:rsid w:val="0031446D"/>
    <w:rsid w:val="00314751"/>
    <w:rsid w:val="00314DD1"/>
    <w:rsid w:val="00314ED6"/>
    <w:rsid w:val="00315D96"/>
    <w:rsid w:val="00315FEB"/>
    <w:rsid w:val="00316084"/>
    <w:rsid w:val="003166C9"/>
    <w:rsid w:val="003167EE"/>
    <w:rsid w:val="00316A65"/>
    <w:rsid w:val="00317060"/>
    <w:rsid w:val="003171B3"/>
    <w:rsid w:val="00317248"/>
    <w:rsid w:val="003174D6"/>
    <w:rsid w:val="00317510"/>
    <w:rsid w:val="0031751C"/>
    <w:rsid w:val="00317B24"/>
    <w:rsid w:val="0032022B"/>
    <w:rsid w:val="003202A4"/>
    <w:rsid w:val="003202D7"/>
    <w:rsid w:val="0032053E"/>
    <w:rsid w:val="00320994"/>
    <w:rsid w:val="00320AC8"/>
    <w:rsid w:val="00321085"/>
    <w:rsid w:val="0032151D"/>
    <w:rsid w:val="00321A79"/>
    <w:rsid w:val="00321CD5"/>
    <w:rsid w:val="00321F97"/>
    <w:rsid w:val="00322027"/>
    <w:rsid w:val="003221B2"/>
    <w:rsid w:val="00322C1A"/>
    <w:rsid w:val="00322EBF"/>
    <w:rsid w:val="003235AC"/>
    <w:rsid w:val="00323982"/>
    <w:rsid w:val="003239CA"/>
    <w:rsid w:val="00323A41"/>
    <w:rsid w:val="00323C9E"/>
    <w:rsid w:val="00324243"/>
    <w:rsid w:val="00324268"/>
    <w:rsid w:val="003245E8"/>
    <w:rsid w:val="00325115"/>
    <w:rsid w:val="003257F7"/>
    <w:rsid w:val="00325BEF"/>
    <w:rsid w:val="0032606E"/>
    <w:rsid w:val="0032621D"/>
    <w:rsid w:val="0032624A"/>
    <w:rsid w:val="003266D9"/>
    <w:rsid w:val="00326FC5"/>
    <w:rsid w:val="00327016"/>
    <w:rsid w:val="003271A4"/>
    <w:rsid w:val="00327492"/>
    <w:rsid w:val="00327662"/>
    <w:rsid w:val="003279C4"/>
    <w:rsid w:val="00327AD2"/>
    <w:rsid w:val="00327B05"/>
    <w:rsid w:val="00327FC8"/>
    <w:rsid w:val="003304F8"/>
    <w:rsid w:val="0033063C"/>
    <w:rsid w:val="003306F0"/>
    <w:rsid w:val="00330979"/>
    <w:rsid w:val="00330DC0"/>
    <w:rsid w:val="00330DF0"/>
    <w:rsid w:val="00330F39"/>
    <w:rsid w:val="00331044"/>
    <w:rsid w:val="003310B7"/>
    <w:rsid w:val="003312FA"/>
    <w:rsid w:val="00331AC4"/>
    <w:rsid w:val="00331CAE"/>
    <w:rsid w:val="00331DE2"/>
    <w:rsid w:val="00331E83"/>
    <w:rsid w:val="00331F0D"/>
    <w:rsid w:val="00332175"/>
    <w:rsid w:val="00332179"/>
    <w:rsid w:val="003324DF"/>
    <w:rsid w:val="00332542"/>
    <w:rsid w:val="00332921"/>
    <w:rsid w:val="00332A72"/>
    <w:rsid w:val="00332A86"/>
    <w:rsid w:val="003332AE"/>
    <w:rsid w:val="00333341"/>
    <w:rsid w:val="003334B5"/>
    <w:rsid w:val="00333726"/>
    <w:rsid w:val="00333848"/>
    <w:rsid w:val="00333C43"/>
    <w:rsid w:val="00333F10"/>
    <w:rsid w:val="00333FF2"/>
    <w:rsid w:val="00334047"/>
    <w:rsid w:val="00334186"/>
    <w:rsid w:val="00334243"/>
    <w:rsid w:val="003346EE"/>
    <w:rsid w:val="0033471D"/>
    <w:rsid w:val="00334DD1"/>
    <w:rsid w:val="00334F75"/>
    <w:rsid w:val="003350EA"/>
    <w:rsid w:val="003358E5"/>
    <w:rsid w:val="00335967"/>
    <w:rsid w:val="00335B5B"/>
    <w:rsid w:val="00335B98"/>
    <w:rsid w:val="00335F8F"/>
    <w:rsid w:val="00336063"/>
    <w:rsid w:val="003363B0"/>
    <w:rsid w:val="003363E2"/>
    <w:rsid w:val="003363E8"/>
    <w:rsid w:val="003364BF"/>
    <w:rsid w:val="003366F0"/>
    <w:rsid w:val="003369CB"/>
    <w:rsid w:val="00336C5E"/>
    <w:rsid w:val="00336C73"/>
    <w:rsid w:val="00336E19"/>
    <w:rsid w:val="003372CA"/>
    <w:rsid w:val="00340006"/>
    <w:rsid w:val="003400E5"/>
    <w:rsid w:val="003400EA"/>
    <w:rsid w:val="0034081E"/>
    <w:rsid w:val="0034090A"/>
    <w:rsid w:val="00340DDD"/>
    <w:rsid w:val="00340EF3"/>
    <w:rsid w:val="00341056"/>
    <w:rsid w:val="003411A4"/>
    <w:rsid w:val="00341579"/>
    <w:rsid w:val="0034190A"/>
    <w:rsid w:val="00341927"/>
    <w:rsid w:val="00341E24"/>
    <w:rsid w:val="003422C0"/>
    <w:rsid w:val="00342316"/>
    <w:rsid w:val="00342782"/>
    <w:rsid w:val="00342A03"/>
    <w:rsid w:val="00342A68"/>
    <w:rsid w:val="003430A6"/>
    <w:rsid w:val="00343447"/>
    <w:rsid w:val="0034345C"/>
    <w:rsid w:val="00343ED9"/>
    <w:rsid w:val="0034415D"/>
    <w:rsid w:val="00344334"/>
    <w:rsid w:val="00344653"/>
    <w:rsid w:val="00344B09"/>
    <w:rsid w:val="0034550E"/>
    <w:rsid w:val="003457AB"/>
    <w:rsid w:val="00345A4C"/>
    <w:rsid w:val="00345CE5"/>
    <w:rsid w:val="00345EDC"/>
    <w:rsid w:val="00345F1B"/>
    <w:rsid w:val="003465DC"/>
    <w:rsid w:val="00346ADE"/>
    <w:rsid w:val="00346D00"/>
    <w:rsid w:val="003475F4"/>
    <w:rsid w:val="00350162"/>
    <w:rsid w:val="0035024B"/>
    <w:rsid w:val="0035028E"/>
    <w:rsid w:val="00350988"/>
    <w:rsid w:val="00350EFA"/>
    <w:rsid w:val="003510A3"/>
    <w:rsid w:val="00351597"/>
    <w:rsid w:val="003515E6"/>
    <w:rsid w:val="003517EC"/>
    <w:rsid w:val="00351B2A"/>
    <w:rsid w:val="00351DE3"/>
    <w:rsid w:val="00352448"/>
    <w:rsid w:val="00352501"/>
    <w:rsid w:val="00352629"/>
    <w:rsid w:val="00352B89"/>
    <w:rsid w:val="00352C94"/>
    <w:rsid w:val="00352D4F"/>
    <w:rsid w:val="00352D7E"/>
    <w:rsid w:val="00352E2E"/>
    <w:rsid w:val="003531D9"/>
    <w:rsid w:val="0035322B"/>
    <w:rsid w:val="0035322F"/>
    <w:rsid w:val="0035338C"/>
    <w:rsid w:val="00353AAF"/>
    <w:rsid w:val="00353BC1"/>
    <w:rsid w:val="00353F11"/>
    <w:rsid w:val="003545D5"/>
    <w:rsid w:val="00354705"/>
    <w:rsid w:val="00354BF4"/>
    <w:rsid w:val="00354CDB"/>
    <w:rsid w:val="00354EBA"/>
    <w:rsid w:val="0035506D"/>
    <w:rsid w:val="0035531A"/>
    <w:rsid w:val="00355337"/>
    <w:rsid w:val="00355ACF"/>
    <w:rsid w:val="0035645C"/>
    <w:rsid w:val="00356E3A"/>
    <w:rsid w:val="003572A5"/>
    <w:rsid w:val="00357547"/>
    <w:rsid w:val="00357A23"/>
    <w:rsid w:val="00360308"/>
    <w:rsid w:val="003605E7"/>
    <w:rsid w:val="00360871"/>
    <w:rsid w:val="00360B8E"/>
    <w:rsid w:val="00360D31"/>
    <w:rsid w:val="00360FE6"/>
    <w:rsid w:val="003610A6"/>
    <w:rsid w:val="003610F8"/>
    <w:rsid w:val="00361433"/>
    <w:rsid w:val="00361456"/>
    <w:rsid w:val="00361586"/>
    <w:rsid w:val="0036165F"/>
    <w:rsid w:val="00361995"/>
    <w:rsid w:val="0036202E"/>
    <w:rsid w:val="00362043"/>
    <w:rsid w:val="00362870"/>
    <w:rsid w:val="00362CA1"/>
    <w:rsid w:val="00363B1A"/>
    <w:rsid w:val="00363E6A"/>
    <w:rsid w:val="0036437A"/>
    <w:rsid w:val="003647C8"/>
    <w:rsid w:val="00364FD3"/>
    <w:rsid w:val="00365060"/>
    <w:rsid w:val="0036510E"/>
    <w:rsid w:val="0036533D"/>
    <w:rsid w:val="003653DE"/>
    <w:rsid w:val="003659DD"/>
    <w:rsid w:val="00365AAF"/>
    <w:rsid w:val="00365BDA"/>
    <w:rsid w:val="00365D1C"/>
    <w:rsid w:val="00365F8A"/>
    <w:rsid w:val="0036643A"/>
    <w:rsid w:val="00366464"/>
    <w:rsid w:val="00366483"/>
    <w:rsid w:val="00366A2F"/>
    <w:rsid w:val="00367159"/>
    <w:rsid w:val="0036763A"/>
    <w:rsid w:val="003677D7"/>
    <w:rsid w:val="00367DF5"/>
    <w:rsid w:val="0037002A"/>
    <w:rsid w:val="00370225"/>
    <w:rsid w:val="003708EF"/>
    <w:rsid w:val="00370A32"/>
    <w:rsid w:val="00370AD4"/>
    <w:rsid w:val="0037143A"/>
    <w:rsid w:val="003716A5"/>
    <w:rsid w:val="00371758"/>
    <w:rsid w:val="003718CE"/>
    <w:rsid w:val="00371C7A"/>
    <w:rsid w:val="00371E26"/>
    <w:rsid w:val="003720A5"/>
    <w:rsid w:val="00372946"/>
    <w:rsid w:val="00372A20"/>
    <w:rsid w:val="00372A62"/>
    <w:rsid w:val="00373036"/>
    <w:rsid w:val="0037357C"/>
    <w:rsid w:val="0037360C"/>
    <w:rsid w:val="003736B6"/>
    <w:rsid w:val="00373A4D"/>
    <w:rsid w:val="00373B7E"/>
    <w:rsid w:val="00373E4B"/>
    <w:rsid w:val="003748C4"/>
    <w:rsid w:val="00375043"/>
    <w:rsid w:val="0037525A"/>
    <w:rsid w:val="003756E3"/>
    <w:rsid w:val="003757E3"/>
    <w:rsid w:val="0037653D"/>
    <w:rsid w:val="0037658B"/>
    <w:rsid w:val="003765A0"/>
    <w:rsid w:val="00376B5F"/>
    <w:rsid w:val="00376C81"/>
    <w:rsid w:val="00376EF2"/>
    <w:rsid w:val="0037701A"/>
    <w:rsid w:val="00377177"/>
    <w:rsid w:val="00377BB9"/>
    <w:rsid w:val="00377C55"/>
    <w:rsid w:val="00377D20"/>
    <w:rsid w:val="00377D96"/>
    <w:rsid w:val="00377E59"/>
    <w:rsid w:val="00380780"/>
    <w:rsid w:val="00380F35"/>
    <w:rsid w:val="00381197"/>
    <w:rsid w:val="0038124B"/>
    <w:rsid w:val="003813F8"/>
    <w:rsid w:val="0038141E"/>
    <w:rsid w:val="003814AA"/>
    <w:rsid w:val="0038163A"/>
    <w:rsid w:val="00381689"/>
    <w:rsid w:val="0038188F"/>
    <w:rsid w:val="00381AD2"/>
    <w:rsid w:val="00381BC0"/>
    <w:rsid w:val="00381DCC"/>
    <w:rsid w:val="00381DFD"/>
    <w:rsid w:val="003821A7"/>
    <w:rsid w:val="00382226"/>
    <w:rsid w:val="00382378"/>
    <w:rsid w:val="00382397"/>
    <w:rsid w:val="003826D7"/>
    <w:rsid w:val="00382A56"/>
    <w:rsid w:val="00382C18"/>
    <w:rsid w:val="00382F0B"/>
    <w:rsid w:val="003830B9"/>
    <w:rsid w:val="0038346B"/>
    <w:rsid w:val="00383474"/>
    <w:rsid w:val="00383A12"/>
    <w:rsid w:val="00383CED"/>
    <w:rsid w:val="00383F76"/>
    <w:rsid w:val="0038432D"/>
    <w:rsid w:val="003844D6"/>
    <w:rsid w:val="003850F8"/>
    <w:rsid w:val="003855D0"/>
    <w:rsid w:val="003857CB"/>
    <w:rsid w:val="00385C04"/>
    <w:rsid w:val="00385DAE"/>
    <w:rsid w:val="00386014"/>
    <w:rsid w:val="003865F3"/>
    <w:rsid w:val="0038674E"/>
    <w:rsid w:val="003868E4"/>
    <w:rsid w:val="00387CAC"/>
    <w:rsid w:val="00390265"/>
    <w:rsid w:val="00390E42"/>
    <w:rsid w:val="00391060"/>
    <w:rsid w:val="003911AD"/>
    <w:rsid w:val="00391622"/>
    <w:rsid w:val="00391699"/>
    <w:rsid w:val="00391722"/>
    <w:rsid w:val="00391C2C"/>
    <w:rsid w:val="00391E60"/>
    <w:rsid w:val="00391F92"/>
    <w:rsid w:val="00391FDE"/>
    <w:rsid w:val="00392709"/>
    <w:rsid w:val="00392974"/>
    <w:rsid w:val="003929D5"/>
    <w:rsid w:val="00392C4B"/>
    <w:rsid w:val="00392E0E"/>
    <w:rsid w:val="00392E29"/>
    <w:rsid w:val="00393278"/>
    <w:rsid w:val="003933EB"/>
    <w:rsid w:val="00393A4C"/>
    <w:rsid w:val="00393DEA"/>
    <w:rsid w:val="00393ED4"/>
    <w:rsid w:val="0039403A"/>
    <w:rsid w:val="0039419B"/>
    <w:rsid w:val="003943C1"/>
    <w:rsid w:val="003946FC"/>
    <w:rsid w:val="003947DA"/>
    <w:rsid w:val="00395553"/>
    <w:rsid w:val="00395602"/>
    <w:rsid w:val="0039572E"/>
    <w:rsid w:val="00395AA2"/>
    <w:rsid w:val="00395D16"/>
    <w:rsid w:val="00395E30"/>
    <w:rsid w:val="00395E72"/>
    <w:rsid w:val="00395EF6"/>
    <w:rsid w:val="00395F07"/>
    <w:rsid w:val="00396238"/>
    <w:rsid w:val="003962A6"/>
    <w:rsid w:val="00396DB1"/>
    <w:rsid w:val="00397174"/>
    <w:rsid w:val="00397298"/>
    <w:rsid w:val="0039795F"/>
    <w:rsid w:val="0039796C"/>
    <w:rsid w:val="00397A3B"/>
    <w:rsid w:val="00397AD3"/>
    <w:rsid w:val="00397BD4"/>
    <w:rsid w:val="003A0220"/>
    <w:rsid w:val="003A0B90"/>
    <w:rsid w:val="003A0C22"/>
    <w:rsid w:val="003A0CFF"/>
    <w:rsid w:val="003A1048"/>
    <w:rsid w:val="003A11E3"/>
    <w:rsid w:val="003A12DA"/>
    <w:rsid w:val="003A1375"/>
    <w:rsid w:val="003A1473"/>
    <w:rsid w:val="003A1F3D"/>
    <w:rsid w:val="003A2636"/>
    <w:rsid w:val="003A2918"/>
    <w:rsid w:val="003A29AA"/>
    <w:rsid w:val="003A29D4"/>
    <w:rsid w:val="003A2E0E"/>
    <w:rsid w:val="003A363F"/>
    <w:rsid w:val="003A37BB"/>
    <w:rsid w:val="003A3A17"/>
    <w:rsid w:val="003A3B5E"/>
    <w:rsid w:val="003A3D77"/>
    <w:rsid w:val="003A3E37"/>
    <w:rsid w:val="003A3F6D"/>
    <w:rsid w:val="003A406A"/>
    <w:rsid w:val="003A4103"/>
    <w:rsid w:val="003A4194"/>
    <w:rsid w:val="003A44C8"/>
    <w:rsid w:val="003A4AEE"/>
    <w:rsid w:val="003A51A0"/>
    <w:rsid w:val="003A5345"/>
    <w:rsid w:val="003A5733"/>
    <w:rsid w:val="003A5844"/>
    <w:rsid w:val="003A5A23"/>
    <w:rsid w:val="003A5DBF"/>
    <w:rsid w:val="003A5E97"/>
    <w:rsid w:val="003A6047"/>
    <w:rsid w:val="003A6055"/>
    <w:rsid w:val="003A68BF"/>
    <w:rsid w:val="003A6975"/>
    <w:rsid w:val="003A6F27"/>
    <w:rsid w:val="003A751C"/>
    <w:rsid w:val="003A782A"/>
    <w:rsid w:val="003A7D43"/>
    <w:rsid w:val="003A7F57"/>
    <w:rsid w:val="003B003A"/>
    <w:rsid w:val="003B07CD"/>
    <w:rsid w:val="003B0927"/>
    <w:rsid w:val="003B0B96"/>
    <w:rsid w:val="003B0C9B"/>
    <w:rsid w:val="003B0E5D"/>
    <w:rsid w:val="003B0EF2"/>
    <w:rsid w:val="003B0FD8"/>
    <w:rsid w:val="003B1922"/>
    <w:rsid w:val="003B19DD"/>
    <w:rsid w:val="003B1D95"/>
    <w:rsid w:val="003B1FC2"/>
    <w:rsid w:val="003B2046"/>
    <w:rsid w:val="003B23E9"/>
    <w:rsid w:val="003B24EF"/>
    <w:rsid w:val="003B25B4"/>
    <w:rsid w:val="003B2BB8"/>
    <w:rsid w:val="003B2D6B"/>
    <w:rsid w:val="003B2D6D"/>
    <w:rsid w:val="003B2E7E"/>
    <w:rsid w:val="003B31A2"/>
    <w:rsid w:val="003B33C7"/>
    <w:rsid w:val="003B35C4"/>
    <w:rsid w:val="003B3620"/>
    <w:rsid w:val="003B3656"/>
    <w:rsid w:val="003B3899"/>
    <w:rsid w:val="003B3D8B"/>
    <w:rsid w:val="003B3DF5"/>
    <w:rsid w:val="003B3FCD"/>
    <w:rsid w:val="003B408B"/>
    <w:rsid w:val="003B4560"/>
    <w:rsid w:val="003B4620"/>
    <w:rsid w:val="003B496B"/>
    <w:rsid w:val="003B4BB3"/>
    <w:rsid w:val="003B4E58"/>
    <w:rsid w:val="003B5233"/>
    <w:rsid w:val="003B52AB"/>
    <w:rsid w:val="003B5422"/>
    <w:rsid w:val="003B5473"/>
    <w:rsid w:val="003B5562"/>
    <w:rsid w:val="003B5571"/>
    <w:rsid w:val="003B5807"/>
    <w:rsid w:val="003B67D6"/>
    <w:rsid w:val="003B70B3"/>
    <w:rsid w:val="003B70C0"/>
    <w:rsid w:val="003B70DC"/>
    <w:rsid w:val="003B7178"/>
    <w:rsid w:val="003B7253"/>
    <w:rsid w:val="003B72C7"/>
    <w:rsid w:val="003B755A"/>
    <w:rsid w:val="003B75B2"/>
    <w:rsid w:val="003B7A53"/>
    <w:rsid w:val="003B7B4A"/>
    <w:rsid w:val="003B7C89"/>
    <w:rsid w:val="003B7FE6"/>
    <w:rsid w:val="003C03C4"/>
    <w:rsid w:val="003C04F1"/>
    <w:rsid w:val="003C0F55"/>
    <w:rsid w:val="003C0FA8"/>
    <w:rsid w:val="003C1583"/>
    <w:rsid w:val="003C18B1"/>
    <w:rsid w:val="003C1953"/>
    <w:rsid w:val="003C19FC"/>
    <w:rsid w:val="003C1E81"/>
    <w:rsid w:val="003C220F"/>
    <w:rsid w:val="003C22AA"/>
    <w:rsid w:val="003C23B5"/>
    <w:rsid w:val="003C24C8"/>
    <w:rsid w:val="003C28F3"/>
    <w:rsid w:val="003C2E44"/>
    <w:rsid w:val="003C2ECD"/>
    <w:rsid w:val="003C33FC"/>
    <w:rsid w:val="003C3533"/>
    <w:rsid w:val="003C3BC0"/>
    <w:rsid w:val="003C3CF9"/>
    <w:rsid w:val="003C3DC5"/>
    <w:rsid w:val="003C3ECD"/>
    <w:rsid w:val="003C4572"/>
    <w:rsid w:val="003C4B94"/>
    <w:rsid w:val="003C4BDE"/>
    <w:rsid w:val="003C4C67"/>
    <w:rsid w:val="003C4E4C"/>
    <w:rsid w:val="003C5061"/>
    <w:rsid w:val="003C558D"/>
    <w:rsid w:val="003C592A"/>
    <w:rsid w:val="003C5A80"/>
    <w:rsid w:val="003C66FD"/>
    <w:rsid w:val="003C6810"/>
    <w:rsid w:val="003C6827"/>
    <w:rsid w:val="003C6A1C"/>
    <w:rsid w:val="003C6A81"/>
    <w:rsid w:val="003C6AA7"/>
    <w:rsid w:val="003C6D38"/>
    <w:rsid w:val="003C74AC"/>
    <w:rsid w:val="003C754F"/>
    <w:rsid w:val="003C7891"/>
    <w:rsid w:val="003D076A"/>
    <w:rsid w:val="003D08CF"/>
    <w:rsid w:val="003D1ADD"/>
    <w:rsid w:val="003D1B6F"/>
    <w:rsid w:val="003D2218"/>
    <w:rsid w:val="003D2544"/>
    <w:rsid w:val="003D255D"/>
    <w:rsid w:val="003D258E"/>
    <w:rsid w:val="003D2D2F"/>
    <w:rsid w:val="003D2E95"/>
    <w:rsid w:val="003D2FF0"/>
    <w:rsid w:val="003D3138"/>
    <w:rsid w:val="003D3541"/>
    <w:rsid w:val="003D39AF"/>
    <w:rsid w:val="003D3A55"/>
    <w:rsid w:val="003D3C57"/>
    <w:rsid w:val="003D3D4E"/>
    <w:rsid w:val="003D3FA3"/>
    <w:rsid w:val="003D41BE"/>
    <w:rsid w:val="003D459C"/>
    <w:rsid w:val="003D4AC4"/>
    <w:rsid w:val="003D4D56"/>
    <w:rsid w:val="003D4E1E"/>
    <w:rsid w:val="003D5589"/>
    <w:rsid w:val="003D588E"/>
    <w:rsid w:val="003D5936"/>
    <w:rsid w:val="003D594E"/>
    <w:rsid w:val="003D5B3E"/>
    <w:rsid w:val="003D6D2A"/>
    <w:rsid w:val="003D6D9A"/>
    <w:rsid w:val="003D6DDF"/>
    <w:rsid w:val="003D6F0F"/>
    <w:rsid w:val="003D7039"/>
    <w:rsid w:val="003D73C9"/>
    <w:rsid w:val="003E007A"/>
    <w:rsid w:val="003E04D1"/>
    <w:rsid w:val="003E070B"/>
    <w:rsid w:val="003E0E9E"/>
    <w:rsid w:val="003E1454"/>
    <w:rsid w:val="003E15C2"/>
    <w:rsid w:val="003E17BC"/>
    <w:rsid w:val="003E1834"/>
    <w:rsid w:val="003E1ED1"/>
    <w:rsid w:val="003E2276"/>
    <w:rsid w:val="003E2B5F"/>
    <w:rsid w:val="003E2E73"/>
    <w:rsid w:val="003E2EFD"/>
    <w:rsid w:val="003E2FF0"/>
    <w:rsid w:val="003E3019"/>
    <w:rsid w:val="003E377A"/>
    <w:rsid w:val="003E4C21"/>
    <w:rsid w:val="003E4EDB"/>
    <w:rsid w:val="003E512F"/>
    <w:rsid w:val="003E5FA3"/>
    <w:rsid w:val="003E6037"/>
    <w:rsid w:val="003E675A"/>
    <w:rsid w:val="003E6D09"/>
    <w:rsid w:val="003E7158"/>
    <w:rsid w:val="003E727B"/>
    <w:rsid w:val="003E789B"/>
    <w:rsid w:val="003E79FC"/>
    <w:rsid w:val="003E7D40"/>
    <w:rsid w:val="003F024E"/>
    <w:rsid w:val="003F0341"/>
    <w:rsid w:val="003F0727"/>
    <w:rsid w:val="003F072B"/>
    <w:rsid w:val="003F0813"/>
    <w:rsid w:val="003F0FB7"/>
    <w:rsid w:val="003F109F"/>
    <w:rsid w:val="003F116E"/>
    <w:rsid w:val="003F1399"/>
    <w:rsid w:val="003F1BFC"/>
    <w:rsid w:val="003F1CE2"/>
    <w:rsid w:val="003F1DCD"/>
    <w:rsid w:val="003F1F3A"/>
    <w:rsid w:val="003F2296"/>
    <w:rsid w:val="003F235D"/>
    <w:rsid w:val="003F24D5"/>
    <w:rsid w:val="003F2714"/>
    <w:rsid w:val="003F2BF8"/>
    <w:rsid w:val="003F31F4"/>
    <w:rsid w:val="003F3351"/>
    <w:rsid w:val="003F345F"/>
    <w:rsid w:val="003F35C4"/>
    <w:rsid w:val="003F3D21"/>
    <w:rsid w:val="003F3F06"/>
    <w:rsid w:val="003F417B"/>
    <w:rsid w:val="003F41DF"/>
    <w:rsid w:val="003F47DA"/>
    <w:rsid w:val="003F49DD"/>
    <w:rsid w:val="003F4B78"/>
    <w:rsid w:val="003F4CB0"/>
    <w:rsid w:val="003F4E1B"/>
    <w:rsid w:val="003F4FC7"/>
    <w:rsid w:val="003F52E6"/>
    <w:rsid w:val="003F581C"/>
    <w:rsid w:val="003F599E"/>
    <w:rsid w:val="003F5A11"/>
    <w:rsid w:val="003F5DEF"/>
    <w:rsid w:val="003F5F70"/>
    <w:rsid w:val="003F6A8B"/>
    <w:rsid w:val="003F713A"/>
    <w:rsid w:val="003F738C"/>
    <w:rsid w:val="003F752E"/>
    <w:rsid w:val="003F783D"/>
    <w:rsid w:val="003F7D00"/>
    <w:rsid w:val="003F7D50"/>
    <w:rsid w:val="00400399"/>
    <w:rsid w:val="004007AF"/>
    <w:rsid w:val="0040093E"/>
    <w:rsid w:val="00400B16"/>
    <w:rsid w:val="00400B68"/>
    <w:rsid w:val="00400E85"/>
    <w:rsid w:val="00400F82"/>
    <w:rsid w:val="00401047"/>
    <w:rsid w:val="004011B0"/>
    <w:rsid w:val="004016D5"/>
    <w:rsid w:val="00401962"/>
    <w:rsid w:val="00401F36"/>
    <w:rsid w:val="00402162"/>
    <w:rsid w:val="00402B8B"/>
    <w:rsid w:val="00402DBD"/>
    <w:rsid w:val="00403296"/>
    <w:rsid w:val="00403A11"/>
    <w:rsid w:val="00403D22"/>
    <w:rsid w:val="004040D6"/>
    <w:rsid w:val="004041F3"/>
    <w:rsid w:val="00404450"/>
    <w:rsid w:val="004045C6"/>
    <w:rsid w:val="00404AD8"/>
    <w:rsid w:val="00404EC1"/>
    <w:rsid w:val="0040515C"/>
    <w:rsid w:val="00405421"/>
    <w:rsid w:val="00405868"/>
    <w:rsid w:val="00405BCA"/>
    <w:rsid w:val="00405C6F"/>
    <w:rsid w:val="00405D32"/>
    <w:rsid w:val="00405E65"/>
    <w:rsid w:val="004069C8"/>
    <w:rsid w:val="00406DA3"/>
    <w:rsid w:val="00406E40"/>
    <w:rsid w:val="00406EF0"/>
    <w:rsid w:val="004070D1"/>
    <w:rsid w:val="00407500"/>
    <w:rsid w:val="00407572"/>
    <w:rsid w:val="004075C5"/>
    <w:rsid w:val="00407698"/>
    <w:rsid w:val="00407782"/>
    <w:rsid w:val="00407AB1"/>
    <w:rsid w:val="00407D7D"/>
    <w:rsid w:val="00407F6E"/>
    <w:rsid w:val="004104CE"/>
    <w:rsid w:val="0041065C"/>
    <w:rsid w:val="0041077C"/>
    <w:rsid w:val="004108ED"/>
    <w:rsid w:val="0041098A"/>
    <w:rsid w:val="00410B03"/>
    <w:rsid w:val="00410EEF"/>
    <w:rsid w:val="004110B3"/>
    <w:rsid w:val="0041125E"/>
    <w:rsid w:val="00411269"/>
    <w:rsid w:val="004112DF"/>
    <w:rsid w:val="0041169F"/>
    <w:rsid w:val="00411806"/>
    <w:rsid w:val="00412914"/>
    <w:rsid w:val="00412A37"/>
    <w:rsid w:val="004134E9"/>
    <w:rsid w:val="00413D04"/>
    <w:rsid w:val="004146A1"/>
    <w:rsid w:val="00414B8F"/>
    <w:rsid w:val="00414C5D"/>
    <w:rsid w:val="00415068"/>
    <w:rsid w:val="004152C9"/>
    <w:rsid w:val="00415407"/>
    <w:rsid w:val="00415521"/>
    <w:rsid w:val="00415793"/>
    <w:rsid w:val="004157CE"/>
    <w:rsid w:val="00415E03"/>
    <w:rsid w:val="00415E25"/>
    <w:rsid w:val="00415E75"/>
    <w:rsid w:val="004160C4"/>
    <w:rsid w:val="00416330"/>
    <w:rsid w:val="004169BA"/>
    <w:rsid w:val="00416F74"/>
    <w:rsid w:val="00417D63"/>
    <w:rsid w:val="004204DA"/>
    <w:rsid w:val="00420659"/>
    <w:rsid w:val="00420723"/>
    <w:rsid w:val="00420F31"/>
    <w:rsid w:val="0042156D"/>
    <w:rsid w:val="0042166A"/>
    <w:rsid w:val="00421A64"/>
    <w:rsid w:val="0042292B"/>
    <w:rsid w:val="00422A8C"/>
    <w:rsid w:val="00422B48"/>
    <w:rsid w:val="00422F1D"/>
    <w:rsid w:val="00423124"/>
    <w:rsid w:val="004232AB"/>
    <w:rsid w:val="00423375"/>
    <w:rsid w:val="00423CD4"/>
    <w:rsid w:val="00423F49"/>
    <w:rsid w:val="00424186"/>
    <w:rsid w:val="004246B9"/>
    <w:rsid w:val="00424A6C"/>
    <w:rsid w:val="00424CEC"/>
    <w:rsid w:val="004251BA"/>
    <w:rsid w:val="00425A48"/>
    <w:rsid w:val="00425D7F"/>
    <w:rsid w:val="00425D85"/>
    <w:rsid w:val="00425DDC"/>
    <w:rsid w:val="00425E70"/>
    <w:rsid w:val="00425EF6"/>
    <w:rsid w:val="00425F10"/>
    <w:rsid w:val="00426201"/>
    <w:rsid w:val="0042652D"/>
    <w:rsid w:val="004267A8"/>
    <w:rsid w:val="00426925"/>
    <w:rsid w:val="00426A5E"/>
    <w:rsid w:val="00426CA4"/>
    <w:rsid w:val="00426D3D"/>
    <w:rsid w:val="00426E6A"/>
    <w:rsid w:val="00427F9F"/>
    <w:rsid w:val="004301DB"/>
    <w:rsid w:val="0043031B"/>
    <w:rsid w:val="00430370"/>
    <w:rsid w:val="004304B0"/>
    <w:rsid w:val="004305BD"/>
    <w:rsid w:val="00430885"/>
    <w:rsid w:val="004309BF"/>
    <w:rsid w:val="00431308"/>
    <w:rsid w:val="00431776"/>
    <w:rsid w:val="00431800"/>
    <w:rsid w:val="004322D8"/>
    <w:rsid w:val="00432E80"/>
    <w:rsid w:val="00433480"/>
    <w:rsid w:val="00433700"/>
    <w:rsid w:val="004337FC"/>
    <w:rsid w:val="00433B37"/>
    <w:rsid w:val="00433EF9"/>
    <w:rsid w:val="0043466A"/>
    <w:rsid w:val="00434863"/>
    <w:rsid w:val="004348FA"/>
    <w:rsid w:val="00434ADF"/>
    <w:rsid w:val="00434B5C"/>
    <w:rsid w:val="00434CE3"/>
    <w:rsid w:val="00434DC0"/>
    <w:rsid w:val="00434EE5"/>
    <w:rsid w:val="00434F76"/>
    <w:rsid w:val="00434F95"/>
    <w:rsid w:val="0043521A"/>
    <w:rsid w:val="0043547B"/>
    <w:rsid w:val="004354D7"/>
    <w:rsid w:val="004355B7"/>
    <w:rsid w:val="00435954"/>
    <w:rsid w:val="00435B84"/>
    <w:rsid w:val="004360E1"/>
    <w:rsid w:val="0043622F"/>
    <w:rsid w:val="004364B3"/>
    <w:rsid w:val="00436D69"/>
    <w:rsid w:val="00436E48"/>
    <w:rsid w:val="00437010"/>
    <w:rsid w:val="004371FB"/>
    <w:rsid w:val="00437382"/>
    <w:rsid w:val="00437819"/>
    <w:rsid w:val="00437A85"/>
    <w:rsid w:val="00437B26"/>
    <w:rsid w:val="00437DA7"/>
    <w:rsid w:val="00437EDD"/>
    <w:rsid w:val="0044063D"/>
    <w:rsid w:val="0044076F"/>
    <w:rsid w:val="0044080E"/>
    <w:rsid w:val="004409BE"/>
    <w:rsid w:val="00440AEC"/>
    <w:rsid w:val="00440B61"/>
    <w:rsid w:val="00440C4D"/>
    <w:rsid w:val="00440C7E"/>
    <w:rsid w:val="00441B54"/>
    <w:rsid w:val="00441D7F"/>
    <w:rsid w:val="004421BD"/>
    <w:rsid w:val="0044259E"/>
    <w:rsid w:val="004425AD"/>
    <w:rsid w:val="004427E3"/>
    <w:rsid w:val="004428D3"/>
    <w:rsid w:val="00442A3A"/>
    <w:rsid w:val="00442B33"/>
    <w:rsid w:val="00442C5B"/>
    <w:rsid w:val="00442D1C"/>
    <w:rsid w:val="004432A9"/>
    <w:rsid w:val="00443329"/>
    <w:rsid w:val="004434BF"/>
    <w:rsid w:val="00443575"/>
    <w:rsid w:val="00443B72"/>
    <w:rsid w:val="00443CD4"/>
    <w:rsid w:val="0044405E"/>
    <w:rsid w:val="004444A5"/>
    <w:rsid w:val="0044460E"/>
    <w:rsid w:val="00444C61"/>
    <w:rsid w:val="00445430"/>
    <w:rsid w:val="004458A6"/>
    <w:rsid w:val="00445975"/>
    <w:rsid w:val="0044659F"/>
    <w:rsid w:val="00446861"/>
    <w:rsid w:val="00446922"/>
    <w:rsid w:val="00446B17"/>
    <w:rsid w:val="00447071"/>
    <w:rsid w:val="004470F9"/>
    <w:rsid w:val="00447463"/>
    <w:rsid w:val="0044751A"/>
    <w:rsid w:val="004477C2"/>
    <w:rsid w:val="00447950"/>
    <w:rsid w:val="00447DCE"/>
    <w:rsid w:val="00447FD2"/>
    <w:rsid w:val="0045006B"/>
    <w:rsid w:val="00450089"/>
    <w:rsid w:val="004502CC"/>
    <w:rsid w:val="0045030C"/>
    <w:rsid w:val="00450882"/>
    <w:rsid w:val="00450C2A"/>
    <w:rsid w:val="00450FB5"/>
    <w:rsid w:val="00451446"/>
    <w:rsid w:val="0045187A"/>
    <w:rsid w:val="00451B5B"/>
    <w:rsid w:val="00451EFF"/>
    <w:rsid w:val="00451F05"/>
    <w:rsid w:val="0045205F"/>
    <w:rsid w:val="0045224D"/>
    <w:rsid w:val="0045226D"/>
    <w:rsid w:val="00452733"/>
    <w:rsid w:val="00452CCB"/>
    <w:rsid w:val="00452E4C"/>
    <w:rsid w:val="00452F38"/>
    <w:rsid w:val="00453132"/>
    <w:rsid w:val="00453175"/>
    <w:rsid w:val="004535E7"/>
    <w:rsid w:val="00453E13"/>
    <w:rsid w:val="00453F8A"/>
    <w:rsid w:val="00454091"/>
    <w:rsid w:val="00454442"/>
    <w:rsid w:val="00454456"/>
    <w:rsid w:val="00454525"/>
    <w:rsid w:val="00454BF7"/>
    <w:rsid w:val="00454CA1"/>
    <w:rsid w:val="004552AB"/>
    <w:rsid w:val="004559DE"/>
    <w:rsid w:val="00455F5B"/>
    <w:rsid w:val="00456971"/>
    <w:rsid w:val="00456CFC"/>
    <w:rsid w:val="00456E00"/>
    <w:rsid w:val="00457484"/>
    <w:rsid w:val="0045761B"/>
    <w:rsid w:val="004577E1"/>
    <w:rsid w:val="00457DDD"/>
    <w:rsid w:val="00460029"/>
    <w:rsid w:val="00460199"/>
    <w:rsid w:val="00460864"/>
    <w:rsid w:val="004608AA"/>
    <w:rsid w:val="00460999"/>
    <w:rsid w:val="00460ADD"/>
    <w:rsid w:val="00460B93"/>
    <w:rsid w:val="00460C43"/>
    <w:rsid w:val="00460C97"/>
    <w:rsid w:val="0046145A"/>
    <w:rsid w:val="0046150F"/>
    <w:rsid w:val="004615C0"/>
    <w:rsid w:val="00461E61"/>
    <w:rsid w:val="0046203A"/>
    <w:rsid w:val="00462AF6"/>
    <w:rsid w:val="00462AFC"/>
    <w:rsid w:val="00462C10"/>
    <w:rsid w:val="00462DCB"/>
    <w:rsid w:val="00462F3F"/>
    <w:rsid w:val="00462F91"/>
    <w:rsid w:val="0046362D"/>
    <w:rsid w:val="004638B0"/>
    <w:rsid w:val="004640DA"/>
    <w:rsid w:val="00464241"/>
    <w:rsid w:val="0046473D"/>
    <w:rsid w:val="00464A4D"/>
    <w:rsid w:val="00464D20"/>
    <w:rsid w:val="00464D78"/>
    <w:rsid w:val="00464DB6"/>
    <w:rsid w:val="00464E6E"/>
    <w:rsid w:val="00464F9D"/>
    <w:rsid w:val="00465150"/>
    <w:rsid w:val="004653CB"/>
    <w:rsid w:val="004653E1"/>
    <w:rsid w:val="00465417"/>
    <w:rsid w:val="00465987"/>
    <w:rsid w:val="00465A1B"/>
    <w:rsid w:val="00465C7C"/>
    <w:rsid w:val="00466094"/>
    <w:rsid w:val="0046617B"/>
    <w:rsid w:val="004661D7"/>
    <w:rsid w:val="0046625F"/>
    <w:rsid w:val="004662A7"/>
    <w:rsid w:val="00466630"/>
    <w:rsid w:val="00466818"/>
    <w:rsid w:val="00467178"/>
    <w:rsid w:val="00467683"/>
    <w:rsid w:val="004679DF"/>
    <w:rsid w:val="00467B9D"/>
    <w:rsid w:val="00467C61"/>
    <w:rsid w:val="00467CA3"/>
    <w:rsid w:val="00467ED8"/>
    <w:rsid w:val="00470809"/>
    <w:rsid w:val="00470955"/>
    <w:rsid w:val="004709A6"/>
    <w:rsid w:val="00470CFF"/>
    <w:rsid w:val="00471582"/>
    <w:rsid w:val="004717DD"/>
    <w:rsid w:val="00471810"/>
    <w:rsid w:val="00472458"/>
    <w:rsid w:val="0047272C"/>
    <w:rsid w:val="00472BA2"/>
    <w:rsid w:val="00472BE5"/>
    <w:rsid w:val="004730CD"/>
    <w:rsid w:val="0047335A"/>
    <w:rsid w:val="0047343A"/>
    <w:rsid w:val="00473596"/>
    <w:rsid w:val="0047374E"/>
    <w:rsid w:val="00473827"/>
    <w:rsid w:val="00473993"/>
    <w:rsid w:val="00473B0C"/>
    <w:rsid w:val="00473C6B"/>
    <w:rsid w:val="00473E14"/>
    <w:rsid w:val="00473E6B"/>
    <w:rsid w:val="00473EDB"/>
    <w:rsid w:val="00473F9B"/>
    <w:rsid w:val="00474032"/>
    <w:rsid w:val="004740C2"/>
    <w:rsid w:val="00474511"/>
    <w:rsid w:val="004746EF"/>
    <w:rsid w:val="00474A07"/>
    <w:rsid w:val="00474D91"/>
    <w:rsid w:val="00475153"/>
    <w:rsid w:val="00475154"/>
    <w:rsid w:val="00475239"/>
    <w:rsid w:val="0047580F"/>
    <w:rsid w:val="00476221"/>
    <w:rsid w:val="004762F8"/>
    <w:rsid w:val="00476515"/>
    <w:rsid w:val="004768BD"/>
    <w:rsid w:val="00476A73"/>
    <w:rsid w:val="00476D1D"/>
    <w:rsid w:val="00476DDC"/>
    <w:rsid w:val="00476F59"/>
    <w:rsid w:val="00477E91"/>
    <w:rsid w:val="00477EA2"/>
    <w:rsid w:val="0048016D"/>
    <w:rsid w:val="004801D4"/>
    <w:rsid w:val="00480485"/>
    <w:rsid w:val="00480567"/>
    <w:rsid w:val="004805F9"/>
    <w:rsid w:val="004805FA"/>
    <w:rsid w:val="0048060F"/>
    <w:rsid w:val="00480899"/>
    <w:rsid w:val="0048091E"/>
    <w:rsid w:val="004809AC"/>
    <w:rsid w:val="00480BFB"/>
    <w:rsid w:val="00480C89"/>
    <w:rsid w:val="004810C2"/>
    <w:rsid w:val="00481240"/>
    <w:rsid w:val="00481CF4"/>
    <w:rsid w:val="00481DB8"/>
    <w:rsid w:val="00482115"/>
    <w:rsid w:val="004821CE"/>
    <w:rsid w:val="00482237"/>
    <w:rsid w:val="004827C0"/>
    <w:rsid w:val="00482C67"/>
    <w:rsid w:val="004830B3"/>
    <w:rsid w:val="00483260"/>
    <w:rsid w:val="0048329F"/>
    <w:rsid w:val="00483478"/>
    <w:rsid w:val="00483819"/>
    <w:rsid w:val="004838BB"/>
    <w:rsid w:val="00483968"/>
    <w:rsid w:val="00483B13"/>
    <w:rsid w:val="00483CB8"/>
    <w:rsid w:val="00483DD4"/>
    <w:rsid w:val="00483E39"/>
    <w:rsid w:val="0048431A"/>
    <w:rsid w:val="0048471B"/>
    <w:rsid w:val="00484725"/>
    <w:rsid w:val="00484815"/>
    <w:rsid w:val="00484905"/>
    <w:rsid w:val="00484A81"/>
    <w:rsid w:val="00484BDB"/>
    <w:rsid w:val="00484DE2"/>
    <w:rsid w:val="0048504E"/>
    <w:rsid w:val="00485327"/>
    <w:rsid w:val="00485793"/>
    <w:rsid w:val="004857F4"/>
    <w:rsid w:val="004858AC"/>
    <w:rsid w:val="0048600F"/>
    <w:rsid w:val="0048608E"/>
    <w:rsid w:val="0048619B"/>
    <w:rsid w:val="004866DC"/>
    <w:rsid w:val="004868F1"/>
    <w:rsid w:val="00486A81"/>
    <w:rsid w:val="00486F68"/>
    <w:rsid w:val="004871E8"/>
    <w:rsid w:val="004873ED"/>
    <w:rsid w:val="004876F1"/>
    <w:rsid w:val="004879A4"/>
    <w:rsid w:val="00487E03"/>
    <w:rsid w:val="00487E41"/>
    <w:rsid w:val="00487FB4"/>
    <w:rsid w:val="00490035"/>
    <w:rsid w:val="00490325"/>
    <w:rsid w:val="004906CE"/>
    <w:rsid w:val="00490735"/>
    <w:rsid w:val="00490928"/>
    <w:rsid w:val="00490F93"/>
    <w:rsid w:val="004917BA"/>
    <w:rsid w:val="00491CE1"/>
    <w:rsid w:val="00491D37"/>
    <w:rsid w:val="004924AE"/>
    <w:rsid w:val="0049265E"/>
    <w:rsid w:val="004929CE"/>
    <w:rsid w:val="00492A5F"/>
    <w:rsid w:val="00492AE9"/>
    <w:rsid w:val="00492B7E"/>
    <w:rsid w:val="004932DB"/>
    <w:rsid w:val="00493B83"/>
    <w:rsid w:val="00494101"/>
    <w:rsid w:val="004942BC"/>
    <w:rsid w:val="004944FE"/>
    <w:rsid w:val="00494A82"/>
    <w:rsid w:val="00494CFA"/>
    <w:rsid w:val="00495AA8"/>
    <w:rsid w:val="00495C53"/>
    <w:rsid w:val="00495C87"/>
    <w:rsid w:val="00495DAF"/>
    <w:rsid w:val="00495F20"/>
    <w:rsid w:val="004960ED"/>
    <w:rsid w:val="00496173"/>
    <w:rsid w:val="00496668"/>
    <w:rsid w:val="00496799"/>
    <w:rsid w:val="004967C9"/>
    <w:rsid w:val="0049698F"/>
    <w:rsid w:val="00496AB0"/>
    <w:rsid w:val="00496B84"/>
    <w:rsid w:val="00496E8C"/>
    <w:rsid w:val="004973D2"/>
    <w:rsid w:val="0049763F"/>
    <w:rsid w:val="00497805"/>
    <w:rsid w:val="00497BA1"/>
    <w:rsid w:val="00497D6A"/>
    <w:rsid w:val="00497E48"/>
    <w:rsid w:val="004A037E"/>
    <w:rsid w:val="004A046C"/>
    <w:rsid w:val="004A060C"/>
    <w:rsid w:val="004A062C"/>
    <w:rsid w:val="004A0A5B"/>
    <w:rsid w:val="004A0B31"/>
    <w:rsid w:val="004A1585"/>
    <w:rsid w:val="004A18BB"/>
    <w:rsid w:val="004A1D64"/>
    <w:rsid w:val="004A1D71"/>
    <w:rsid w:val="004A2244"/>
    <w:rsid w:val="004A29FC"/>
    <w:rsid w:val="004A34BC"/>
    <w:rsid w:val="004A36C4"/>
    <w:rsid w:val="004A397C"/>
    <w:rsid w:val="004A3CEF"/>
    <w:rsid w:val="004A3D26"/>
    <w:rsid w:val="004A4165"/>
    <w:rsid w:val="004A4209"/>
    <w:rsid w:val="004A4751"/>
    <w:rsid w:val="004A4791"/>
    <w:rsid w:val="004A4CE4"/>
    <w:rsid w:val="004A4D16"/>
    <w:rsid w:val="004A513D"/>
    <w:rsid w:val="004A58C3"/>
    <w:rsid w:val="004A58C4"/>
    <w:rsid w:val="004A59C9"/>
    <w:rsid w:val="004A61A8"/>
    <w:rsid w:val="004A643D"/>
    <w:rsid w:val="004A64D7"/>
    <w:rsid w:val="004A65C2"/>
    <w:rsid w:val="004A6652"/>
    <w:rsid w:val="004A666F"/>
    <w:rsid w:val="004A6CEC"/>
    <w:rsid w:val="004A6DAD"/>
    <w:rsid w:val="004A7BA8"/>
    <w:rsid w:val="004B026D"/>
    <w:rsid w:val="004B07A0"/>
    <w:rsid w:val="004B0E6B"/>
    <w:rsid w:val="004B0FB1"/>
    <w:rsid w:val="004B115B"/>
    <w:rsid w:val="004B1211"/>
    <w:rsid w:val="004B128D"/>
    <w:rsid w:val="004B1391"/>
    <w:rsid w:val="004B17C9"/>
    <w:rsid w:val="004B2112"/>
    <w:rsid w:val="004B27AA"/>
    <w:rsid w:val="004B2834"/>
    <w:rsid w:val="004B284D"/>
    <w:rsid w:val="004B2D49"/>
    <w:rsid w:val="004B34A2"/>
    <w:rsid w:val="004B4367"/>
    <w:rsid w:val="004B4A05"/>
    <w:rsid w:val="004B4B59"/>
    <w:rsid w:val="004B4D9D"/>
    <w:rsid w:val="004B50F6"/>
    <w:rsid w:val="004B54C5"/>
    <w:rsid w:val="004B5739"/>
    <w:rsid w:val="004B58BA"/>
    <w:rsid w:val="004B5DDA"/>
    <w:rsid w:val="004B5F9E"/>
    <w:rsid w:val="004B6051"/>
    <w:rsid w:val="004B6328"/>
    <w:rsid w:val="004B676B"/>
    <w:rsid w:val="004B6846"/>
    <w:rsid w:val="004B6962"/>
    <w:rsid w:val="004B6BA8"/>
    <w:rsid w:val="004B752F"/>
    <w:rsid w:val="004B755F"/>
    <w:rsid w:val="004B7C4F"/>
    <w:rsid w:val="004C00D6"/>
    <w:rsid w:val="004C00DD"/>
    <w:rsid w:val="004C041F"/>
    <w:rsid w:val="004C0462"/>
    <w:rsid w:val="004C04AA"/>
    <w:rsid w:val="004C09B0"/>
    <w:rsid w:val="004C1147"/>
    <w:rsid w:val="004C12B9"/>
    <w:rsid w:val="004C136A"/>
    <w:rsid w:val="004C17EB"/>
    <w:rsid w:val="004C1B55"/>
    <w:rsid w:val="004C1B81"/>
    <w:rsid w:val="004C2050"/>
    <w:rsid w:val="004C20C3"/>
    <w:rsid w:val="004C26CF"/>
    <w:rsid w:val="004C28C1"/>
    <w:rsid w:val="004C2D2F"/>
    <w:rsid w:val="004C32FC"/>
    <w:rsid w:val="004C3C3D"/>
    <w:rsid w:val="004C3D25"/>
    <w:rsid w:val="004C3E91"/>
    <w:rsid w:val="004C3ECE"/>
    <w:rsid w:val="004C400D"/>
    <w:rsid w:val="004C4144"/>
    <w:rsid w:val="004C4457"/>
    <w:rsid w:val="004C4559"/>
    <w:rsid w:val="004C46CC"/>
    <w:rsid w:val="004C4B44"/>
    <w:rsid w:val="004C4C1D"/>
    <w:rsid w:val="004C4D9B"/>
    <w:rsid w:val="004C506C"/>
    <w:rsid w:val="004C55DA"/>
    <w:rsid w:val="004C575C"/>
    <w:rsid w:val="004C5A73"/>
    <w:rsid w:val="004C5AC6"/>
    <w:rsid w:val="004C5CA5"/>
    <w:rsid w:val="004C5EBC"/>
    <w:rsid w:val="004C6129"/>
    <w:rsid w:val="004C644C"/>
    <w:rsid w:val="004C661B"/>
    <w:rsid w:val="004C6F1E"/>
    <w:rsid w:val="004C73E7"/>
    <w:rsid w:val="004C7EC9"/>
    <w:rsid w:val="004C7FD1"/>
    <w:rsid w:val="004D0069"/>
    <w:rsid w:val="004D0080"/>
    <w:rsid w:val="004D009D"/>
    <w:rsid w:val="004D0397"/>
    <w:rsid w:val="004D0576"/>
    <w:rsid w:val="004D0678"/>
    <w:rsid w:val="004D0723"/>
    <w:rsid w:val="004D0B67"/>
    <w:rsid w:val="004D0BD0"/>
    <w:rsid w:val="004D13C8"/>
    <w:rsid w:val="004D145D"/>
    <w:rsid w:val="004D16E4"/>
    <w:rsid w:val="004D1885"/>
    <w:rsid w:val="004D1896"/>
    <w:rsid w:val="004D1B6D"/>
    <w:rsid w:val="004D1BF9"/>
    <w:rsid w:val="004D2072"/>
    <w:rsid w:val="004D2145"/>
    <w:rsid w:val="004D2147"/>
    <w:rsid w:val="004D2167"/>
    <w:rsid w:val="004D2820"/>
    <w:rsid w:val="004D2834"/>
    <w:rsid w:val="004D284D"/>
    <w:rsid w:val="004D2CE8"/>
    <w:rsid w:val="004D2F7C"/>
    <w:rsid w:val="004D324B"/>
    <w:rsid w:val="004D3A41"/>
    <w:rsid w:val="004D3A7F"/>
    <w:rsid w:val="004D3A82"/>
    <w:rsid w:val="004D3C1F"/>
    <w:rsid w:val="004D451B"/>
    <w:rsid w:val="004D4582"/>
    <w:rsid w:val="004D4852"/>
    <w:rsid w:val="004D4D46"/>
    <w:rsid w:val="004D4D4D"/>
    <w:rsid w:val="004D50A6"/>
    <w:rsid w:val="004D50BD"/>
    <w:rsid w:val="004D56BB"/>
    <w:rsid w:val="004D5762"/>
    <w:rsid w:val="004D5964"/>
    <w:rsid w:val="004D6388"/>
    <w:rsid w:val="004D70DB"/>
    <w:rsid w:val="004D710F"/>
    <w:rsid w:val="004D719C"/>
    <w:rsid w:val="004D7710"/>
    <w:rsid w:val="004D7DFD"/>
    <w:rsid w:val="004D7F02"/>
    <w:rsid w:val="004D7FAA"/>
    <w:rsid w:val="004E0391"/>
    <w:rsid w:val="004E0A0A"/>
    <w:rsid w:val="004E0C3B"/>
    <w:rsid w:val="004E0C4D"/>
    <w:rsid w:val="004E0D3D"/>
    <w:rsid w:val="004E0F3B"/>
    <w:rsid w:val="004E0F68"/>
    <w:rsid w:val="004E151A"/>
    <w:rsid w:val="004E1FF3"/>
    <w:rsid w:val="004E2639"/>
    <w:rsid w:val="004E26BC"/>
    <w:rsid w:val="004E2B96"/>
    <w:rsid w:val="004E2C41"/>
    <w:rsid w:val="004E2DBF"/>
    <w:rsid w:val="004E3569"/>
    <w:rsid w:val="004E391C"/>
    <w:rsid w:val="004E39B3"/>
    <w:rsid w:val="004E422E"/>
    <w:rsid w:val="004E4921"/>
    <w:rsid w:val="004E53EE"/>
    <w:rsid w:val="004E5A04"/>
    <w:rsid w:val="004E5B3F"/>
    <w:rsid w:val="004E5E6D"/>
    <w:rsid w:val="004E5EE8"/>
    <w:rsid w:val="004E6AE3"/>
    <w:rsid w:val="004E7359"/>
    <w:rsid w:val="004E74D9"/>
    <w:rsid w:val="004E78D7"/>
    <w:rsid w:val="004E7BC9"/>
    <w:rsid w:val="004E7C52"/>
    <w:rsid w:val="004E7DB4"/>
    <w:rsid w:val="004E7F70"/>
    <w:rsid w:val="004E7F77"/>
    <w:rsid w:val="004F0015"/>
    <w:rsid w:val="004F003F"/>
    <w:rsid w:val="004F0047"/>
    <w:rsid w:val="004F0380"/>
    <w:rsid w:val="004F08ED"/>
    <w:rsid w:val="004F0AA4"/>
    <w:rsid w:val="004F0D12"/>
    <w:rsid w:val="004F13BD"/>
    <w:rsid w:val="004F14ED"/>
    <w:rsid w:val="004F15D5"/>
    <w:rsid w:val="004F16AC"/>
    <w:rsid w:val="004F1883"/>
    <w:rsid w:val="004F19BB"/>
    <w:rsid w:val="004F21E9"/>
    <w:rsid w:val="004F2755"/>
    <w:rsid w:val="004F2784"/>
    <w:rsid w:val="004F2CC6"/>
    <w:rsid w:val="004F2D7A"/>
    <w:rsid w:val="004F2D8C"/>
    <w:rsid w:val="004F2DF4"/>
    <w:rsid w:val="004F3103"/>
    <w:rsid w:val="004F3438"/>
    <w:rsid w:val="004F3BBA"/>
    <w:rsid w:val="004F3EE4"/>
    <w:rsid w:val="004F3FAB"/>
    <w:rsid w:val="004F41F8"/>
    <w:rsid w:val="004F44AB"/>
    <w:rsid w:val="004F45D5"/>
    <w:rsid w:val="004F489B"/>
    <w:rsid w:val="004F4D0F"/>
    <w:rsid w:val="004F4D8D"/>
    <w:rsid w:val="004F4EDB"/>
    <w:rsid w:val="004F52FA"/>
    <w:rsid w:val="004F5499"/>
    <w:rsid w:val="004F54CF"/>
    <w:rsid w:val="004F5637"/>
    <w:rsid w:val="004F56B8"/>
    <w:rsid w:val="004F59F1"/>
    <w:rsid w:val="004F5C56"/>
    <w:rsid w:val="004F5D84"/>
    <w:rsid w:val="004F5E2D"/>
    <w:rsid w:val="004F64AB"/>
    <w:rsid w:val="004F6748"/>
    <w:rsid w:val="004F67BC"/>
    <w:rsid w:val="004F695F"/>
    <w:rsid w:val="004F6AD2"/>
    <w:rsid w:val="004F7231"/>
    <w:rsid w:val="004F7839"/>
    <w:rsid w:val="004F7DD7"/>
    <w:rsid w:val="004F7E72"/>
    <w:rsid w:val="005000CA"/>
    <w:rsid w:val="005002B4"/>
    <w:rsid w:val="005004E2"/>
    <w:rsid w:val="005007C3"/>
    <w:rsid w:val="00500F1C"/>
    <w:rsid w:val="00500F28"/>
    <w:rsid w:val="00500F67"/>
    <w:rsid w:val="00501013"/>
    <w:rsid w:val="00501024"/>
    <w:rsid w:val="00501322"/>
    <w:rsid w:val="005013F4"/>
    <w:rsid w:val="00501461"/>
    <w:rsid w:val="00501B69"/>
    <w:rsid w:val="00501EAC"/>
    <w:rsid w:val="005026BF"/>
    <w:rsid w:val="005027E1"/>
    <w:rsid w:val="00502CED"/>
    <w:rsid w:val="00503113"/>
    <w:rsid w:val="005031E2"/>
    <w:rsid w:val="005034DB"/>
    <w:rsid w:val="00503555"/>
    <w:rsid w:val="00503667"/>
    <w:rsid w:val="00503868"/>
    <w:rsid w:val="005038EA"/>
    <w:rsid w:val="00503ACC"/>
    <w:rsid w:val="00503C56"/>
    <w:rsid w:val="00503CC4"/>
    <w:rsid w:val="00503D08"/>
    <w:rsid w:val="005040FC"/>
    <w:rsid w:val="00504269"/>
    <w:rsid w:val="00504381"/>
    <w:rsid w:val="00504495"/>
    <w:rsid w:val="00504888"/>
    <w:rsid w:val="00504A1B"/>
    <w:rsid w:val="00505199"/>
    <w:rsid w:val="005052EC"/>
    <w:rsid w:val="00505C8D"/>
    <w:rsid w:val="00505CAB"/>
    <w:rsid w:val="00505DFF"/>
    <w:rsid w:val="00505EF1"/>
    <w:rsid w:val="005061E1"/>
    <w:rsid w:val="005062EA"/>
    <w:rsid w:val="00506699"/>
    <w:rsid w:val="00506A0D"/>
    <w:rsid w:val="00506B6F"/>
    <w:rsid w:val="00506C35"/>
    <w:rsid w:val="00506E15"/>
    <w:rsid w:val="005075A2"/>
    <w:rsid w:val="005078EB"/>
    <w:rsid w:val="005102A0"/>
    <w:rsid w:val="005102D1"/>
    <w:rsid w:val="005104A9"/>
    <w:rsid w:val="00511412"/>
    <w:rsid w:val="005114E2"/>
    <w:rsid w:val="005118EF"/>
    <w:rsid w:val="00511A58"/>
    <w:rsid w:val="005120C6"/>
    <w:rsid w:val="00512138"/>
    <w:rsid w:val="00512AC3"/>
    <w:rsid w:val="005131BB"/>
    <w:rsid w:val="0051349A"/>
    <w:rsid w:val="005135DE"/>
    <w:rsid w:val="00513647"/>
    <w:rsid w:val="00513705"/>
    <w:rsid w:val="0051374B"/>
    <w:rsid w:val="00513AED"/>
    <w:rsid w:val="00513C28"/>
    <w:rsid w:val="00513F1F"/>
    <w:rsid w:val="00513FFA"/>
    <w:rsid w:val="0051445A"/>
    <w:rsid w:val="005148FD"/>
    <w:rsid w:val="00514D82"/>
    <w:rsid w:val="0051547B"/>
    <w:rsid w:val="00515543"/>
    <w:rsid w:val="005156C9"/>
    <w:rsid w:val="005157FE"/>
    <w:rsid w:val="00515D7E"/>
    <w:rsid w:val="0051677B"/>
    <w:rsid w:val="005167CE"/>
    <w:rsid w:val="005173CC"/>
    <w:rsid w:val="00517807"/>
    <w:rsid w:val="0051792B"/>
    <w:rsid w:val="00517A69"/>
    <w:rsid w:val="00517E65"/>
    <w:rsid w:val="00520738"/>
    <w:rsid w:val="005209A0"/>
    <w:rsid w:val="005218B3"/>
    <w:rsid w:val="00521905"/>
    <w:rsid w:val="00521911"/>
    <w:rsid w:val="00521B80"/>
    <w:rsid w:val="00521D2D"/>
    <w:rsid w:val="00521E9B"/>
    <w:rsid w:val="00522029"/>
    <w:rsid w:val="00522154"/>
    <w:rsid w:val="00522193"/>
    <w:rsid w:val="005221F2"/>
    <w:rsid w:val="00522C09"/>
    <w:rsid w:val="00522D1B"/>
    <w:rsid w:val="00522D9A"/>
    <w:rsid w:val="00523186"/>
    <w:rsid w:val="005231CF"/>
    <w:rsid w:val="005232CA"/>
    <w:rsid w:val="0052351C"/>
    <w:rsid w:val="0052366C"/>
    <w:rsid w:val="005238CC"/>
    <w:rsid w:val="00523C26"/>
    <w:rsid w:val="005240F0"/>
    <w:rsid w:val="00524270"/>
    <w:rsid w:val="005247E2"/>
    <w:rsid w:val="005249B3"/>
    <w:rsid w:val="005250EA"/>
    <w:rsid w:val="00525518"/>
    <w:rsid w:val="005255E9"/>
    <w:rsid w:val="00525782"/>
    <w:rsid w:val="005258C8"/>
    <w:rsid w:val="00525D1C"/>
    <w:rsid w:val="00525E3E"/>
    <w:rsid w:val="00525F45"/>
    <w:rsid w:val="00526161"/>
    <w:rsid w:val="005265A7"/>
    <w:rsid w:val="005267A8"/>
    <w:rsid w:val="00526827"/>
    <w:rsid w:val="00526CE4"/>
    <w:rsid w:val="005272E8"/>
    <w:rsid w:val="00527AC7"/>
    <w:rsid w:val="00527CB4"/>
    <w:rsid w:val="00530540"/>
    <w:rsid w:val="005306FE"/>
    <w:rsid w:val="005307A5"/>
    <w:rsid w:val="00530BC3"/>
    <w:rsid w:val="00530D44"/>
    <w:rsid w:val="00530EC0"/>
    <w:rsid w:val="00530FD8"/>
    <w:rsid w:val="00530FE7"/>
    <w:rsid w:val="00531495"/>
    <w:rsid w:val="00531609"/>
    <w:rsid w:val="0053182B"/>
    <w:rsid w:val="00531982"/>
    <w:rsid w:val="00531996"/>
    <w:rsid w:val="00531B92"/>
    <w:rsid w:val="00531D65"/>
    <w:rsid w:val="005322B0"/>
    <w:rsid w:val="0053290C"/>
    <w:rsid w:val="00532A22"/>
    <w:rsid w:val="00532AE4"/>
    <w:rsid w:val="00532C26"/>
    <w:rsid w:val="00532CF6"/>
    <w:rsid w:val="00532D05"/>
    <w:rsid w:val="00532F6C"/>
    <w:rsid w:val="00533237"/>
    <w:rsid w:val="0053364A"/>
    <w:rsid w:val="00533E2B"/>
    <w:rsid w:val="00533E60"/>
    <w:rsid w:val="00533E9A"/>
    <w:rsid w:val="005340AD"/>
    <w:rsid w:val="00534360"/>
    <w:rsid w:val="005347B8"/>
    <w:rsid w:val="00534B7C"/>
    <w:rsid w:val="00534DD8"/>
    <w:rsid w:val="00534E7B"/>
    <w:rsid w:val="00535825"/>
    <w:rsid w:val="00535902"/>
    <w:rsid w:val="00535A63"/>
    <w:rsid w:val="0053610F"/>
    <w:rsid w:val="00536253"/>
    <w:rsid w:val="005364F5"/>
    <w:rsid w:val="00536A9F"/>
    <w:rsid w:val="00536ACF"/>
    <w:rsid w:val="00536C11"/>
    <w:rsid w:val="00536C93"/>
    <w:rsid w:val="0053774E"/>
    <w:rsid w:val="005377D4"/>
    <w:rsid w:val="00537AB5"/>
    <w:rsid w:val="00537C9E"/>
    <w:rsid w:val="005401E7"/>
    <w:rsid w:val="0054025D"/>
    <w:rsid w:val="005406B2"/>
    <w:rsid w:val="00540AA2"/>
    <w:rsid w:val="00540EDF"/>
    <w:rsid w:val="00540F0A"/>
    <w:rsid w:val="005412EF"/>
    <w:rsid w:val="0054152B"/>
    <w:rsid w:val="0054167B"/>
    <w:rsid w:val="00541811"/>
    <w:rsid w:val="00541A0E"/>
    <w:rsid w:val="00541A48"/>
    <w:rsid w:val="00541AA1"/>
    <w:rsid w:val="00541D99"/>
    <w:rsid w:val="00541DA3"/>
    <w:rsid w:val="00542119"/>
    <w:rsid w:val="00542250"/>
    <w:rsid w:val="00542492"/>
    <w:rsid w:val="00542841"/>
    <w:rsid w:val="00542925"/>
    <w:rsid w:val="005429E5"/>
    <w:rsid w:val="005429EE"/>
    <w:rsid w:val="00542FCA"/>
    <w:rsid w:val="005430C5"/>
    <w:rsid w:val="00543226"/>
    <w:rsid w:val="005433AA"/>
    <w:rsid w:val="00543946"/>
    <w:rsid w:val="0054396F"/>
    <w:rsid w:val="0054398D"/>
    <w:rsid w:val="005440C9"/>
    <w:rsid w:val="00544395"/>
    <w:rsid w:val="005443EE"/>
    <w:rsid w:val="005445EF"/>
    <w:rsid w:val="00544814"/>
    <w:rsid w:val="00544A0D"/>
    <w:rsid w:val="00544AB2"/>
    <w:rsid w:val="005450F5"/>
    <w:rsid w:val="0054513A"/>
    <w:rsid w:val="0054549D"/>
    <w:rsid w:val="0054551D"/>
    <w:rsid w:val="00545CCE"/>
    <w:rsid w:val="005460E7"/>
    <w:rsid w:val="00546220"/>
    <w:rsid w:val="00546CAD"/>
    <w:rsid w:val="00546F71"/>
    <w:rsid w:val="00547A70"/>
    <w:rsid w:val="00547C8E"/>
    <w:rsid w:val="00547F24"/>
    <w:rsid w:val="00550287"/>
    <w:rsid w:val="00550463"/>
    <w:rsid w:val="005506EC"/>
    <w:rsid w:val="005508AF"/>
    <w:rsid w:val="00550E04"/>
    <w:rsid w:val="00550E0D"/>
    <w:rsid w:val="00550E8F"/>
    <w:rsid w:val="0055109C"/>
    <w:rsid w:val="005513B8"/>
    <w:rsid w:val="005513DC"/>
    <w:rsid w:val="00551C13"/>
    <w:rsid w:val="00552247"/>
    <w:rsid w:val="0055235A"/>
    <w:rsid w:val="0055271A"/>
    <w:rsid w:val="00552DB5"/>
    <w:rsid w:val="00552F50"/>
    <w:rsid w:val="00552FF1"/>
    <w:rsid w:val="005530B4"/>
    <w:rsid w:val="00553105"/>
    <w:rsid w:val="0055318B"/>
    <w:rsid w:val="00553200"/>
    <w:rsid w:val="005532BD"/>
    <w:rsid w:val="0055358C"/>
    <w:rsid w:val="00553860"/>
    <w:rsid w:val="00553868"/>
    <w:rsid w:val="0055394C"/>
    <w:rsid w:val="005539A1"/>
    <w:rsid w:val="00553F9C"/>
    <w:rsid w:val="00554222"/>
    <w:rsid w:val="005542FF"/>
    <w:rsid w:val="0055438F"/>
    <w:rsid w:val="005545AE"/>
    <w:rsid w:val="00554A61"/>
    <w:rsid w:val="0055513A"/>
    <w:rsid w:val="00555518"/>
    <w:rsid w:val="0055591C"/>
    <w:rsid w:val="00555964"/>
    <w:rsid w:val="00555DC9"/>
    <w:rsid w:val="00555FD3"/>
    <w:rsid w:val="005562DF"/>
    <w:rsid w:val="0055661A"/>
    <w:rsid w:val="00556757"/>
    <w:rsid w:val="0055699A"/>
    <w:rsid w:val="00556A71"/>
    <w:rsid w:val="00556B36"/>
    <w:rsid w:val="00556B7B"/>
    <w:rsid w:val="00557317"/>
    <w:rsid w:val="00557519"/>
    <w:rsid w:val="0055768D"/>
    <w:rsid w:val="0055776B"/>
    <w:rsid w:val="00557AF4"/>
    <w:rsid w:val="00557BCB"/>
    <w:rsid w:val="00557BCF"/>
    <w:rsid w:val="0056026F"/>
    <w:rsid w:val="0056069A"/>
    <w:rsid w:val="005608E6"/>
    <w:rsid w:val="00560A53"/>
    <w:rsid w:val="00560CE0"/>
    <w:rsid w:val="0056103E"/>
    <w:rsid w:val="0056104D"/>
    <w:rsid w:val="00561448"/>
    <w:rsid w:val="005614D9"/>
    <w:rsid w:val="005615CF"/>
    <w:rsid w:val="005615FA"/>
    <w:rsid w:val="0056173A"/>
    <w:rsid w:val="0056176B"/>
    <w:rsid w:val="00561DD6"/>
    <w:rsid w:val="00561E6B"/>
    <w:rsid w:val="0056218A"/>
    <w:rsid w:val="005623E5"/>
    <w:rsid w:val="0056245D"/>
    <w:rsid w:val="005626F2"/>
    <w:rsid w:val="005627CD"/>
    <w:rsid w:val="00562934"/>
    <w:rsid w:val="005629BE"/>
    <w:rsid w:val="00562D5D"/>
    <w:rsid w:val="00562D7A"/>
    <w:rsid w:val="0056377C"/>
    <w:rsid w:val="00563953"/>
    <w:rsid w:val="00563A97"/>
    <w:rsid w:val="00563C09"/>
    <w:rsid w:val="00563FEE"/>
    <w:rsid w:val="00564182"/>
    <w:rsid w:val="005641C5"/>
    <w:rsid w:val="00564395"/>
    <w:rsid w:val="00564992"/>
    <w:rsid w:val="005650E0"/>
    <w:rsid w:val="005651FF"/>
    <w:rsid w:val="005656D0"/>
    <w:rsid w:val="00565D34"/>
    <w:rsid w:val="00565D5B"/>
    <w:rsid w:val="00565E48"/>
    <w:rsid w:val="005660FD"/>
    <w:rsid w:val="00566F36"/>
    <w:rsid w:val="00566F6A"/>
    <w:rsid w:val="0056705D"/>
    <w:rsid w:val="005672E5"/>
    <w:rsid w:val="005674F4"/>
    <w:rsid w:val="005675CC"/>
    <w:rsid w:val="00567EBA"/>
    <w:rsid w:val="00567ECB"/>
    <w:rsid w:val="005702C3"/>
    <w:rsid w:val="005706A7"/>
    <w:rsid w:val="00570E14"/>
    <w:rsid w:val="005711A9"/>
    <w:rsid w:val="005714EC"/>
    <w:rsid w:val="0057152F"/>
    <w:rsid w:val="0057155A"/>
    <w:rsid w:val="005715EC"/>
    <w:rsid w:val="00571990"/>
    <w:rsid w:val="00571CFB"/>
    <w:rsid w:val="00571D35"/>
    <w:rsid w:val="00571F23"/>
    <w:rsid w:val="00572208"/>
    <w:rsid w:val="00572318"/>
    <w:rsid w:val="0057256E"/>
    <w:rsid w:val="005732FF"/>
    <w:rsid w:val="005733E9"/>
    <w:rsid w:val="005733FC"/>
    <w:rsid w:val="0057375B"/>
    <w:rsid w:val="00573BC6"/>
    <w:rsid w:val="00573BE8"/>
    <w:rsid w:val="00573C50"/>
    <w:rsid w:val="00573FAD"/>
    <w:rsid w:val="00574044"/>
    <w:rsid w:val="0057465B"/>
    <w:rsid w:val="00574A97"/>
    <w:rsid w:val="00574DFE"/>
    <w:rsid w:val="00575403"/>
    <w:rsid w:val="00575C1D"/>
    <w:rsid w:val="00575E1A"/>
    <w:rsid w:val="00575F85"/>
    <w:rsid w:val="005761B2"/>
    <w:rsid w:val="00576251"/>
    <w:rsid w:val="0057641E"/>
    <w:rsid w:val="00576537"/>
    <w:rsid w:val="00576AE1"/>
    <w:rsid w:val="00576ED8"/>
    <w:rsid w:val="00576F18"/>
    <w:rsid w:val="00576F20"/>
    <w:rsid w:val="005773BA"/>
    <w:rsid w:val="005778E9"/>
    <w:rsid w:val="00577C19"/>
    <w:rsid w:val="0058014B"/>
    <w:rsid w:val="00580435"/>
    <w:rsid w:val="00580A1A"/>
    <w:rsid w:val="00580F3F"/>
    <w:rsid w:val="0058150E"/>
    <w:rsid w:val="00581513"/>
    <w:rsid w:val="0058162E"/>
    <w:rsid w:val="005818AA"/>
    <w:rsid w:val="00581B3A"/>
    <w:rsid w:val="00581EA3"/>
    <w:rsid w:val="005823A7"/>
    <w:rsid w:val="00582590"/>
    <w:rsid w:val="00582817"/>
    <w:rsid w:val="005828C1"/>
    <w:rsid w:val="0058296A"/>
    <w:rsid w:val="00582F9B"/>
    <w:rsid w:val="00583287"/>
    <w:rsid w:val="005837ED"/>
    <w:rsid w:val="00583913"/>
    <w:rsid w:val="00583FB2"/>
    <w:rsid w:val="0058462B"/>
    <w:rsid w:val="00584D19"/>
    <w:rsid w:val="00584D2F"/>
    <w:rsid w:val="00584E2A"/>
    <w:rsid w:val="00584EE3"/>
    <w:rsid w:val="005855EE"/>
    <w:rsid w:val="00585B48"/>
    <w:rsid w:val="0058698F"/>
    <w:rsid w:val="00586DEF"/>
    <w:rsid w:val="0058750E"/>
    <w:rsid w:val="00587690"/>
    <w:rsid w:val="00587726"/>
    <w:rsid w:val="0058784D"/>
    <w:rsid w:val="00587954"/>
    <w:rsid w:val="00587D98"/>
    <w:rsid w:val="00587F9F"/>
    <w:rsid w:val="00587FF2"/>
    <w:rsid w:val="00590F3B"/>
    <w:rsid w:val="00590F5A"/>
    <w:rsid w:val="00591232"/>
    <w:rsid w:val="005912F3"/>
    <w:rsid w:val="005915F8"/>
    <w:rsid w:val="00591613"/>
    <w:rsid w:val="005916F2"/>
    <w:rsid w:val="005917A1"/>
    <w:rsid w:val="00591CD7"/>
    <w:rsid w:val="00591F97"/>
    <w:rsid w:val="00592993"/>
    <w:rsid w:val="00592F62"/>
    <w:rsid w:val="0059352B"/>
    <w:rsid w:val="00593679"/>
    <w:rsid w:val="0059391A"/>
    <w:rsid w:val="00593B11"/>
    <w:rsid w:val="00593DCE"/>
    <w:rsid w:val="005940E4"/>
    <w:rsid w:val="00594156"/>
    <w:rsid w:val="005944A0"/>
    <w:rsid w:val="005944AF"/>
    <w:rsid w:val="005945DB"/>
    <w:rsid w:val="005946A0"/>
    <w:rsid w:val="00594999"/>
    <w:rsid w:val="00594A6C"/>
    <w:rsid w:val="00594E03"/>
    <w:rsid w:val="00595001"/>
    <w:rsid w:val="005951AE"/>
    <w:rsid w:val="005954A7"/>
    <w:rsid w:val="00595BFA"/>
    <w:rsid w:val="00595FF8"/>
    <w:rsid w:val="005961B6"/>
    <w:rsid w:val="0059627F"/>
    <w:rsid w:val="005964FF"/>
    <w:rsid w:val="005965B5"/>
    <w:rsid w:val="005965CF"/>
    <w:rsid w:val="0059708E"/>
    <w:rsid w:val="0059725D"/>
    <w:rsid w:val="005977A8"/>
    <w:rsid w:val="00597988"/>
    <w:rsid w:val="00597EAF"/>
    <w:rsid w:val="00597FEE"/>
    <w:rsid w:val="005A0216"/>
    <w:rsid w:val="005A03B4"/>
    <w:rsid w:val="005A03E5"/>
    <w:rsid w:val="005A0562"/>
    <w:rsid w:val="005A0C80"/>
    <w:rsid w:val="005A11A5"/>
    <w:rsid w:val="005A1280"/>
    <w:rsid w:val="005A14FF"/>
    <w:rsid w:val="005A1B9D"/>
    <w:rsid w:val="005A1F5E"/>
    <w:rsid w:val="005A20D3"/>
    <w:rsid w:val="005A241C"/>
    <w:rsid w:val="005A241E"/>
    <w:rsid w:val="005A274D"/>
    <w:rsid w:val="005A2860"/>
    <w:rsid w:val="005A29EB"/>
    <w:rsid w:val="005A2B56"/>
    <w:rsid w:val="005A2CC7"/>
    <w:rsid w:val="005A2D18"/>
    <w:rsid w:val="005A33FE"/>
    <w:rsid w:val="005A35AC"/>
    <w:rsid w:val="005A364D"/>
    <w:rsid w:val="005A3803"/>
    <w:rsid w:val="005A3B10"/>
    <w:rsid w:val="005A3D8B"/>
    <w:rsid w:val="005A3E8C"/>
    <w:rsid w:val="005A4145"/>
    <w:rsid w:val="005A4222"/>
    <w:rsid w:val="005A4223"/>
    <w:rsid w:val="005A4819"/>
    <w:rsid w:val="005A4EF6"/>
    <w:rsid w:val="005A5183"/>
    <w:rsid w:val="005A53C4"/>
    <w:rsid w:val="005A57A6"/>
    <w:rsid w:val="005A5934"/>
    <w:rsid w:val="005A5A62"/>
    <w:rsid w:val="005A5BB2"/>
    <w:rsid w:val="005A5D8C"/>
    <w:rsid w:val="005A5FA1"/>
    <w:rsid w:val="005A626C"/>
    <w:rsid w:val="005A6B7B"/>
    <w:rsid w:val="005A6B87"/>
    <w:rsid w:val="005A6D54"/>
    <w:rsid w:val="005A6FBE"/>
    <w:rsid w:val="005A706C"/>
    <w:rsid w:val="005A711B"/>
    <w:rsid w:val="005A733E"/>
    <w:rsid w:val="005A73BE"/>
    <w:rsid w:val="005A7B40"/>
    <w:rsid w:val="005A7DC0"/>
    <w:rsid w:val="005A7EFC"/>
    <w:rsid w:val="005A7FDD"/>
    <w:rsid w:val="005B007A"/>
    <w:rsid w:val="005B0440"/>
    <w:rsid w:val="005B067B"/>
    <w:rsid w:val="005B09AA"/>
    <w:rsid w:val="005B0A75"/>
    <w:rsid w:val="005B0B41"/>
    <w:rsid w:val="005B0CE8"/>
    <w:rsid w:val="005B14AB"/>
    <w:rsid w:val="005B1542"/>
    <w:rsid w:val="005B17BE"/>
    <w:rsid w:val="005B1C17"/>
    <w:rsid w:val="005B2155"/>
    <w:rsid w:val="005B2409"/>
    <w:rsid w:val="005B2579"/>
    <w:rsid w:val="005B288D"/>
    <w:rsid w:val="005B28EC"/>
    <w:rsid w:val="005B2BB3"/>
    <w:rsid w:val="005B2C0B"/>
    <w:rsid w:val="005B2D18"/>
    <w:rsid w:val="005B2D3B"/>
    <w:rsid w:val="005B30D9"/>
    <w:rsid w:val="005B3191"/>
    <w:rsid w:val="005B344E"/>
    <w:rsid w:val="005B39FC"/>
    <w:rsid w:val="005B3D5B"/>
    <w:rsid w:val="005B3DC0"/>
    <w:rsid w:val="005B3F35"/>
    <w:rsid w:val="005B43AE"/>
    <w:rsid w:val="005B4439"/>
    <w:rsid w:val="005B46E4"/>
    <w:rsid w:val="005B4720"/>
    <w:rsid w:val="005B472C"/>
    <w:rsid w:val="005B4DAB"/>
    <w:rsid w:val="005B4EA0"/>
    <w:rsid w:val="005B4F7F"/>
    <w:rsid w:val="005B5668"/>
    <w:rsid w:val="005B5ADD"/>
    <w:rsid w:val="005B5C65"/>
    <w:rsid w:val="005B5EE6"/>
    <w:rsid w:val="005B6018"/>
    <w:rsid w:val="005B67AD"/>
    <w:rsid w:val="005B68FE"/>
    <w:rsid w:val="005B6A38"/>
    <w:rsid w:val="005B7000"/>
    <w:rsid w:val="005B7778"/>
    <w:rsid w:val="005B7B1E"/>
    <w:rsid w:val="005B7F2B"/>
    <w:rsid w:val="005C0004"/>
    <w:rsid w:val="005C0170"/>
    <w:rsid w:val="005C05DD"/>
    <w:rsid w:val="005C0903"/>
    <w:rsid w:val="005C1072"/>
    <w:rsid w:val="005C1A7E"/>
    <w:rsid w:val="005C1F30"/>
    <w:rsid w:val="005C2082"/>
    <w:rsid w:val="005C20B5"/>
    <w:rsid w:val="005C20D5"/>
    <w:rsid w:val="005C25FB"/>
    <w:rsid w:val="005C282A"/>
    <w:rsid w:val="005C2FF6"/>
    <w:rsid w:val="005C32FC"/>
    <w:rsid w:val="005C339E"/>
    <w:rsid w:val="005C38DE"/>
    <w:rsid w:val="005C3BE0"/>
    <w:rsid w:val="005C3D7F"/>
    <w:rsid w:val="005C4711"/>
    <w:rsid w:val="005C477B"/>
    <w:rsid w:val="005C4CA0"/>
    <w:rsid w:val="005C4F1C"/>
    <w:rsid w:val="005C51F3"/>
    <w:rsid w:val="005C55A0"/>
    <w:rsid w:val="005C5B41"/>
    <w:rsid w:val="005C5B6B"/>
    <w:rsid w:val="005C5C43"/>
    <w:rsid w:val="005C5EC8"/>
    <w:rsid w:val="005C5F70"/>
    <w:rsid w:val="005C624D"/>
    <w:rsid w:val="005C627C"/>
    <w:rsid w:val="005C6429"/>
    <w:rsid w:val="005C697A"/>
    <w:rsid w:val="005C6A1F"/>
    <w:rsid w:val="005C6A59"/>
    <w:rsid w:val="005C6A7D"/>
    <w:rsid w:val="005C73AE"/>
    <w:rsid w:val="005C784A"/>
    <w:rsid w:val="005C7A48"/>
    <w:rsid w:val="005C7ABD"/>
    <w:rsid w:val="005C7C94"/>
    <w:rsid w:val="005C7D48"/>
    <w:rsid w:val="005C7E6D"/>
    <w:rsid w:val="005C7EF1"/>
    <w:rsid w:val="005C7FD1"/>
    <w:rsid w:val="005D036C"/>
    <w:rsid w:val="005D037B"/>
    <w:rsid w:val="005D0545"/>
    <w:rsid w:val="005D0725"/>
    <w:rsid w:val="005D0A23"/>
    <w:rsid w:val="005D0E7C"/>
    <w:rsid w:val="005D1124"/>
    <w:rsid w:val="005D125F"/>
    <w:rsid w:val="005D1536"/>
    <w:rsid w:val="005D19CC"/>
    <w:rsid w:val="005D1A6F"/>
    <w:rsid w:val="005D22D6"/>
    <w:rsid w:val="005D2351"/>
    <w:rsid w:val="005D244E"/>
    <w:rsid w:val="005D249C"/>
    <w:rsid w:val="005D266B"/>
    <w:rsid w:val="005D2A1C"/>
    <w:rsid w:val="005D2B73"/>
    <w:rsid w:val="005D3233"/>
    <w:rsid w:val="005D372F"/>
    <w:rsid w:val="005D39D6"/>
    <w:rsid w:val="005D4253"/>
    <w:rsid w:val="005D42D1"/>
    <w:rsid w:val="005D4317"/>
    <w:rsid w:val="005D44FE"/>
    <w:rsid w:val="005D4788"/>
    <w:rsid w:val="005D47FE"/>
    <w:rsid w:val="005D4999"/>
    <w:rsid w:val="005D503C"/>
    <w:rsid w:val="005D52BA"/>
    <w:rsid w:val="005D5541"/>
    <w:rsid w:val="005D6345"/>
    <w:rsid w:val="005D6963"/>
    <w:rsid w:val="005D6A65"/>
    <w:rsid w:val="005D711F"/>
    <w:rsid w:val="005D78DB"/>
    <w:rsid w:val="005D7FB5"/>
    <w:rsid w:val="005E040B"/>
    <w:rsid w:val="005E05F4"/>
    <w:rsid w:val="005E07EB"/>
    <w:rsid w:val="005E088E"/>
    <w:rsid w:val="005E0AD6"/>
    <w:rsid w:val="005E0BB8"/>
    <w:rsid w:val="005E191A"/>
    <w:rsid w:val="005E1A84"/>
    <w:rsid w:val="005E2B53"/>
    <w:rsid w:val="005E2B82"/>
    <w:rsid w:val="005E30BE"/>
    <w:rsid w:val="005E3730"/>
    <w:rsid w:val="005E3A51"/>
    <w:rsid w:val="005E3A9B"/>
    <w:rsid w:val="005E3DF8"/>
    <w:rsid w:val="005E3F25"/>
    <w:rsid w:val="005E41DF"/>
    <w:rsid w:val="005E4612"/>
    <w:rsid w:val="005E4B0B"/>
    <w:rsid w:val="005E50F8"/>
    <w:rsid w:val="005E516F"/>
    <w:rsid w:val="005E5B20"/>
    <w:rsid w:val="005E5CAD"/>
    <w:rsid w:val="005E608A"/>
    <w:rsid w:val="005E674B"/>
    <w:rsid w:val="005E6A59"/>
    <w:rsid w:val="005E6C6B"/>
    <w:rsid w:val="005E6DB8"/>
    <w:rsid w:val="005E6F0F"/>
    <w:rsid w:val="005E6FAF"/>
    <w:rsid w:val="005E7B75"/>
    <w:rsid w:val="005E7BB4"/>
    <w:rsid w:val="005E7E54"/>
    <w:rsid w:val="005F009C"/>
    <w:rsid w:val="005F0112"/>
    <w:rsid w:val="005F049B"/>
    <w:rsid w:val="005F0A2D"/>
    <w:rsid w:val="005F0A9F"/>
    <w:rsid w:val="005F14D8"/>
    <w:rsid w:val="005F1513"/>
    <w:rsid w:val="005F1804"/>
    <w:rsid w:val="005F1BCE"/>
    <w:rsid w:val="005F1CA6"/>
    <w:rsid w:val="005F1D91"/>
    <w:rsid w:val="005F253D"/>
    <w:rsid w:val="005F27CB"/>
    <w:rsid w:val="005F2923"/>
    <w:rsid w:val="005F2AD5"/>
    <w:rsid w:val="005F2C2B"/>
    <w:rsid w:val="005F2CF9"/>
    <w:rsid w:val="005F306C"/>
    <w:rsid w:val="005F319D"/>
    <w:rsid w:val="005F343E"/>
    <w:rsid w:val="005F3FB5"/>
    <w:rsid w:val="005F4526"/>
    <w:rsid w:val="005F48A7"/>
    <w:rsid w:val="005F51C2"/>
    <w:rsid w:val="005F52A9"/>
    <w:rsid w:val="005F5E2D"/>
    <w:rsid w:val="005F5F6D"/>
    <w:rsid w:val="005F5FBD"/>
    <w:rsid w:val="005F6239"/>
    <w:rsid w:val="005F6293"/>
    <w:rsid w:val="005F6369"/>
    <w:rsid w:val="005F6756"/>
    <w:rsid w:val="005F6BEB"/>
    <w:rsid w:val="005F71F8"/>
    <w:rsid w:val="005F7983"/>
    <w:rsid w:val="005F7A41"/>
    <w:rsid w:val="005F7F5C"/>
    <w:rsid w:val="005F7FDC"/>
    <w:rsid w:val="006002DF"/>
    <w:rsid w:val="0060031E"/>
    <w:rsid w:val="006003FD"/>
    <w:rsid w:val="00600745"/>
    <w:rsid w:val="00600A38"/>
    <w:rsid w:val="00600AA6"/>
    <w:rsid w:val="00600B6A"/>
    <w:rsid w:val="006010C8"/>
    <w:rsid w:val="0060128E"/>
    <w:rsid w:val="00601317"/>
    <w:rsid w:val="00601866"/>
    <w:rsid w:val="00601887"/>
    <w:rsid w:val="006020AB"/>
    <w:rsid w:val="00602178"/>
    <w:rsid w:val="006021C9"/>
    <w:rsid w:val="0060230F"/>
    <w:rsid w:val="00602AAC"/>
    <w:rsid w:val="00602F75"/>
    <w:rsid w:val="006036A3"/>
    <w:rsid w:val="006040CE"/>
    <w:rsid w:val="00604347"/>
    <w:rsid w:val="006047B3"/>
    <w:rsid w:val="00604AF8"/>
    <w:rsid w:val="00604EFC"/>
    <w:rsid w:val="00605473"/>
    <w:rsid w:val="00605922"/>
    <w:rsid w:val="0060592A"/>
    <w:rsid w:val="00605D9F"/>
    <w:rsid w:val="00606131"/>
    <w:rsid w:val="00606278"/>
    <w:rsid w:val="00606FA4"/>
    <w:rsid w:val="006070AB"/>
    <w:rsid w:val="00607144"/>
    <w:rsid w:val="0060729E"/>
    <w:rsid w:val="00607B48"/>
    <w:rsid w:val="00607BAD"/>
    <w:rsid w:val="00607F07"/>
    <w:rsid w:val="00610161"/>
    <w:rsid w:val="00610B7D"/>
    <w:rsid w:val="00610EC0"/>
    <w:rsid w:val="00611434"/>
    <w:rsid w:val="00611D29"/>
    <w:rsid w:val="00611F48"/>
    <w:rsid w:val="0061248A"/>
    <w:rsid w:val="00612605"/>
    <w:rsid w:val="00612833"/>
    <w:rsid w:val="00612A02"/>
    <w:rsid w:val="00612C94"/>
    <w:rsid w:val="006131ED"/>
    <w:rsid w:val="006131EF"/>
    <w:rsid w:val="006134EA"/>
    <w:rsid w:val="006138FB"/>
    <w:rsid w:val="00613977"/>
    <w:rsid w:val="00613AC3"/>
    <w:rsid w:val="00613FF7"/>
    <w:rsid w:val="0061405E"/>
    <w:rsid w:val="0061412D"/>
    <w:rsid w:val="006144C7"/>
    <w:rsid w:val="00614578"/>
    <w:rsid w:val="00614C4F"/>
    <w:rsid w:val="00614D5C"/>
    <w:rsid w:val="00614E8E"/>
    <w:rsid w:val="00614ED2"/>
    <w:rsid w:val="00615105"/>
    <w:rsid w:val="006156A2"/>
    <w:rsid w:val="006159AC"/>
    <w:rsid w:val="00615B07"/>
    <w:rsid w:val="00615EE3"/>
    <w:rsid w:val="00615EF4"/>
    <w:rsid w:val="006162F8"/>
    <w:rsid w:val="00616468"/>
    <w:rsid w:val="006164F4"/>
    <w:rsid w:val="006166BA"/>
    <w:rsid w:val="006166DD"/>
    <w:rsid w:val="00616715"/>
    <w:rsid w:val="006168F6"/>
    <w:rsid w:val="00616B7D"/>
    <w:rsid w:val="00616B94"/>
    <w:rsid w:val="00616F9A"/>
    <w:rsid w:val="00617A58"/>
    <w:rsid w:val="00617A81"/>
    <w:rsid w:val="00617AFA"/>
    <w:rsid w:val="00617C57"/>
    <w:rsid w:val="00617E81"/>
    <w:rsid w:val="00617F40"/>
    <w:rsid w:val="006202AC"/>
    <w:rsid w:val="0062055E"/>
    <w:rsid w:val="00620638"/>
    <w:rsid w:val="00620959"/>
    <w:rsid w:val="006209E6"/>
    <w:rsid w:val="00620A13"/>
    <w:rsid w:val="00620C42"/>
    <w:rsid w:val="00620F71"/>
    <w:rsid w:val="00621303"/>
    <w:rsid w:val="00621589"/>
    <w:rsid w:val="00621B2F"/>
    <w:rsid w:val="0062208F"/>
    <w:rsid w:val="006220EB"/>
    <w:rsid w:val="006225F9"/>
    <w:rsid w:val="00622625"/>
    <w:rsid w:val="0062295C"/>
    <w:rsid w:val="00622999"/>
    <w:rsid w:val="00622B51"/>
    <w:rsid w:val="00622BE1"/>
    <w:rsid w:val="006231C7"/>
    <w:rsid w:val="006236B1"/>
    <w:rsid w:val="006238D1"/>
    <w:rsid w:val="006239BF"/>
    <w:rsid w:val="00623AD9"/>
    <w:rsid w:val="00623AE5"/>
    <w:rsid w:val="00623CAB"/>
    <w:rsid w:val="006240DF"/>
    <w:rsid w:val="0062429D"/>
    <w:rsid w:val="006244B8"/>
    <w:rsid w:val="00624ACC"/>
    <w:rsid w:val="00625114"/>
    <w:rsid w:val="006251BE"/>
    <w:rsid w:val="00625296"/>
    <w:rsid w:val="0062553A"/>
    <w:rsid w:val="00625684"/>
    <w:rsid w:val="006257F2"/>
    <w:rsid w:val="00625A25"/>
    <w:rsid w:val="00625A56"/>
    <w:rsid w:val="00625AEE"/>
    <w:rsid w:val="006267B6"/>
    <w:rsid w:val="00626A1F"/>
    <w:rsid w:val="00626AAA"/>
    <w:rsid w:val="00626DE5"/>
    <w:rsid w:val="006272BE"/>
    <w:rsid w:val="00627329"/>
    <w:rsid w:val="00627386"/>
    <w:rsid w:val="006273F5"/>
    <w:rsid w:val="0062752A"/>
    <w:rsid w:val="006276C8"/>
    <w:rsid w:val="0062784C"/>
    <w:rsid w:val="006279D6"/>
    <w:rsid w:val="00627E21"/>
    <w:rsid w:val="00630354"/>
    <w:rsid w:val="00630884"/>
    <w:rsid w:val="00630D41"/>
    <w:rsid w:val="00630F20"/>
    <w:rsid w:val="0063117E"/>
    <w:rsid w:val="00631D32"/>
    <w:rsid w:val="00632235"/>
    <w:rsid w:val="0063239C"/>
    <w:rsid w:val="006326F2"/>
    <w:rsid w:val="00632A54"/>
    <w:rsid w:val="00632E30"/>
    <w:rsid w:val="006333A3"/>
    <w:rsid w:val="00633C26"/>
    <w:rsid w:val="00633CA6"/>
    <w:rsid w:val="00633CED"/>
    <w:rsid w:val="0063429A"/>
    <w:rsid w:val="006343C5"/>
    <w:rsid w:val="006345E7"/>
    <w:rsid w:val="006349A1"/>
    <w:rsid w:val="00634C74"/>
    <w:rsid w:val="00635164"/>
    <w:rsid w:val="0063525D"/>
    <w:rsid w:val="00635412"/>
    <w:rsid w:val="006354F6"/>
    <w:rsid w:val="00635695"/>
    <w:rsid w:val="00635B20"/>
    <w:rsid w:val="00635D08"/>
    <w:rsid w:val="00635D3B"/>
    <w:rsid w:val="006361E5"/>
    <w:rsid w:val="006363E5"/>
    <w:rsid w:val="00636643"/>
    <w:rsid w:val="00636794"/>
    <w:rsid w:val="006369C1"/>
    <w:rsid w:val="00636A1E"/>
    <w:rsid w:val="00636C86"/>
    <w:rsid w:val="00636E4A"/>
    <w:rsid w:val="00636E75"/>
    <w:rsid w:val="006377DD"/>
    <w:rsid w:val="006379CA"/>
    <w:rsid w:val="0064011A"/>
    <w:rsid w:val="006401A1"/>
    <w:rsid w:val="006402DF"/>
    <w:rsid w:val="006406F7"/>
    <w:rsid w:val="00640B12"/>
    <w:rsid w:val="00640D16"/>
    <w:rsid w:val="00640DED"/>
    <w:rsid w:val="00640E45"/>
    <w:rsid w:val="00640EF7"/>
    <w:rsid w:val="00641880"/>
    <w:rsid w:val="00641BDE"/>
    <w:rsid w:val="00641FF2"/>
    <w:rsid w:val="0064320F"/>
    <w:rsid w:val="00643295"/>
    <w:rsid w:val="006432A5"/>
    <w:rsid w:val="00643436"/>
    <w:rsid w:val="0064373C"/>
    <w:rsid w:val="00643756"/>
    <w:rsid w:val="00643902"/>
    <w:rsid w:val="0064397C"/>
    <w:rsid w:val="006439E6"/>
    <w:rsid w:val="00643BF8"/>
    <w:rsid w:val="00643C33"/>
    <w:rsid w:val="00643CAE"/>
    <w:rsid w:val="00643DA4"/>
    <w:rsid w:val="00643F2C"/>
    <w:rsid w:val="00644354"/>
    <w:rsid w:val="00644490"/>
    <w:rsid w:val="00644A8E"/>
    <w:rsid w:val="00644C8C"/>
    <w:rsid w:val="00644F3F"/>
    <w:rsid w:val="00644FB5"/>
    <w:rsid w:val="00645056"/>
    <w:rsid w:val="006452B0"/>
    <w:rsid w:val="00645488"/>
    <w:rsid w:val="00645902"/>
    <w:rsid w:val="00645F87"/>
    <w:rsid w:val="0064616D"/>
    <w:rsid w:val="006462A0"/>
    <w:rsid w:val="006463F5"/>
    <w:rsid w:val="006466FF"/>
    <w:rsid w:val="006468EA"/>
    <w:rsid w:val="0064722A"/>
    <w:rsid w:val="00647B6B"/>
    <w:rsid w:val="00647EE0"/>
    <w:rsid w:val="006505F4"/>
    <w:rsid w:val="00650752"/>
    <w:rsid w:val="00650879"/>
    <w:rsid w:val="0065104E"/>
    <w:rsid w:val="0065136C"/>
    <w:rsid w:val="006514C2"/>
    <w:rsid w:val="00651771"/>
    <w:rsid w:val="006517A9"/>
    <w:rsid w:val="00651CA5"/>
    <w:rsid w:val="00651F25"/>
    <w:rsid w:val="00652383"/>
    <w:rsid w:val="00652795"/>
    <w:rsid w:val="006527C1"/>
    <w:rsid w:val="00652AE4"/>
    <w:rsid w:val="006533E0"/>
    <w:rsid w:val="00653410"/>
    <w:rsid w:val="006534C3"/>
    <w:rsid w:val="0065361F"/>
    <w:rsid w:val="00653691"/>
    <w:rsid w:val="0065370F"/>
    <w:rsid w:val="006537EE"/>
    <w:rsid w:val="006539E1"/>
    <w:rsid w:val="00653BA2"/>
    <w:rsid w:val="00653F14"/>
    <w:rsid w:val="00654E88"/>
    <w:rsid w:val="00655075"/>
    <w:rsid w:val="00655500"/>
    <w:rsid w:val="00655AE6"/>
    <w:rsid w:val="00655D98"/>
    <w:rsid w:val="006563CF"/>
    <w:rsid w:val="00656405"/>
    <w:rsid w:val="006565B5"/>
    <w:rsid w:val="00656CE4"/>
    <w:rsid w:val="00656DCA"/>
    <w:rsid w:val="00657406"/>
    <w:rsid w:val="00657894"/>
    <w:rsid w:val="006578D7"/>
    <w:rsid w:val="00660046"/>
    <w:rsid w:val="00660423"/>
    <w:rsid w:val="006605DA"/>
    <w:rsid w:val="0066067F"/>
    <w:rsid w:val="00660983"/>
    <w:rsid w:val="006609A0"/>
    <w:rsid w:val="00660D39"/>
    <w:rsid w:val="00660FA8"/>
    <w:rsid w:val="00661235"/>
    <w:rsid w:val="00661AC3"/>
    <w:rsid w:val="00661B3D"/>
    <w:rsid w:val="00661DF3"/>
    <w:rsid w:val="006621E4"/>
    <w:rsid w:val="0066270C"/>
    <w:rsid w:val="00662C9D"/>
    <w:rsid w:val="00662F98"/>
    <w:rsid w:val="00663098"/>
    <w:rsid w:val="0066357B"/>
    <w:rsid w:val="00663A67"/>
    <w:rsid w:val="00663E0A"/>
    <w:rsid w:val="00663F63"/>
    <w:rsid w:val="00664270"/>
    <w:rsid w:val="00664422"/>
    <w:rsid w:val="0066473B"/>
    <w:rsid w:val="00664948"/>
    <w:rsid w:val="00664A50"/>
    <w:rsid w:val="00664A7E"/>
    <w:rsid w:val="00664AF1"/>
    <w:rsid w:val="00664B87"/>
    <w:rsid w:val="00664D2A"/>
    <w:rsid w:val="00665089"/>
    <w:rsid w:val="006658E7"/>
    <w:rsid w:val="00666613"/>
    <w:rsid w:val="00666BCB"/>
    <w:rsid w:val="006676D4"/>
    <w:rsid w:val="0066790A"/>
    <w:rsid w:val="00667CB9"/>
    <w:rsid w:val="00670508"/>
    <w:rsid w:val="00670556"/>
    <w:rsid w:val="00670651"/>
    <w:rsid w:val="006706DB"/>
    <w:rsid w:val="00670AFB"/>
    <w:rsid w:val="00670BBC"/>
    <w:rsid w:val="00671495"/>
    <w:rsid w:val="006719ED"/>
    <w:rsid w:val="00671A8A"/>
    <w:rsid w:val="00671AEB"/>
    <w:rsid w:val="00672C09"/>
    <w:rsid w:val="0067349E"/>
    <w:rsid w:val="0067358B"/>
    <w:rsid w:val="0067372E"/>
    <w:rsid w:val="0067383E"/>
    <w:rsid w:val="00673E3F"/>
    <w:rsid w:val="00674352"/>
    <w:rsid w:val="0067465C"/>
    <w:rsid w:val="00674B45"/>
    <w:rsid w:val="00674C8D"/>
    <w:rsid w:val="00674E67"/>
    <w:rsid w:val="00674E91"/>
    <w:rsid w:val="006750BA"/>
    <w:rsid w:val="0067542F"/>
    <w:rsid w:val="0067578E"/>
    <w:rsid w:val="006758A9"/>
    <w:rsid w:val="00675CC5"/>
    <w:rsid w:val="00675D57"/>
    <w:rsid w:val="00675DCE"/>
    <w:rsid w:val="00675EEE"/>
    <w:rsid w:val="006766A1"/>
    <w:rsid w:val="0067674C"/>
    <w:rsid w:val="006769C3"/>
    <w:rsid w:val="00676ABD"/>
    <w:rsid w:val="00676B65"/>
    <w:rsid w:val="00676BF2"/>
    <w:rsid w:val="00676D21"/>
    <w:rsid w:val="00676DDE"/>
    <w:rsid w:val="00677385"/>
    <w:rsid w:val="0067763A"/>
    <w:rsid w:val="00677A84"/>
    <w:rsid w:val="00677C86"/>
    <w:rsid w:val="00677C95"/>
    <w:rsid w:val="00677DDC"/>
    <w:rsid w:val="006800B3"/>
    <w:rsid w:val="006802D6"/>
    <w:rsid w:val="0068058F"/>
    <w:rsid w:val="00680701"/>
    <w:rsid w:val="00680C3A"/>
    <w:rsid w:val="00680F45"/>
    <w:rsid w:val="006816F9"/>
    <w:rsid w:val="00681A64"/>
    <w:rsid w:val="00681B5A"/>
    <w:rsid w:val="00682043"/>
    <w:rsid w:val="00682602"/>
    <w:rsid w:val="00682775"/>
    <w:rsid w:val="006827B2"/>
    <w:rsid w:val="00682BDF"/>
    <w:rsid w:val="00682BFD"/>
    <w:rsid w:val="00682C78"/>
    <w:rsid w:val="00683150"/>
    <w:rsid w:val="00683152"/>
    <w:rsid w:val="00683202"/>
    <w:rsid w:val="006837EF"/>
    <w:rsid w:val="00683A47"/>
    <w:rsid w:val="00683EFC"/>
    <w:rsid w:val="0068477D"/>
    <w:rsid w:val="00684CA2"/>
    <w:rsid w:val="00684CAA"/>
    <w:rsid w:val="006852BA"/>
    <w:rsid w:val="0068554B"/>
    <w:rsid w:val="006859F3"/>
    <w:rsid w:val="00685B71"/>
    <w:rsid w:val="00686380"/>
    <w:rsid w:val="006864F7"/>
    <w:rsid w:val="00686801"/>
    <w:rsid w:val="00686969"/>
    <w:rsid w:val="00686C04"/>
    <w:rsid w:val="00686C2E"/>
    <w:rsid w:val="00687420"/>
    <w:rsid w:val="006877A3"/>
    <w:rsid w:val="0068784A"/>
    <w:rsid w:val="006878E1"/>
    <w:rsid w:val="00687A09"/>
    <w:rsid w:val="00687B4D"/>
    <w:rsid w:val="00687F4F"/>
    <w:rsid w:val="00690256"/>
    <w:rsid w:val="0069057F"/>
    <w:rsid w:val="006905B3"/>
    <w:rsid w:val="006908C5"/>
    <w:rsid w:val="00690AC9"/>
    <w:rsid w:val="00690B2B"/>
    <w:rsid w:val="00691021"/>
    <w:rsid w:val="00691315"/>
    <w:rsid w:val="0069151A"/>
    <w:rsid w:val="00691867"/>
    <w:rsid w:val="00691D19"/>
    <w:rsid w:val="00692526"/>
    <w:rsid w:val="00692B3C"/>
    <w:rsid w:val="00692BB3"/>
    <w:rsid w:val="00692C1E"/>
    <w:rsid w:val="00693EFF"/>
    <w:rsid w:val="006947D6"/>
    <w:rsid w:val="00694CA7"/>
    <w:rsid w:val="00694F15"/>
    <w:rsid w:val="0069508B"/>
    <w:rsid w:val="006950F5"/>
    <w:rsid w:val="0069540B"/>
    <w:rsid w:val="00695565"/>
    <w:rsid w:val="00695A50"/>
    <w:rsid w:val="00695ABE"/>
    <w:rsid w:val="00695DEB"/>
    <w:rsid w:val="00695F8C"/>
    <w:rsid w:val="006962A5"/>
    <w:rsid w:val="0069645B"/>
    <w:rsid w:val="00696461"/>
    <w:rsid w:val="00696601"/>
    <w:rsid w:val="00696A8B"/>
    <w:rsid w:val="00696F07"/>
    <w:rsid w:val="00697161"/>
    <w:rsid w:val="0069773C"/>
    <w:rsid w:val="00697CE1"/>
    <w:rsid w:val="00697D8B"/>
    <w:rsid w:val="00697E8B"/>
    <w:rsid w:val="00697EDD"/>
    <w:rsid w:val="006A06DC"/>
    <w:rsid w:val="006A0B42"/>
    <w:rsid w:val="006A0F99"/>
    <w:rsid w:val="006A1022"/>
    <w:rsid w:val="006A12EE"/>
    <w:rsid w:val="006A14D4"/>
    <w:rsid w:val="006A1584"/>
    <w:rsid w:val="006A184B"/>
    <w:rsid w:val="006A1B12"/>
    <w:rsid w:val="006A1FE6"/>
    <w:rsid w:val="006A206B"/>
    <w:rsid w:val="006A21BF"/>
    <w:rsid w:val="006A2386"/>
    <w:rsid w:val="006A24E6"/>
    <w:rsid w:val="006A2524"/>
    <w:rsid w:val="006A2598"/>
    <w:rsid w:val="006A2946"/>
    <w:rsid w:val="006A2A73"/>
    <w:rsid w:val="006A2C4C"/>
    <w:rsid w:val="006A46E7"/>
    <w:rsid w:val="006A475B"/>
    <w:rsid w:val="006A5230"/>
    <w:rsid w:val="006A584D"/>
    <w:rsid w:val="006A58A5"/>
    <w:rsid w:val="006A5C64"/>
    <w:rsid w:val="006A67AB"/>
    <w:rsid w:val="006A696F"/>
    <w:rsid w:val="006A6E34"/>
    <w:rsid w:val="006A7205"/>
    <w:rsid w:val="006A732C"/>
    <w:rsid w:val="006A7547"/>
    <w:rsid w:val="006A7AB0"/>
    <w:rsid w:val="006A7B0D"/>
    <w:rsid w:val="006A7C6F"/>
    <w:rsid w:val="006A7D04"/>
    <w:rsid w:val="006A7EC7"/>
    <w:rsid w:val="006B060B"/>
    <w:rsid w:val="006B0E13"/>
    <w:rsid w:val="006B15FF"/>
    <w:rsid w:val="006B1632"/>
    <w:rsid w:val="006B168F"/>
    <w:rsid w:val="006B16C6"/>
    <w:rsid w:val="006B1D78"/>
    <w:rsid w:val="006B1FC4"/>
    <w:rsid w:val="006B21AC"/>
    <w:rsid w:val="006B21B2"/>
    <w:rsid w:val="006B22F5"/>
    <w:rsid w:val="006B237B"/>
    <w:rsid w:val="006B23BC"/>
    <w:rsid w:val="006B24C1"/>
    <w:rsid w:val="006B262A"/>
    <w:rsid w:val="006B339E"/>
    <w:rsid w:val="006B33B0"/>
    <w:rsid w:val="006B35FD"/>
    <w:rsid w:val="006B3BA3"/>
    <w:rsid w:val="006B3F01"/>
    <w:rsid w:val="006B4382"/>
    <w:rsid w:val="006B4A0B"/>
    <w:rsid w:val="006B4D42"/>
    <w:rsid w:val="006B4E10"/>
    <w:rsid w:val="006B4EA7"/>
    <w:rsid w:val="006B52C6"/>
    <w:rsid w:val="006B54A0"/>
    <w:rsid w:val="006B58EE"/>
    <w:rsid w:val="006B5DD0"/>
    <w:rsid w:val="006B6310"/>
    <w:rsid w:val="006B6359"/>
    <w:rsid w:val="006B66F4"/>
    <w:rsid w:val="006B67E3"/>
    <w:rsid w:val="006B6D07"/>
    <w:rsid w:val="006B6D88"/>
    <w:rsid w:val="006B6F52"/>
    <w:rsid w:val="006B6F8D"/>
    <w:rsid w:val="006B7181"/>
    <w:rsid w:val="006B7217"/>
    <w:rsid w:val="006B7B0B"/>
    <w:rsid w:val="006B7E7F"/>
    <w:rsid w:val="006C026D"/>
    <w:rsid w:val="006C02AC"/>
    <w:rsid w:val="006C05EE"/>
    <w:rsid w:val="006C0778"/>
    <w:rsid w:val="006C0E54"/>
    <w:rsid w:val="006C11F6"/>
    <w:rsid w:val="006C122B"/>
    <w:rsid w:val="006C1257"/>
    <w:rsid w:val="006C12F4"/>
    <w:rsid w:val="006C141A"/>
    <w:rsid w:val="006C150C"/>
    <w:rsid w:val="006C1CC1"/>
    <w:rsid w:val="006C1D22"/>
    <w:rsid w:val="006C1EAC"/>
    <w:rsid w:val="006C2419"/>
    <w:rsid w:val="006C24A0"/>
    <w:rsid w:val="006C27DA"/>
    <w:rsid w:val="006C2F53"/>
    <w:rsid w:val="006C3128"/>
    <w:rsid w:val="006C3213"/>
    <w:rsid w:val="006C352C"/>
    <w:rsid w:val="006C366F"/>
    <w:rsid w:val="006C396F"/>
    <w:rsid w:val="006C3DCE"/>
    <w:rsid w:val="006C4B1B"/>
    <w:rsid w:val="006C4B70"/>
    <w:rsid w:val="006C4B79"/>
    <w:rsid w:val="006C4BC4"/>
    <w:rsid w:val="006C4BE4"/>
    <w:rsid w:val="006C4F5F"/>
    <w:rsid w:val="006C5937"/>
    <w:rsid w:val="006C594B"/>
    <w:rsid w:val="006C5CEF"/>
    <w:rsid w:val="006C63F3"/>
    <w:rsid w:val="006C64E7"/>
    <w:rsid w:val="006C66BD"/>
    <w:rsid w:val="006C68B4"/>
    <w:rsid w:val="006C69E1"/>
    <w:rsid w:val="006C6B8E"/>
    <w:rsid w:val="006C723F"/>
    <w:rsid w:val="006C757A"/>
    <w:rsid w:val="006C76DB"/>
    <w:rsid w:val="006C7848"/>
    <w:rsid w:val="006C7946"/>
    <w:rsid w:val="006C7ADD"/>
    <w:rsid w:val="006C7E22"/>
    <w:rsid w:val="006D007E"/>
    <w:rsid w:val="006D00EC"/>
    <w:rsid w:val="006D0401"/>
    <w:rsid w:val="006D09A6"/>
    <w:rsid w:val="006D0A9B"/>
    <w:rsid w:val="006D0C47"/>
    <w:rsid w:val="006D0EE5"/>
    <w:rsid w:val="006D117F"/>
    <w:rsid w:val="006D1383"/>
    <w:rsid w:val="006D13D3"/>
    <w:rsid w:val="006D1480"/>
    <w:rsid w:val="006D1706"/>
    <w:rsid w:val="006D1ABF"/>
    <w:rsid w:val="006D20CB"/>
    <w:rsid w:val="006D219D"/>
    <w:rsid w:val="006D2A16"/>
    <w:rsid w:val="006D2CF9"/>
    <w:rsid w:val="006D350F"/>
    <w:rsid w:val="006D3835"/>
    <w:rsid w:val="006D4027"/>
    <w:rsid w:val="006D4060"/>
    <w:rsid w:val="006D4777"/>
    <w:rsid w:val="006D47EA"/>
    <w:rsid w:val="006D47FF"/>
    <w:rsid w:val="006D4B63"/>
    <w:rsid w:val="006D4DA4"/>
    <w:rsid w:val="006D4E68"/>
    <w:rsid w:val="006D4E95"/>
    <w:rsid w:val="006D52A5"/>
    <w:rsid w:val="006D5FCA"/>
    <w:rsid w:val="006D6172"/>
    <w:rsid w:val="006D6358"/>
    <w:rsid w:val="006D63D3"/>
    <w:rsid w:val="006D66C8"/>
    <w:rsid w:val="006D672F"/>
    <w:rsid w:val="006D6814"/>
    <w:rsid w:val="006D68F5"/>
    <w:rsid w:val="006D6970"/>
    <w:rsid w:val="006D7D19"/>
    <w:rsid w:val="006D7FBF"/>
    <w:rsid w:val="006E18A2"/>
    <w:rsid w:val="006E1AD4"/>
    <w:rsid w:val="006E1BB0"/>
    <w:rsid w:val="006E1E61"/>
    <w:rsid w:val="006E21EA"/>
    <w:rsid w:val="006E2427"/>
    <w:rsid w:val="006E2842"/>
    <w:rsid w:val="006E2B6C"/>
    <w:rsid w:val="006E2D7B"/>
    <w:rsid w:val="006E2E37"/>
    <w:rsid w:val="006E305A"/>
    <w:rsid w:val="006E30EE"/>
    <w:rsid w:val="006E3738"/>
    <w:rsid w:val="006E3914"/>
    <w:rsid w:val="006E399F"/>
    <w:rsid w:val="006E3C46"/>
    <w:rsid w:val="006E3E9A"/>
    <w:rsid w:val="006E4BC8"/>
    <w:rsid w:val="006E5678"/>
    <w:rsid w:val="006E5819"/>
    <w:rsid w:val="006E58E4"/>
    <w:rsid w:val="006E5C25"/>
    <w:rsid w:val="006E5CDD"/>
    <w:rsid w:val="006E5D11"/>
    <w:rsid w:val="006E5F5A"/>
    <w:rsid w:val="006E6066"/>
    <w:rsid w:val="006E647F"/>
    <w:rsid w:val="006E64D7"/>
    <w:rsid w:val="006E68A0"/>
    <w:rsid w:val="006E7454"/>
    <w:rsid w:val="006E7695"/>
    <w:rsid w:val="006E76D3"/>
    <w:rsid w:val="006E76D5"/>
    <w:rsid w:val="006E7863"/>
    <w:rsid w:val="006E7A27"/>
    <w:rsid w:val="006E7AAD"/>
    <w:rsid w:val="006F0A9E"/>
    <w:rsid w:val="006F0E61"/>
    <w:rsid w:val="006F15F5"/>
    <w:rsid w:val="006F161F"/>
    <w:rsid w:val="006F171D"/>
    <w:rsid w:val="006F180E"/>
    <w:rsid w:val="006F19A1"/>
    <w:rsid w:val="006F1B70"/>
    <w:rsid w:val="006F1CF5"/>
    <w:rsid w:val="006F2A12"/>
    <w:rsid w:val="006F2A51"/>
    <w:rsid w:val="006F2A76"/>
    <w:rsid w:val="006F328C"/>
    <w:rsid w:val="006F32C9"/>
    <w:rsid w:val="006F3435"/>
    <w:rsid w:val="006F3492"/>
    <w:rsid w:val="006F369D"/>
    <w:rsid w:val="006F3CEA"/>
    <w:rsid w:val="006F3DB4"/>
    <w:rsid w:val="006F3EAA"/>
    <w:rsid w:val="006F3F71"/>
    <w:rsid w:val="006F463B"/>
    <w:rsid w:val="006F4E25"/>
    <w:rsid w:val="006F4FB1"/>
    <w:rsid w:val="006F579B"/>
    <w:rsid w:val="006F5842"/>
    <w:rsid w:val="006F59B3"/>
    <w:rsid w:val="006F59E6"/>
    <w:rsid w:val="006F5AF5"/>
    <w:rsid w:val="006F5B88"/>
    <w:rsid w:val="006F5F3C"/>
    <w:rsid w:val="006F6379"/>
    <w:rsid w:val="006F64B4"/>
    <w:rsid w:val="006F678A"/>
    <w:rsid w:val="006F68A6"/>
    <w:rsid w:val="006F6919"/>
    <w:rsid w:val="006F698F"/>
    <w:rsid w:val="006F69DB"/>
    <w:rsid w:val="006F6D88"/>
    <w:rsid w:val="006F6DC5"/>
    <w:rsid w:val="006F7191"/>
    <w:rsid w:val="006F7DA8"/>
    <w:rsid w:val="006F7EC8"/>
    <w:rsid w:val="006F7FB6"/>
    <w:rsid w:val="00700AAE"/>
    <w:rsid w:val="0070144C"/>
    <w:rsid w:val="00701644"/>
    <w:rsid w:val="007017E6"/>
    <w:rsid w:val="00701921"/>
    <w:rsid w:val="00701E01"/>
    <w:rsid w:val="007020E8"/>
    <w:rsid w:val="007021AA"/>
    <w:rsid w:val="00702204"/>
    <w:rsid w:val="0070267E"/>
    <w:rsid w:val="007027CF"/>
    <w:rsid w:val="00702977"/>
    <w:rsid w:val="00702986"/>
    <w:rsid w:val="00702D48"/>
    <w:rsid w:val="0070310F"/>
    <w:rsid w:val="0070319F"/>
    <w:rsid w:val="00703392"/>
    <w:rsid w:val="00703859"/>
    <w:rsid w:val="00703A7E"/>
    <w:rsid w:val="00703A81"/>
    <w:rsid w:val="00703ACB"/>
    <w:rsid w:val="00703C16"/>
    <w:rsid w:val="00704392"/>
    <w:rsid w:val="00704447"/>
    <w:rsid w:val="0070451E"/>
    <w:rsid w:val="00704574"/>
    <w:rsid w:val="00704773"/>
    <w:rsid w:val="00704C13"/>
    <w:rsid w:val="00704DD4"/>
    <w:rsid w:val="007050C4"/>
    <w:rsid w:val="0070524D"/>
    <w:rsid w:val="0070530D"/>
    <w:rsid w:val="00705461"/>
    <w:rsid w:val="00705799"/>
    <w:rsid w:val="00705B4F"/>
    <w:rsid w:val="00705D21"/>
    <w:rsid w:val="00706677"/>
    <w:rsid w:val="00706FEF"/>
    <w:rsid w:val="00707348"/>
    <w:rsid w:val="00707494"/>
    <w:rsid w:val="0070755C"/>
    <w:rsid w:val="0070772B"/>
    <w:rsid w:val="00707778"/>
    <w:rsid w:val="007079DF"/>
    <w:rsid w:val="00707C96"/>
    <w:rsid w:val="00710152"/>
    <w:rsid w:val="007107F4"/>
    <w:rsid w:val="0071120F"/>
    <w:rsid w:val="007112A3"/>
    <w:rsid w:val="0071137B"/>
    <w:rsid w:val="007117AB"/>
    <w:rsid w:val="007118FA"/>
    <w:rsid w:val="00711B39"/>
    <w:rsid w:val="00711C67"/>
    <w:rsid w:val="0071278E"/>
    <w:rsid w:val="007127FE"/>
    <w:rsid w:val="00712918"/>
    <w:rsid w:val="007130CE"/>
    <w:rsid w:val="0071386E"/>
    <w:rsid w:val="00713BC1"/>
    <w:rsid w:val="00713D1A"/>
    <w:rsid w:val="00713EDA"/>
    <w:rsid w:val="00713FB9"/>
    <w:rsid w:val="007141DD"/>
    <w:rsid w:val="00714300"/>
    <w:rsid w:val="0071475E"/>
    <w:rsid w:val="0071479C"/>
    <w:rsid w:val="007147EB"/>
    <w:rsid w:val="00714991"/>
    <w:rsid w:val="00714D0D"/>
    <w:rsid w:val="00714EB7"/>
    <w:rsid w:val="00715046"/>
    <w:rsid w:val="007156C1"/>
    <w:rsid w:val="0071588B"/>
    <w:rsid w:val="00715FBF"/>
    <w:rsid w:val="00715FC2"/>
    <w:rsid w:val="007161A9"/>
    <w:rsid w:val="007161B7"/>
    <w:rsid w:val="00716253"/>
    <w:rsid w:val="007162BB"/>
    <w:rsid w:val="0071679F"/>
    <w:rsid w:val="0071693D"/>
    <w:rsid w:val="0071699E"/>
    <w:rsid w:val="00716B8B"/>
    <w:rsid w:val="00716C7C"/>
    <w:rsid w:val="00716F1C"/>
    <w:rsid w:val="00717101"/>
    <w:rsid w:val="00717607"/>
    <w:rsid w:val="00717771"/>
    <w:rsid w:val="00717781"/>
    <w:rsid w:val="00720E99"/>
    <w:rsid w:val="00721859"/>
    <w:rsid w:val="00721D11"/>
    <w:rsid w:val="00722089"/>
    <w:rsid w:val="0072214E"/>
    <w:rsid w:val="007225D9"/>
    <w:rsid w:val="0072262C"/>
    <w:rsid w:val="00722BD1"/>
    <w:rsid w:val="0072320B"/>
    <w:rsid w:val="00723434"/>
    <w:rsid w:val="00723462"/>
    <w:rsid w:val="00723715"/>
    <w:rsid w:val="007238B1"/>
    <w:rsid w:val="00723A57"/>
    <w:rsid w:val="00723C08"/>
    <w:rsid w:val="00723E8F"/>
    <w:rsid w:val="00723FC0"/>
    <w:rsid w:val="00724411"/>
    <w:rsid w:val="00724526"/>
    <w:rsid w:val="007246C2"/>
    <w:rsid w:val="007248AA"/>
    <w:rsid w:val="00725045"/>
    <w:rsid w:val="00725126"/>
    <w:rsid w:val="00725654"/>
    <w:rsid w:val="00725759"/>
    <w:rsid w:val="007257BC"/>
    <w:rsid w:val="007257D2"/>
    <w:rsid w:val="00725A45"/>
    <w:rsid w:val="00725C83"/>
    <w:rsid w:val="00725CC8"/>
    <w:rsid w:val="0072640D"/>
    <w:rsid w:val="00726522"/>
    <w:rsid w:val="0072683F"/>
    <w:rsid w:val="0072693A"/>
    <w:rsid w:val="00726AC4"/>
    <w:rsid w:val="00726CE3"/>
    <w:rsid w:val="00726EEB"/>
    <w:rsid w:val="00727222"/>
    <w:rsid w:val="00727356"/>
    <w:rsid w:val="0072742C"/>
    <w:rsid w:val="007274B1"/>
    <w:rsid w:val="007276E3"/>
    <w:rsid w:val="007278AC"/>
    <w:rsid w:val="00727D90"/>
    <w:rsid w:val="00727E74"/>
    <w:rsid w:val="00727F87"/>
    <w:rsid w:val="007301CC"/>
    <w:rsid w:val="007302BC"/>
    <w:rsid w:val="0073066C"/>
    <w:rsid w:val="007306C8"/>
    <w:rsid w:val="0073079D"/>
    <w:rsid w:val="00730FB2"/>
    <w:rsid w:val="007311AC"/>
    <w:rsid w:val="007316C6"/>
    <w:rsid w:val="00731A8D"/>
    <w:rsid w:val="00731AE0"/>
    <w:rsid w:val="00731C55"/>
    <w:rsid w:val="00731DC6"/>
    <w:rsid w:val="0073228B"/>
    <w:rsid w:val="00732583"/>
    <w:rsid w:val="00732A86"/>
    <w:rsid w:val="00732DA0"/>
    <w:rsid w:val="00732E19"/>
    <w:rsid w:val="007330DB"/>
    <w:rsid w:val="00733AD4"/>
    <w:rsid w:val="00733D89"/>
    <w:rsid w:val="0073425C"/>
    <w:rsid w:val="007343F4"/>
    <w:rsid w:val="00734574"/>
    <w:rsid w:val="007345B1"/>
    <w:rsid w:val="00734712"/>
    <w:rsid w:val="00734751"/>
    <w:rsid w:val="00734E7A"/>
    <w:rsid w:val="007354F9"/>
    <w:rsid w:val="00735A2E"/>
    <w:rsid w:val="00735B79"/>
    <w:rsid w:val="007364D3"/>
    <w:rsid w:val="007368EA"/>
    <w:rsid w:val="00736A31"/>
    <w:rsid w:val="00736FDC"/>
    <w:rsid w:val="00737455"/>
    <w:rsid w:val="00737779"/>
    <w:rsid w:val="007377AB"/>
    <w:rsid w:val="007378E1"/>
    <w:rsid w:val="00737EB1"/>
    <w:rsid w:val="00737F8F"/>
    <w:rsid w:val="007401FE"/>
    <w:rsid w:val="00740289"/>
    <w:rsid w:val="0074037C"/>
    <w:rsid w:val="007404A7"/>
    <w:rsid w:val="00740AD0"/>
    <w:rsid w:val="00741188"/>
    <w:rsid w:val="007412D8"/>
    <w:rsid w:val="00741325"/>
    <w:rsid w:val="00741338"/>
    <w:rsid w:val="007415CA"/>
    <w:rsid w:val="007415FA"/>
    <w:rsid w:val="0074183B"/>
    <w:rsid w:val="007419C1"/>
    <w:rsid w:val="00741A7F"/>
    <w:rsid w:val="00741E7C"/>
    <w:rsid w:val="00741FF7"/>
    <w:rsid w:val="00742B86"/>
    <w:rsid w:val="0074312D"/>
    <w:rsid w:val="0074350E"/>
    <w:rsid w:val="0074388F"/>
    <w:rsid w:val="007438F2"/>
    <w:rsid w:val="00743A36"/>
    <w:rsid w:val="00743A59"/>
    <w:rsid w:val="00743A8B"/>
    <w:rsid w:val="00743C05"/>
    <w:rsid w:val="00743C54"/>
    <w:rsid w:val="00743EC9"/>
    <w:rsid w:val="00744224"/>
    <w:rsid w:val="00744299"/>
    <w:rsid w:val="0074448F"/>
    <w:rsid w:val="007446CA"/>
    <w:rsid w:val="0074473B"/>
    <w:rsid w:val="0074494E"/>
    <w:rsid w:val="00744BE4"/>
    <w:rsid w:val="00744D72"/>
    <w:rsid w:val="00744F4C"/>
    <w:rsid w:val="0074507D"/>
    <w:rsid w:val="0074521B"/>
    <w:rsid w:val="0074588D"/>
    <w:rsid w:val="00745FE1"/>
    <w:rsid w:val="00746362"/>
    <w:rsid w:val="007474AC"/>
    <w:rsid w:val="0074774B"/>
    <w:rsid w:val="00747859"/>
    <w:rsid w:val="007500D3"/>
    <w:rsid w:val="0075032E"/>
    <w:rsid w:val="00750422"/>
    <w:rsid w:val="007505B3"/>
    <w:rsid w:val="00750799"/>
    <w:rsid w:val="00750FB1"/>
    <w:rsid w:val="00750FFD"/>
    <w:rsid w:val="007512D3"/>
    <w:rsid w:val="007519F3"/>
    <w:rsid w:val="00751B91"/>
    <w:rsid w:val="00751BB9"/>
    <w:rsid w:val="00751D39"/>
    <w:rsid w:val="00751E19"/>
    <w:rsid w:val="00751F09"/>
    <w:rsid w:val="007521B7"/>
    <w:rsid w:val="00752420"/>
    <w:rsid w:val="00752881"/>
    <w:rsid w:val="00752A71"/>
    <w:rsid w:val="00752C68"/>
    <w:rsid w:val="00752CB3"/>
    <w:rsid w:val="00752E22"/>
    <w:rsid w:val="00752E3E"/>
    <w:rsid w:val="00753449"/>
    <w:rsid w:val="007534EA"/>
    <w:rsid w:val="007534FD"/>
    <w:rsid w:val="00753576"/>
    <w:rsid w:val="00753BF5"/>
    <w:rsid w:val="00753DF2"/>
    <w:rsid w:val="00753E1F"/>
    <w:rsid w:val="00753E9A"/>
    <w:rsid w:val="007540A4"/>
    <w:rsid w:val="00754353"/>
    <w:rsid w:val="00754651"/>
    <w:rsid w:val="0075497E"/>
    <w:rsid w:val="00754BA9"/>
    <w:rsid w:val="00754E93"/>
    <w:rsid w:val="0075513D"/>
    <w:rsid w:val="00755A70"/>
    <w:rsid w:val="00755D2E"/>
    <w:rsid w:val="0075605D"/>
    <w:rsid w:val="00756083"/>
    <w:rsid w:val="00756299"/>
    <w:rsid w:val="0075629B"/>
    <w:rsid w:val="00756AB2"/>
    <w:rsid w:val="00756EE0"/>
    <w:rsid w:val="007576A1"/>
    <w:rsid w:val="00757A34"/>
    <w:rsid w:val="00757C6E"/>
    <w:rsid w:val="00757DEB"/>
    <w:rsid w:val="00760CD4"/>
    <w:rsid w:val="007618CF"/>
    <w:rsid w:val="00761EDA"/>
    <w:rsid w:val="0076211F"/>
    <w:rsid w:val="00762486"/>
    <w:rsid w:val="007624AF"/>
    <w:rsid w:val="0076281B"/>
    <w:rsid w:val="00762881"/>
    <w:rsid w:val="007628BB"/>
    <w:rsid w:val="007629E3"/>
    <w:rsid w:val="00762A60"/>
    <w:rsid w:val="00762F12"/>
    <w:rsid w:val="007631CA"/>
    <w:rsid w:val="00763619"/>
    <w:rsid w:val="0076362A"/>
    <w:rsid w:val="007636A7"/>
    <w:rsid w:val="007638F5"/>
    <w:rsid w:val="00763C20"/>
    <w:rsid w:val="00763DF8"/>
    <w:rsid w:val="00763E0F"/>
    <w:rsid w:val="00764252"/>
    <w:rsid w:val="00764D34"/>
    <w:rsid w:val="00764DDD"/>
    <w:rsid w:val="007652BA"/>
    <w:rsid w:val="0076585C"/>
    <w:rsid w:val="00765967"/>
    <w:rsid w:val="00765C0C"/>
    <w:rsid w:val="00765C15"/>
    <w:rsid w:val="00765D27"/>
    <w:rsid w:val="00765D97"/>
    <w:rsid w:val="00766122"/>
    <w:rsid w:val="007663DA"/>
    <w:rsid w:val="00766712"/>
    <w:rsid w:val="007667BA"/>
    <w:rsid w:val="007667D4"/>
    <w:rsid w:val="00766D07"/>
    <w:rsid w:val="00766EFD"/>
    <w:rsid w:val="00767171"/>
    <w:rsid w:val="00767216"/>
    <w:rsid w:val="007673BC"/>
    <w:rsid w:val="00767446"/>
    <w:rsid w:val="00767BE5"/>
    <w:rsid w:val="007705A4"/>
    <w:rsid w:val="007708C4"/>
    <w:rsid w:val="00770900"/>
    <w:rsid w:val="00770B70"/>
    <w:rsid w:val="00770B9E"/>
    <w:rsid w:val="007717DF"/>
    <w:rsid w:val="00771A70"/>
    <w:rsid w:val="00771ED3"/>
    <w:rsid w:val="0077238A"/>
    <w:rsid w:val="007726F8"/>
    <w:rsid w:val="0077283E"/>
    <w:rsid w:val="00772EC1"/>
    <w:rsid w:val="007730BD"/>
    <w:rsid w:val="007738E1"/>
    <w:rsid w:val="00773DA3"/>
    <w:rsid w:val="00773EBD"/>
    <w:rsid w:val="00774102"/>
    <w:rsid w:val="007742D8"/>
    <w:rsid w:val="00774630"/>
    <w:rsid w:val="00774923"/>
    <w:rsid w:val="00774BE8"/>
    <w:rsid w:val="007767EA"/>
    <w:rsid w:val="007767F0"/>
    <w:rsid w:val="0077680B"/>
    <w:rsid w:val="00776C9F"/>
    <w:rsid w:val="00777204"/>
    <w:rsid w:val="00777383"/>
    <w:rsid w:val="00777648"/>
    <w:rsid w:val="00777B36"/>
    <w:rsid w:val="00780405"/>
    <w:rsid w:val="00780443"/>
    <w:rsid w:val="00780627"/>
    <w:rsid w:val="007806D5"/>
    <w:rsid w:val="00780AE8"/>
    <w:rsid w:val="00780C7D"/>
    <w:rsid w:val="00780CC4"/>
    <w:rsid w:val="00780DB9"/>
    <w:rsid w:val="0078116C"/>
    <w:rsid w:val="0078120B"/>
    <w:rsid w:val="0078164F"/>
    <w:rsid w:val="00781895"/>
    <w:rsid w:val="00781DD1"/>
    <w:rsid w:val="00781EA2"/>
    <w:rsid w:val="00782653"/>
    <w:rsid w:val="00782698"/>
    <w:rsid w:val="007828D6"/>
    <w:rsid w:val="007828FC"/>
    <w:rsid w:val="00782948"/>
    <w:rsid w:val="00782A86"/>
    <w:rsid w:val="00782B06"/>
    <w:rsid w:val="00782B5B"/>
    <w:rsid w:val="00782B7E"/>
    <w:rsid w:val="00782E44"/>
    <w:rsid w:val="0078303A"/>
    <w:rsid w:val="00783831"/>
    <w:rsid w:val="00783919"/>
    <w:rsid w:val="00783F19"/>
    <w:rsid w:val="007840C9"/>
    <w:rsid w:val="0078475B"/>
    <w:rsid w:val="00784830"/>
    <w:rsid w:val="00784972"/>
    <w:rsid w:val="00784E89"/>
    <w:rsid w:val="007858A2"/>
    <w:rsid w:val="0078617C"/>
    <w:rsid w:val="007863CC"/>
    <w:rsid w:val="0078643A"/>
    <w:rsid w:val="00786881"/>
    <w:rsid w:val="007869C1"/>
    <w:rsid w:val="00786B43"/>
    <w:rsid w:val="007872E4"/>
    <w:rsid w:val="00787597"/>
    <w:rsid w:val="007875E7"/>
    <w:rsid w:val="00787648"/>
    <w:rsid w:val="0079013A"/>
    <w:rsid w:val="0079056A"/>
    <w:rsid w:val="00790641"/>
    <w:rsid w:val="00790889"/>
    <w:rsid w:val="00790923"/>
    <w:rsid w:val="00791172"/>
    <w:rsid w:val="00791181"/>
    <w:rsid w:val="00791624"/>
    <w:rsid w:val="0079166A"/>
    <w:rsid w:val="00791C3F"/>
    <w:rsid w:val="00791DDF"/>
    <w:rsid w:val="007920E2"/>
    <w:rsid w:val="0079233A"/>
    <w:rsid w:val="00792517"/>
    <w:rsid w:val="00792A0A"/>
    <w:rsid w:val="00792ADE"/>
    <w:rsid w:val="00792DDE"/>
    <w:rsid w:val="00792E29"/>
    <w:rsid w:val="00792E45"/>
    <w:rsid w:val="00792EF9"/>
    <w:rsid w:val="00792FCD"/>
    <w:rsid w:val="007931B4"/>
    <w:rsid w:val="00793407"/>
    <w:rsid w:val="0079392B"/>
    <w:rsid w:val="00793FC1"/>
    <w:rsid w:val="007940A3"/>
    <w:rsid w:val="00794666"/>
    <w:rsid w:val="00794A4A"/>
    <w:rsid w:val="00794C58"/>
    <w:rsid w:val="00795080"/>
    <w:rsid w:val="00795C74"/>
    <w:rsid w:val="00795D30"/>
    <w:rsid w:val="007963F7"/>
    <w:rsid w:val="0079666A"/>
    <w:rsid w:val="0079673B"/>
    <w:rsid w:val="0079688E"/>
    <w:rsid w:val="00796A6F"/>
    <w:rsid w:val="007973B4"/>
    <w:rsid w:val="007973C5"/>
    <w:rsid w:val="007975EA"/>
    <w:rsid w:val="00797660"/>
    <w:rsid w:val="00797663"/>
    <w:rsid w:val="00797886"/>
    <w:rsid w:val="00797E28"/>
    <w:rsid w:val="007A02F0"/>
    <w:rsid w:val="007A0577"/>
    <w:rsid w:val="007A07AB"/>
    <w:rsid w:val="007A07F4"/>
    <w:rsid w:val="007A0979"/>
    <w:rsid w:val="007A0B93"/>
    <w:rsid w:val="007A1171"/>
    <w:rsid w:val="007A132E"/>
    <w:rsid w:val="007A1444"/>
    <w:rsid w:val="007A193D"/>
    <w:rsid w:val="007A1AC7"/>
    <w:rsid w:val="007A1DDF"/>
    <w:rsid w:val="007A1DF0"/>
    <w:rsid w:val="007A2067"/>
    <w:rsid w:val="007A22A5"/>
    <w:rsid w:val="007A2794"/>
    <w:rsid w:val="007A27D5"/>
    <w:rsid w:val="007A2935"/>
    <w:rsid w:val="007A29CF"/>
    <w:rsid w:val="007A2C32"/>
    <w:rsid w:val="007A2EAC"/>
    <w:rsid w:val="007A2F96"/>
    <w:rsid w:val="007A368B"/>
    <w:rsid w:val="007A3C40"/>
    <w:rsid w:val="007A3C9D"/>
    <w:rsid w:val="007A3F83"/>
    <w:rsid w:val="007A4693"/>
    <w:rsid w:val="007A4924"/>
    <w:rsid w:val="007A4BF0"/>
    <w:rsid w:val="007A505B"/>
    <w:rsid w:val="007A54DA"/>
    <w:rsid w:val="007A563F"/>
    <w:rsid w:val="007A6071"/>
    <w:rsid w:val="007A622B"/>
    <w:rsid w:val="007A62D6"/>
    <w:rsid w:val="007A678E"/>
    <w:rsid w:val="007A6A14"/>
    <w:rsid w:val="007A6DEE"/>
    <w:rsid w:val="007A75C1"/>
    <w:rsid w:val="007A778C"/>
    <w:rsid w:val="007A79EA"/>
    <w:rsid w:val="007A7A46"/>
    <w:rsid w:val="007A7E3A"/>
    <w:rsid w:val="007B0BA5"/>
    <w:rsid w:val="007B0C50"/>
    <w:rsid w:val="007B0C90"/>
    <w:rsid w:val="007B0E77"/>
    <w:rsid w:val="007B0EF8"/>
    <w:rsid w:val="007B1429"/>
    <w:rsid w:val="007B1749"/>
    <w:rsid w:val="007B1899"/>
    <w:rsid w:val="007B23BB"/>
    <w:rsid w:val="007B23F2"/>
    <w:rsid w:val="007B24A8"/>
    <w:rsid w:val="007B26AF"/>
    <w:rsid w:val="007B2836"/>
    <w:rsid w:val="007B2DDC"/>
    <w:rsid w:val="007B3231"/>
    <w:rsid w:val="007B37EB"/>
    <w:rsid w:val="007B3876"/>
    <w:rsid w:val="007B39A3"/>
    <w:rsid w:val="007B3D90"/>
    <w:rsid w:val="007B412E"/>
    <w:rsid w:val="007B43A0"/>
    <w:rsid w:val="007B464A"/>
    <w:rsid w:val="007B4650"/>
    <w:rsid w:val="007B4657"/>
    <w:rsid w:val="007B4772"/>
    <w:rsid w:val="007B49F9"/>
    <w:rsid w:val="007B4D7A"/>
    <w:rsid w:val="007B56E1"/>
    <w:rsid w:val="007B5CE0"/>
    <w:rsid w:val="007B5D0A"/>
    <w:rsid w:val="007B5EE1"/>
    <w:rsid w:val="007B5F3F"/>
    <w:rsid w:val="007B6236"/>
    <w:rsid w:val="007B62F3"/>
    <w:rsid w:val="007B656A"/>
    <w:rsid w:val="007B677F"/>
    <w:rsid w:val="007B6A58"/>
    <w:rsid w:val="007B6DF7"/>
    <w:rsid w:val="007B73E7"/>
    <w:rsid w:val="007B757A"/>
    <w:rsid w:val="007B7F1E"/>
    <w:rsid w:val="007B7F4C"/>
    <w:rsid w:val="007C00D9"/>
    <w:rsid w:val="007C02F4"/>
    <w:rsid w:val="007C067B"/>
    <w:rsid w:val="007C07D5"/>
    <w:rsid w:val="007C1220"/>
    <w:rsid w:val="007C1656"/>
    <w:rsid w:val="007C1DB3"/>
    <w:rsid w:val="007C2083"/>
    <w:rsid w:val="007C2546"/>
    <w:rsid w:val="007C2593"/>
    <w:rsid w:val="007C2D60"/>
    <w:rsid w:val="007C2F18"/>
    <w:rsid w:val="007C3AE0"/>
    <w:rsid w:val="007C3C16"/>
    <w:rsid w:val="007C3DEA"/>
    <w:rsid w:val="007C420B"/>
    <w:rsid w:val="007C45D8"/>
    <w:rsid w:val="007C473F"/>
    <w:rsid w:val="007C4B3E"/>
    <w:rsid w:val="007C4D79"/>
    <w:rsid w:val="007C55BF"/>
    <w:rsid w:val="007C57E6"/>
    <w:rsid w:val="007C5832"/>
    <w:rsid w:val="007C5BD8"/>
    <w:rsid w:val="007C6229"/>
    <w:rsid w:val="007C626A"/>
    <w:rsid w:val="007C62E1"/>
    <w:rsid w:val="007C63ED"/>
    <w:rsid w:val="007C6C44"/>
    <w:rsid w:val="007C6EA3"/>
    <w:rsid w:val="007C7068"/>
    <w:rsid w:val="007C720E"/>
    <w:rsid w:val="007C75B5"/>
    <w:rsid w:val="007C7E11"/>
    <w:rsid w:val="007D021F"/>
    <w:rsid w:val="007D03AA"/>
    <w:rsid w:val="007D0685"/>
    <w:rsid w:val="007D073E"/>
    <w:rsid w:val="007D0D2A"/>
    <w:rsid w:val="007D0DAD"/>
    <w:rsid w:val="007D11F2"/>
    <w:rsid w:val="007D1631"/>
    <w:rsid w:val="007D1940"/>
    <w:rsid w:val="007D1AF0"/>
    <w:rsid w:val="007D203F"/>
    <w:rsid w:val="007D20FD"/>
    <w:rsid w:val="007D22EF"/>
    <w:rsid w:val="007D2310"/>
    <w:rsid w:val="007D242A"/>
    <w:rsid w:val="007D24C4"/>
    <w:rsid w:val="007D2687"/>
    <w:rsid w:val="007D273C"/>
    <w:rsid w:val="007D2C36"/>
    <w:rsid w:val="007D2EBF"/>
    <w:rsid w:val="007D3045"/>
    <w:rsid w:val="007D31C8"/>
    <w:rsid w:val="007D31E7"/>
    <w:rsid w:val="007D3388"/>
    <w:rsid w:val="007D3698"/>
    <w:rsid w:val="007D3A16"/>
    <w:rsid w:val="007D3B1C"/>
    <w:rsid w:val="007D3B6D"/>
    <w:rsid w:val="007D3CAD"/>
    <w:rsid w:val="007D3D77"/>
    <w:rsid w:val="007D3E15"/>
    <w:rsid w:val="007D4071"/>
    <w:rsid w:val="007D473F"/>
    <w:rsid w:val="007D4B80"/>
    <w:rsid w:val="007D4DAF"/>
    <w:rsid w:val="007D4E57"/>
    <w:rsid w:val="007D4E87"/>
    <w:rsid w:val="007D55EE"/>
    <w:rsid w:val="007D5906"/>
    <w:rsid w:val="007D5AE9"/>
    <w:rsid w:val="007D5B89"/>
    <w:rsid w:val="007D5DAF"/>
    <w:rsid w:val="007D5E24"/>
    <w:rsid w:val="007D63AC"/>
    <w:rsid w:val="007D68B2"/>
    <w:rsid w:val="007D6CD0"/>
    <w:rsid w:val="007D789E"/>
    <w:rsid w:val="007D7913"/>
    <w:rsid w:val="007D7AB1"/>
    <w:rsid w:val="007D7B1A"/>
    <w:rsid w:val="007E06A9"/>
    <w:rsid w:val="007E0B58"/>
    <w:rsid w:val="007E0D6E"/>
    <w:rsid w:val="007E11FB"/>
    <w:rsid w:val="007E1458"/>
    <w:rsid w:val="007E14D3"/>
    <w:rsid w:val="007E1892"/>
    <w:rsid w:val="007E1A8A"/>
    <w:rsid w:val="007E1BA1"/>
    <w:rsid w:val="007E1D91"/>
    <w:rsid w:val="007E1EC5"/>
    <w:rsid w:val="007E267B"/>
    <w:rsid w:val="007E294C"/>
    <w:rsid w:val="007E2AC8"/>
    <w:rsid w:val="007E2CB0"/>
    <w:rsid w:val="007E3384"/>
    <w:rsid w:val="007E3BFB"/>
    <w:rsid w:val="007E3E73"/>
    <w:rsid w:val="007E3F0F"/>
    <w:rsid w:val="007E4037"/>
    <w:rsid w:val="007E4165"/>
    <w:rsid w:val="007E443A"/>
    <w:rsid w:val="007E4499"/>
    <w:rsid w:val="007E45A0"/>
    <w:rsid w:val="007E462A"/>
    <w:rsid w:val="007E4757"/>
    <w:rsid w:val="007E4B93"/>
    <w:rsid w:val="007E4C71"/>
    <w:rsid w:val="007E5205"/>
    <w:rsid w:val="007E570B"/>
    <w:rsid w:val="007E5BC3"/>
    <w:rsid w:val="007E5E1B"/>
    <w:rsid w:val="007E5FD8"/>
    <w:rsid w:val="007E62BD"/>
    <w:rsid w:val="007E62DE"/>
    <w:rsid w:val="007E68AE"/>
    <w:rsid w:val="007E6985"/>
    <w:rsid w:val="007E6CDA"/>
    <w:rsid w:val="007E70B0"/>
    <w:rsid w:val="007E70F4"/>
    <w:rsid w:val="007E7333"/>
    <w:rsid w:val="007E74F0"/>
    <w:rsid w:val="007E7751"/>
    <w:rsid w:val="007E779A"/>
    <w:rsid w:val="007E7BEE"/>
    <w:rsid w:val="007E7EE2"/>
    <w:rsid w:val="007F00E3"/>
    <w:rsid w:val="007F04EA"/>
    <w:rsid w:val="007F09FE"/>
    <w:rsid w:val="007F0A26"/>
    <w:rsid w:val="007F0A68"/>
    <w:rsid w:val="007F0B26"/>
    <w:rsid w:val="007F0DFA"/>
    <w:rsid w:val="007F1118"/>
    <w:rsid w:val="007F13D4"/>
    <w:rsid w:val="007F166A"/>
    <w:rsid w:val="007F1796"/>
    <w:rsid w:val="007F1CB7"/>
    <w:rsid w:val="007F1D8E"/>
    <w:rsid w:val="007F1E88"/>
    <w:rsid w:val="007F1F29"/>
    <w:rsid w:val="007F223E"/>
    <w:rsid w:val="007F2246"/>
    <w:rsid w:val="007F2788"/>
    <w:rsid w:val="007F2D69"/>
    <w:rsid w:val="007F3208"/>
    <w:rsid w:val="007F3470"/>
    <w:rsid w:val="007F3E3E"/>
    <w:rsid w:val="007F3EC6"/>
    <w:rsid w:val="007F4313"/>
    <w:rsid w:val="007F4441"/>
    <w:rsid w:val="007F45CC"/>
    <w:rsid w:val="007F494E"/>
    <w:rsid w:val="007F4F1B"/>
    <w:rsid w:val="007F4F3B"/>
    <w:rsid w:val="007F5CAB"/>
    <w:rsid w:val="007F5CF4"/>
    <w:rsid w:val="007F5D03"/>
    <w:rsid w:val="007F5D24"/>
    <w:rsid w:val="007F5EA6"/>
    <w:rsid w:val="007F6057"/>
    <w:rsid w:val="007F6095"/>
    <w:rsid w:val="007F65AD"/>
    <w:rsid w:val="007F6652"/>
    <w:rsid w:val="007F6693"/>
    <w:rsid w:val="007F6EC4"/>
    <w:rsid w:val="007F7038"/>
    <w:rsid w:val="007F7B8A"/>
    <w:rsid w:val="007F7C08"/>
    <w:rsid w:val="007F7D91"/>
    <w:rsid w:val="007F7DAB"/>
    <w:rsid w:val="008002F4"/>
    <w:rsid w:val="00800739"/>
    <w:rsid w:val="00800B2D"/>
    <w:rsid w:val="00800D51"/>
    <w:rsid w:val="00800E1F"/>
    <w:rsid w:val="00800FCF"/>
    <w:rsid w:val="008013F6"/>
    <w:rsid w:val="008017EA"/>
    <w:rsid w:val="0080183B"/>
    <w:rsid w:val="00801D99"/>
    <w:rsid w:val="00801EB1"/>
    <w:rsid w:val="0080252D"/>
    <w:rsid w:val="0080280C"/>
    <w:rsid w:val="00802CD7"/>
    <w:rsid w:val="00803343"/>
    <w:rsid w:val="008033B3"/>
    <w:rsid w:val="008035CC"/>
    <w:rsid w:val="00803FDC"/>
    <w:rsid w:val="00804182"/>
    <w:rsid w:val="008043A5"/>
    <w:rsid w:val="0080484E"/>
    <w:rsid w:val="00804DD5"/>
    <w:rsid w:val="0080511F"/>
    <w:rsid w:val="00805569"/>
    <w:rsid w:val="008059A9"/>
    <w:rsid w:val="008059DD"/>
    <w:rsid w:val="00805E7E"/>
    <w:rsid w:val="0080602E"/>
    <w:rsid w:val="008064C2"/>
    <w:rsid w:val="008071A9"/>
    <w:rsid w:val="008071AD"/>
    <w:rsid w:val="0080724E"/>
    <w:rsid w:val="008073F0"/>
    <w:rsid w:val="00807752"/>
    <w:rsid w:val="008077F1"/>
    <w:rsid w:val="008078EB"/>
    <w:rsid w:val="0080797F"/>
    <w:rsid w:val="00807AC5"/>
    <w:rsid w:val="00807B51"/>
    <w:rsid w:val="00807B67"/>
    <w:rsid w:val="00807DED"/>
    <w:rsid w:val="00810658"/>
    <w:rsid w:val="008106B6"/>
    <w:rsid w:val="00810A5D"/>
    <w:rsid w:val="00810AD9"/>
    <w:rsid w:val="00811005"/>
    <w:rsid w:val="008110BD"/>
    <w:rsid w:val="0081115D"/>
    <w:rsid w:val="008113E1"/>
    <w:rsid w:val="0081174C"/>
    <w:rsid w:val="0081183E"/>
    <w:rsid w:val="00811A18"/>
    <w:rsid w:val="00811E00"/>
    <w:rsid w:val="00811F79"/>
    <w:rsid w:val="00812138"/>
    <w:rsid w:val="00812324"/>
    <w:rsid w:val="008123A4"/>
    <w:rsid w:val="008126DA"/>
    <w:rsid w:val="0081293E"/>
    <w:rsid w:val="00812DD6"/>
    <w:rsid w:val="00813266"/>
    <w:rsid w:val="00814098"/>
    <w:rsid w:val="00814225"/>
    <w:rsid w:val="00815201"/>
    <w:rsid w:val="00815495"/>
    <w:rsid w:val="008155AC"/>
    <w:rsid w:val="00815AD6"/>
    <w:rsid w:val="00815B5B"/>
    <w:rsid w:val="00815B78"/>
    <w:rsid w:val="00815C8E"/>
    <w:rsid w:val="00815D9F"/>
    <w:rsid w:val="00816012"/>
    <w:rsid w:val="008162BF"/>
    <w:rsid w:val="0081641A"/>
    <w:rsid w:val="00816698"/>
    <w:rsid w:val="008166E0"/>
    <w:rsid w:val="00816912"/>
    <w:rsid w:val="0081694A"/>
    <w:rsid w:val="008169BA"/>
    <w:rsid w:val="00816A0F"/>
    <w:rsid w:val="00816AD2"/>
    <w:rsid w:val="00816B26"/>
    <w:rsid w:val="00816FA3"/>
    <w:rsid w:val="0081796F"/>
    <w:rsid w:val="00817C1B"/>
    <w:rsid w:val="00817EB4"/>
    <w:rsid w:val="0082051F"/>
    <w:rsid w:val="008209B8"/>
    <w:rsid w:val="00820CCF"/>
    <w:rsid w:val="0082142E"/>
    <w:rsid w:val="0082155D"/>
    <w:rsid w:val="008215F1"/>
    <w:rsid w:val="008216ED"/>
    <w:rsid w:val="008219B0"/>
    <w:rsid w:val="00821DF2"/>
    <w:rsid w:val="00822406"/>
    <w:rsid w:val="00822F73"/>
    <w:rsid w:val="00823443"/>
    <w:rsid w:val="00823841"/>
    <w:rsid w:val="00823EC8"/>
    <w:rsid w:val="00824035"/>
    <w:rsid w:val="00824FE7"/>
    <w:rsid w:val="0082549F"/>
    <w:rsid w:val="008255BB"/>
    <w:rsid w:val="008255EF"/>
    <w:rsid w:val="00825661"/>
    <w:rsid w:val="00825700"/>
    <w:rsid w:val="00825788"/>
    <w:rsid w:val="008258B3"/>
    <w:rsid w:val="00825E88"/>
    <w:rsid w:val="00825EB1"/>
    <w:rsid w:val="00825EB7"/>
    <w:rsid w:val="00825FE7"/>
    <w:rsid w:val="008260B3"/>
    <w:rsid w:val="008261DE"/>
    <w:rsid w:val="008264D0"/>
    <w:rsid w:val="00826800"/>
    <w:rsid w:val="00826E85"/>
    <w:rsid w:val="00827508"/>
    <w:rsid w:val="00827CF0"/>
    <w:rsid w:val="008305D9"/>
    <w:rsid w:val="008305E3"/>
    <w:rsid w:val="008309C8"/>
    <w:rsid w:val="00830C7C"/>
    <w:rsid w:val="00830D83"/>
    <w:rsid w:val="00831559"/>
    <w:rsid w:val="0083159B"/>
    <w:rsid w:val="00832946"/>
    <w:rsid w:val="00832F3F"/>
    <w:rsid w:val="00832F94"/>
    <w:rsid w:val="00833091"/>
    <w:rsid w:val="0083377C"/>
    <w:rsid w:val="008337CE"/>
    <w:rsid w:val="00833EDA"/>
    <w:rsid w:val="008340BA"/>
    <w:rsid w:val="0083413F"/>
    <w:rsid w:val="0083420C"/>
    <w:rsid w:val="0083422D"/>
    <w:rsid w:val="0083438B"/>
    <w:rsid w:val="0083444F"/>
    <w:rsid w:val="008346C7"/>
    <w:rsid w:val="008347CA"/>
    <w:rsid w:val="00834A5B"/>
    <w:rsid w:val="00834E1B"/>
    <w:rsid w:val="00834E4F"/>
    <w:rsid w:val="0083593A"/>
    <w:rsid w:val="00835B65"/>
    <w:rsid w:val="00835C45"/>
    <w:rsid w:val="00835DE1"/>
    <w:rsid w:val="00836009"/>
    <w:rsid w:val="00836126"/>
    <w:rsid w:val="00836171"/>
    <w:rsid w:val="00836505"/>
    <w:rsid w:val="008366A6"/>
    <w:rsid w:val="00836720"/>
    <w:rsid w:val="00836833"/>
    <w:rsid w:val="00836B64"/>
    <w:rsid w:val="00836BEB"/>
    <w:rsid w:val="00836D8A"/>
    <w:rsid w:val="00837246"/>
    <w:rsid w:val="00837250"/>
    <w:rsid w:val="008376E3"/>
    <w:rsid w:val="00837E44"/>
    <w:rsid w:val="00837EA3"/>
    <w:rsid w:val="0084027E"/>
    <w:rsid w:val="00840317"/>
    <w:rsid w:val="00840378"/>
    <w:rsid w:val="0084041B"/>
    <w:rsid w:val="0084056B"/>
    <w:rsid w:val="00840B77"/>
    <w:rsid w:val="00840C75"/>
    <w:rsid w:val="00840E39"/>
    <w:rsid w:val="00840F5F"/>
    <w:rsid w:val="00841693"/>
    <w:rsid w:val="008416E2"/>
    <w:rsid w:val="008418B7"/>
    <w:rsid w:val="00841EC3"/>
    <w:rsid w:val="00842131"/>
    <w:rsid w:val="008427A9"/>
    <w:rsid w:val="00842A55"/>
    <w:rsid w:val="00842DAF"/>
    <w:rsid w:val="00842E9D"/>
    <w:rsid w:val="00842ED5"/>
    <w:rsid w:val="00843381"/>
    <w:rsid w:val="00843535"/>
    <w:rsid w:val="008435AA"/>
    <w:rsid w:val="008435E2"/>
    <w:rsid w:val="00843C55"/>
    <w:rsid w:val="008451CD"/>
    <w:rsid w:val="008458D1"/>
    <w:rsid w:val="00845EB9"/>
    <w:rsid w:val="0084609C"/>
    <w:rsid w:val="008466EE"/>
    <w:rsid w:val="00846700"/>
    <w:rsid w:val="008468E3"/>
    <w:rsid w:val="00846A87"/>
    <w:rsid w:val="00846D66"/>
    <w:rsid w:val="00847298"/>
    <w:rsid w:val="00847487"/>
    <w:rsid w:val="008475FD"/>
    <w:rsid w:val="008479ED"/>
    <w:rsid w:val="00847A00"/>
    <w:rsid w:val="00847E70"/>
    <w:rsid w:val="00847EB3"/>
    <w:rsid w:val="00850133"/>
    <w:rsid w:val="0085024F"/>
    <w:rsid w:val="0085026E"/>
    <w:rsid w:val="008502E8"/>
    <w:rsid w:val="008504E9"/>
    <w:rsid w:val="008507B2"/>
    <w:rsid w:val="00850DC3"/>
    <w:rsid w:val="00851291"/>
    <w:rsid w:val="0085136F"/>
    <w:rsid w:val="008514CF"/>
    <w:rsid w:val="008515DB"/>
    <w:rsid w:val="0085199D"/>
    <w:rsid w:val="00851DC5"/>
    <w:rsid w:val="00852198"/>
    <w:rsid w:val="00852343"/>
    <w:rsid w:val="008527D3"/>
    <w:rsid w:val="00852832"/>
    <w:rsid w:val="008529B1"/>
    <w:rsid w:val="008534E6"/>
    <w:rsid w:val="008535DC"/>
    <w:rsid w:val="008536A0"/>
    <w:rsid w:val="00853EF6"/>
    <w:rsid w:val="0085460C"/>
    <w:rsid w:val="00854661"/>
    <w:rsid w:val="0085494B"/>
    <w:rsid w:val="00854A0D"/>
    <w:rsid w:val="0085511A"/>
    <w:rsid w:val="008551AF"/>
    <w:rsid w:val="008551F5"/>
    <w:rsid w:val="00855206"/>
    <w:rsid w:val="00855B05"/>
    <w:rsid w:val="00855B06"/>
    <w:rsid w:val="00855ECE"/>
    <w:rsid w:val="00855FD3"/>
    <w:rsid w:val="00856242"/>
    <w:rsid w:val="008566DD"/>
    <w:rsid w:val="00856E98"/>
    <w:rsid w:val="00856EBD"/>
    <w:rsid w:val="00857586"/>
    <w:rsid w:val="0085780A"/>
    <w:rsid w:val="00857BBF"/>
    <w:rsid w:val="008603B2"/>
    <w:rsid w:val="008608B0"/>
    <w:rsid w:val="00860AFF"/>
    <w:rsid w:val="00860C2F"/>
    <w:rsid w:val="00860C41"/>
    <w:rsid w:val="00860CBE"/>
    <w:rsid w:val="00860EEA"/>
    <w:rsid w:val="008612B2"/>
    <w:rsid w:val="0086144E"/>
    <w:rsid w:val="00861468"/>
    <w:rsid w:val="00861754"/>
    <w:rsid w:val="00861AC8"/>
    <w:rsid w:val="00861C76"/>
    <w:rsid w:val="00861E0E"/>
    <w:rsid w:val="0086213C"/>
    <w:rsid w:val="0086217A"/>
    <w:rsid w:val="00862C30"/>
    <w:rsid w:val="00862F8F"/>
    <w:rsid w:val="00863417"/>
    <w:rsid w:val="0086345C"/>
    <w:rsid w:val="008636B1"/>
    <w:rsid w:val="00863AB8"/>
    <w:rsid w:val="00863ACD"/>
    <w:rsid w:val="00863C1A"/>
    <w:rsid w:val="0086419D"/>
    <w:rsid w:val="008648E5"/>
    <w:rsid w:val="00864B33"/>
    <w:rsid w:val="00864E39"/>
    <w:rsid w:val="00864F34"/>
    <w:rsid w:val="008651A7"/>
    <w:rsid w:val="00865718"/>
    <w:rsid w:val="00865A08"/>
    <w:rsid w:val="00865BF8"/>
    <w:rsid w:val="00865E5B"/>
    <w:rsid w:val="00866355"/>
    <w:rsid w:val="008667EA"/>
    <w:rsid w:val="00867006"/>
    <w:rsid w:val="0086708A"/>
    <w:rsid w:val="0086709D"/>
    <w:rsid w:val="008678F4"/>
    <w:rsid w:val="00867D1F"/>
    <w:rsid w:val="00870393"/>
    <w:rsid w:val="0087043E"/>
    <w:rsid w:val="008704CF"/>
    <w:rsid w:val="00870556"/>
    <w:rsid w:val="008706BB"/>
    <w:rsid w:val="00870732"/>
    <w:rsid w:val="0087088E"/>
    <w:rsid w:val="00870AFF"/>
    <w:rsid w:val="008710EB"/>
    <w:rsid w:val="00871352"/>
    <w:rsid w:val="008716CA"/>
    <w:rsid w:val="00872092"/>
    <w:rsid w:val="008722D0"/>
    <w:rsid w:val="00872300"/>
    <w:rsid w:val="00872462"/>
    <w:rsid w:val="00872C82"/>
    <w:rsid w:val="00872CC7"/>
    <w:rsid w:val="008736FE"/>
    <w:rsid w:val="00873986"/>
    <w:rsid w:val="008739D5"/>
    <w:rsid w:val="008739EF"/>
    <w:rsid w:val="00874059"/>
    <w:rsid w:val="00874168"/>
    <w:rsid w:val="0087420C"/>
    <w:rsid w:val="00874230"/>
    <w:rsid w:val="00874374"/>
    <w:rsid w:val="0087465C"/>
    <w:rsid w:val="008749F6"/>
    <w:rsid w:val="00874A06"/>
    <w:rsid w:val="00874C59"/>
    <w:rsid w:val="00874D72"/>
    <w:rsid w:val="00874E1D"/>
    <w:rsid w:val="00875147"/>
    <w:rsid w:val="00875361"/>
    <w:rsid w:val="0087537D"/>
    <w:rsid w:val="0087576B"/>
    <w:rsid w:val="00875BF1"/>
    <w:rsid w:val="00875E46"/>
    <w:rsid w:val="00875EEA"/>
    <w:rsid w:val="00876068"/>
    <w:rsid w:val="008761DF"/>
    <w:rsid w:val="0087666C"/>
    <w:rsid w:val="00876A73"/>
    <w:rsid w:val="00877171"/>
    <w:rsid w:val="008772F3"/>
    <w:rsid w:val="008773FD"/>
    <w:rsid w:val="00877AC8"/>
    <w:rsid w:val="00877B3A"/>
    <w:rsid w:val="00877C94"/>
    <w:rsid w:val="00877DAE"/>
    <w:rsid w:val="00877F5D"/>
    <w:rsid w:val="00877F5F"/>
    <w:rsid w:val="008801B6"/>
    <w:rsid w:val="00880B0D"/>
    <w:rsid w:val="00880E69"/>
    <w:rsid w:val="00881223"/>
    <w:rsid w:val="00881478"/>
    <w:rsid w:val="00881644"/>
    <w:rsid w:val="008818EE"/>
    <w:rsid w:val="00881C27"/>
    <w:rsid w:val="00881CEF"/>
    <w:rsid w:val="00881DF6"/>
    <w:rsid w:val="00882508"/>
    <w:rsid w:val="0088267F"/>
    <w:rsid w:val="00882984"/>
    <w:rsid w:val="0088345F"/>
    <w:rsid w:val="00883565"/>
    <w:rsid w:val="00883861"/>
    <w:rsid w:val="00883AAA"/>
    <w:rsid w:val="00883B7D"/>
    <w:rsid w:val="00883C1C"/>
    <w:rsid w:val="00883DA8"/>
    <w:rsid w:val="00883ECA"/>
    <w:rsid w:val="0088425A"/>
    <w:rsid w:val="0088446C"/>
    <w:rsid w:val="008846F0"/>
    <w:rsid w:val="008849FA"/>
    <w:rsid w:val="00884DDE"/>
    <w:rsid w:val="00884F74"/>
    <w:rsid w:val="00885451"/>
    <w:rsid w:val="00885915"/>
    <w:rsid w:val="0088592A"/>
    <w:rsid w:val="00885940"/>
    <w:rsid w:val="0088596B"/>
    <w:rsid w:val="00885F3C"/>
    <w:rsid w:val="00885F81"/>
    <w:rsid w:val="008860AF"/>
    <w:rsid w:val="0088641F"/>
    <w:rsid w:val="008864E9"/>
    <w:rsid w:val="008865D1"/>
    <w:rsid w:val="00886C2E"/>
    <w:rsid w:val="00887042"/>
    <w:rsid w:val="008871DC"/>
    <w:rsid w:val="008871F7"/>
    <w:rsid w:val="008874F0"/>
    <w:rsid w:val="008878A5"/>
    <w:rsid w:val="00887992"/>
    <w:rsid w:val="00887A80"/>
    <w:rsid w:val="00887F8D"/>
    <w:rsid w:val="00890D31"/>
    <w:rsid w:val="00890E47"/>
    <w:rsid w:val="00891126"/>
    <w:rsid w:val="0089145B"/>
    <w:rsid w:val="008915F8"/>
    <w:rsid w:val="0089163A"/>
    <w:rsid w:val="0089175E"/>
    <w:rsid w:val="00891B2B"/>
    <w:rsid w:val="00891D2D"/>
    <w:rsid w:val="0089227F"/>
    <w:rsid w:val="0089260F"/>
    <w:rsid w:val="008929B1"/>
    <w:rsid w:val="00892A2E"/>
    <w:rsid w:val="00892AB4"/>
    <w:rsid w:val="0089349C"/>
    <w:rsid w:val="00893F2B"/>
    <w:rsid w:val="0089427E"/>
    <w:rsid w:val="00894333"/>
    <w:rsid w:val="008947B1"/>
    <w:rsid w:val="00894836"/>
    <w:rsid w:val="00894BFD"/>
    <w:rsid w:val="00894CF8"/>
    <w:rsid w:val="0089505D"/>
    <w:rsid w:val="0089520C"/>
    <w:rsid w:val="00895240"/>
    <w:rsid w:val="00895362"/>
    <w:rsid w:val="008954B1"/>
    <w:rsid w:val="00895555"/>
    <w:rsid w:val="008955E4"/>
    <w:rsid w:val="00895720"/>
    <w:rsid w:val="008959B0"/>
    <w:rsid w:val="00895B7E"/>
    <w:rsid w:val="008964A7"/>
    <w:rsid w:val="008964EE"/>
    <w:rsid w:val="0089651D"/>
    <w:rsid w:val="0089652F"/>
    <w:rsid w:val="008969FE"/>
    <w:rsid w:val="00896A82"/>
    <w:rsid w:val="00896C8A"/>
    <w:rsid w:val="008970F8"/>
    <w:rsid w:val="0089717B"/>
    <w:rsid w:val="0089756B"/>
    <w:rsid w:val="0089771D"/>
    <w:rsid w:val="00897857"/>
    <w:rsid w:val="00897AFB"/>
    <w:rsid w:val="00897F83"/>
    <w:rsid w:val="008A00BD"/>
    <w:rsid w:val="008A0764"/>
    <w:rsid w:val="008A09A8"/>
    <w:rsid w:val="008A0C5C"/>
    <w:rsid w:val="008A0F05"/>
    <w:rsid w:val="008A0FA0"/>
    <w:rsid w:val="008A1006"/>
    <w:rsid w:val="008A10C0"/>
    <w:rsid w:val="008A154F"/>
    <w:rsid w:val="008A16B4"/>
    <w:rsid w:val="008A1910"/>
    <w:rsid w:val="008A1EA3"/>
    <w:rsid w:val="008A20A2"/>
    <w:rsid w:val="008A29AA"/>
    <w:rsid w:val="008A2DB2"/>
    <w:rsid w:val="008A2DCE"/>
    <w:rsid w:val="008A31F6"/>
    <w:rsid w:val="008A3390"/>
    <w:rsid w:val="008A34C1"/>
    <w:rsid w:val="008A38F7"/>
    <w:rsid w:val="008A3B3A"/>
    <w:rsid w:val="008A3ED9"/>
    <w:rsid w:val="008A404B"/>
    <w:rsid w:val="008A40F4"/>
    <w:rsid w:val="008A4600"/>
    <w:rsid w:val="008A4687"/>
    <w:rsid w:val="008A4EF2"/>
    <w:rsid w:val="008A5034"/>
    <w:rsid w:val="008A5258"/>
    <w:rsid w:val="008A5365"/>
    <w:rsid w:val="008A53E3"/>
    <w:rsid w:val="008A5570"/>
    <w:rsid w:val="008A5578"/>
    <w:rsid w:val="008A55A6"/>
    <w:rsid w:val="008A5726"/>
    <w:rsid w:val="008A5769"/>
    <w:rsid w:val="008A5C90"/>
    <w:rsid w:val="008A5CC0"/>
    <w:rsid w:val="008A61EB"/>
    <w:rsid w:val="008A6257"/>
    <w:rsid w:val="008A626C"/>
    <w:rsid w:val="008A62D3"/>
    <w:rsid w:val="008A673F"/>
    <w:rsid w:val="008A6AC9"/>
    <w:rsid w:val="008A70E0"/>
    <w:rsid w:val="008A71C9"/>
    <w:rsid w:val="008A7232"/>
    <w:rsid w:val="008A7281"/>
    <w:rsid w:val="008A74F4"/>
    <w:rsid w:val="008A7A7A"/>
    <w:rsid w:val="008A7B1D"/>
    <w:rsid w:val="008A7D38"/>
    <w:rsid w:val="008A7D5D"/>
    <w:rsid w:val="008B0099"/>
    <w:rsid w:val="008B00AC"/>
    <w:rsid w:val="008B07F2"/>
    <w:rsid w:val="008B0B44"/>
    <w:rsid w:val="008B0C83"/>
    <w:rsid w:val="008B0F78"/>
    <w:rsid w:val="008B1312"/>
    <w:rsid w:val="008B2251"/>
    <w:rsid w:val="008B2520"/>
    <w:rsid w:val="008B257E"/>
    <w:rsid w:val="008B2A0B"/>
    <w:rsid w:val="008B2B7E"/>
    <w:rsid w:val="008B2B87"/>
    <w:rsid w:val="008B310B"/>
    <w:rsid w:val="008B31D0"/>
    <w:rsid w:val="008B3A23"/>
    <w:rsid w:val="008B3E8C"/>
    <w:rsid w:val="008B4155"/>
    <w:rsid w:val="008B49DC"/>
    <w:rsid w:val="008B4CF1"/>
    <w:rsid w:val="008B4DD0"/>
    <w:rsid w:val="008B4DF5"/>
    <w:rsid w:val="008B5109"/>
    <w:rsid w:val="008B5228"/>
    <w:rsid w:val="008B5D54"/>
    <w:rsid w:val="008B5E80"/>
    <w:rsid w:val="008B667B"/>
    <w:rsid w:val="008B6940"/>
    <w:rsid w:val="008B6A2F"/>
    <w:rsid w:val="008B6D57"/>
    <w:rsid w:val="008B721E"/>
    <w:rsid w:val="008B78A1"/>
    <w:rsid w:val="008B793A"/>
    <w:rsid w:val="008B7A69"/>
    <w:rsid w:val="008B7BAE"/>
    <w:rsid w:val="008B7C3D"/>
    <w:rsid w:val="008B7CBD"/>
    <w:rsid w:val="008C016A"/>
    <w:rsid w:val="008C028C"/>
    <w:rsid w:val="008C0362"/>
    <w:rsid w:val="008C08F6"/>
    <w:rsid w:val="008C0A63"/>
    <w:rsid w:val="008C1013"/>
    <w:rsid w:val="008C1058"/>
    <w:rsid w:val="008C1269"/>
    <w:rsid w:val="008C16FF"/>
    <w:rsid w:val="008C178C"/>
    <w:rsid w:val="008C2198"/>
    <w:rsid w:val="008C21D1"/>
    <w:rsid w:val="008C2254"/>
    <w:rsid w:val="008C233D"/>
    <w:rsid w:val="008C2FE9"/>
    <w:rsid w:val="008C3234"/>
    <w:rsid w:val="008C3C7F"/>
    <w:rsid w:val="008C3E8F"/>
    <w:rsid w:val="008C42AE"/>
    <w:rsid w:val="008C5380"/>
    <w:rsid w:val="008C5828"/>
    <w:rsid w:val="008C58EF"/>
    <w:rsid w:val="008C5D66"/>
    <w:rsid w:val="008C5DF1"/>
    <w:rsid w:val="008C654A"/>
    <w:rsid w:val="008C65E9"/>
    <w:rsid w:val="008C6925"/>
    <w:rsid w:val="008C6AAF"/>
    <w:rsid w:val="008C6EF8"/>
    <w:rsid w:val="008C7177"/>
    <w:rsid w:val="008C734F"/>
    <w:rsid w:val="008C74C8"/>
    <w:rsid w:val="008C753F"/>
    <w:rsid w:val="008C771B"/>
    <w:rsid w:val="008C7DE6"/>
    <w:rsid w:val="008D0BB2"/>
    <w:rsid w:val="008D0C16"/>
    <w:rsid w:val="008D0D4D"/>
    <w:rsid w:val="008D0E89"/>
    <w:rsid w:val="008D110E"/>
    <w:rsid w:val="008D150D"/>
    <w:rsid w:val="008D1801"/>
    <w:rsid w:val="008D1A7A"/>
    <w:rsid w:val="008D1BC0"/>
    <w:rsid w:val="008D1D91"/>
    <w:rsid w:val="008D22AF"/>
    <w:rsid w:val="008D241D"/>
    <w:rsid w:val="008D2667"/>
    <w:rsid w:val="008D26E9"/>
    <w:rsid w:val="008D2AA5"/>
    <w:rsid w:val="008D2BBA"/>
    <w:rsid w:val="008D2C95"/>
    <w:rsid w:val="008D2CA4"/>
    <w:rsid w:val="008D2F09"/>
    <w:rsid w:val="008D2F36"/>
    <w:rsid w:val="008D31AA"/>
    <w:rsid w:val="008D31B9"/>
    <w:rsid w:val="008D342A"/>
    <w:rsid w:val="008D3545"/>
    <w:rsid w:val="008D3697"/>
    <w:rsid w:val="008D3700"/>
    <w:rsid w:val="008D38C2"/>
    <w:rsid w:val="008D3F30"/>
    <w:rsid w:val="008D3F5C"/>
    <w:rsid w:val="008D4819"/>
    <w:rsid w:val="008D4B65"/>
    <w:rsid w:val="008D5196"/>
    <w:rsid w:val="008D5338"/>
    <w:rsid w:val="008D5549"/>
    <w:rsid w:val="008D5678"/>
    <w:rsid w:val="008D5833"/>
    <w:rsid w:val="008D5885"/>
    <w:rsid w:val="008D59F8"/>
    <w:rsid w:val="008D5A3B"/>
    <w:rsid w:val="008D5BCA"/>
    <w:rsid w:val="008D5DC0"/>
    <w:rsid w:val="008D5FE4"/>
    <w:rsid w:val="008D6164"/>
    <w:rsid w:val="008D6405"/>
    <w:rsid w:val="008D6AA2"/>
    <w:rsid w:val="008D6D52"/>
    <w:rsid w:val="008D6EEE"/>
    <w:rsid w:val="008D7299"/>
    <w:rsid w:val="008D7777"/>
    <w:rsid w:val="008D779C"/>
    <w:rsid w:val="008D7E24"/>
    <w:rsid w:val="008D7FC5"/>
    <w:rsid w:val="008D7FEE"/>
    <w:rsid w:val="008E0089"/>
    <w:rsid w:val="008E02B7"/>
    <w:rsid w:val="008E07C9"/>
    <w:rsid w:val="008E088E"/>
    <w:rsid w:val="008E0B81"/>
    <w:rsid w:val="008E1207"/>
    <w:rsid w:val="008E1396"/>
    <w:rsid w:val="008E1493"/>
    <w:rsid w:val="008E1778"/>
    <w:rsid w:val="008E1983"/>
    <w:rsid w:val="008E200E"/>
    <w:rsid w:val="008E21AF"/>
    <w:rsid w:val="008E227A"/>
    <w:rsid w:val="008E267E"/>
    <w:rsid w:val="008E2ECE"/>
    <w:rsid w:val="008E3164"/>
    <w:rsid w:val="008E3FA9"/>
    <w:rsid w:val="008E43C5"/>
    <w:rsid w:val="008E451A"/>
    <w:rsid w:val="008E4AF2"/>
    <w:rsid w:val="008E4B31"/>
    <w:rsid w:val="008E4CFD"/>
    <w:rsid w:val="008E4DCA"/>
    <w:rsid w:val="008E504D"/>
    <w:rsid w:val="008E534D"/>
    <w:rsid w:val="008E56AF"/>
    <w:rsid w:val="008E5AEB"/>
    <w:rsid w:val="008E5B8C"/>
    <w:rsid w:val="008E5F13"/>
    <w:rsid w:val="008E629E"/>
    <w:rsid w:val="008E67E9"/>
    <w:rsid w:val="008E6B8D"/>
    <w:rsid w:val="008E6D6D"/>
    <w:rsid w:val="008E7413"/>
    <w:rsid w:val="008E77C5"/>
    <w:rsid w:val="008E799C"/>
    <w:rsid w:val="008E7AF2"/>
    <w:rsid w:val="008E7DF3"/>
    <w:rsid w:val="008F01BD"/>
    <w:rsid w:val="008F091A"/>
    <w:rsid w:val="008F0C38"/>
    <w:rsid w:val="008F0D6D"/>
    <w:rsid w:val="008F11E8"/>
    <w:rsid w:val="008F1241"/>
    <w:rsid w:val="008F1E1D"/>
    <w:rsid w:val="008F222D"/>
    <w:rsid w:val="008F2712"/>
    <w:rsid w:val="008F2D41"/>
    <w:rsid w:val="008F2EE9"/>
    <w:rsid w:val="008F300E"/>
    <w:rsid w:val="008F3146"/>
    <w:rsid w:val="008F3C87"/>
    <w:rsid w:val="008F3D4D"/>
    <w:rsid w:val="008F422A"/>
    <w:rsid w:val="008F4424"/>
    <w:rsid w:val="008F4739"/>
    <w:rsid w:val="008F477B"/>
    <w:rsid w:val="008F47B6"/>
    <w:rsid w:val="008F488F"/>
    <w:rsid w:val="008F4AB2"/>
    <w:rsid w:val="008F4B07"/>
    <w:rsid w:val="008F4D1A"/>
    <w:rsid w:val="008F4EC6"/>
    <w:rsid w:val="008F4EFC"/>
    <w:rsid w:val="008F55C8"/>
    <w:rsid w:val="008F560B"/>
    <w:rsid w:val="008F5839"/>
    <w:rsid w:val="008F5B37"/>
    <w:rsid w:val="008F61C2"/>
    <w:rsid w:val="008F69AF"/>
    <w:rsid w:val="008F6F1F"/>
    <w:rsid w:val="008F7233"/>
    <w:rsid w:val="008F7517"/>
    <w:rsid w:val="008F77E3"/>
    <w:rsid w:val="008F7899"/>
    <w:rsid w:val="008F78BC"/>
    <w:rsid w:val="008F7C1B"/>
    <w:rsid w:val="00900669"/>
    <w:rsid w:val="00900B16"/>
    <w:rsid w:val="0090108E"/>
    <w:rsid w:val="00901319"/>
    <w:rsid w:val="00901AA2"/>
    <w:rsid w:val="00901AC9"/>
    <w:rsid w:val="00901E5C"/>
    <w:rsid w:val="0090220B"/>
    <w:rsid w:val="009026F1"/>
    <w:rsid w:val="00902A69"/>
    <w:rsid w:val="00903B39"/>
    <w:rsid w:val="00903D71"/>
    <w:rsid w:val="0090409F"/>
    <w:rsid w:val="009042DD"/>
    <w:rsid w:val="00904F61"/>
    <w:rsid w:val="00904FEB"/>
    <w:rsid w:val="0090575D"/>
    <w:rsid w:val="00905A0F"/>
    <w:rsid w:val="00905BD5"/>
    <w:rsid w:val="00905F1F"/>
    <w:rsid w:val="00905F3D"/>
    <w:rsid w:val="00906507"/>
    <w:rsid w:val="00906857"/>
    <w:rsid w:val="0090692A"/>
    <w:rsid w:val="00906ADE"/>
    <w:rsid w:val="00906D11"/>
    <w:rsid w:val="00906D42"/>
    <w:rsid w:val="00906F2B"/>
    <w:rsid w:val="00907221"/>
    <w:rsid w:val="00907360"/>
    <w:rsid w:val="009076E0"/>
    <w:rsid w:val="00907C53"/>
    <w:rsid w:val="00907E2D"/>
    <w:rsid w:val="00910A49"/>
    <w:rsid w:val="00910CF3"/>
    <w:rsid w:val="00910D1B"/>
    <w:rsid w:val="00910E8B"/>
    <w:rsid w:val="0091111C"/>
    <w:rsid w:val="00911121"/>
    <w:rsid w:val="00911580"/>
    <w:rsid w:val="009119F2"/>
    <w:rsid w:val="00911FD1"/>
    <w:rsid w:val="00912013"/>
    <w:rsid w:val="009120EF"/>
    <w:rsid w:val="0091254B"/>
    <w:rsid w:val="009125FE"/>
    <w:rsid w:val="00912627"/>
    <w:rsid w:val="00912AB8"/>
    <w:rsid w:val="00912B5E"/>
    <w:rsid w:val="00912DA6"/>
    <w:rsid w:val="00912DCF"/>
    <w:rsid w:val="00912FAC"/>
    <w:rsid w:val="009130F0"/>
    <w:rsid w:val="009132F8"/>
    <w:rsid w:val="00913475"/>
    <w:rsid w:val="00914290"/>
    <w:rsid w:val="0091437A"/>
    <w:rsid w:val="0091463A"/>
    <w:rsid w:val="00914881"/>
    <w:rsid w:val="00914EE3"/>
    <w:rsid w:val="00915021"/>
    <w:rsid w:val="009159FF"/>
    <w:rsid w:val="00915B3A"/>
    <w:rsid w:val="00915B9F"/>
    <w:rsid w:val="00915C85"/>
    <w:rsid w:val="009164E5"/>
    <w:rsid w:val="00916618"/>
    <w:rsid w:val="00916740"/>
    <w:rsid w:val="00916A25"/>
    <w:rsid w:val="00916B5C"/>
    <w:rsid w:val="00916D88"/>
    <w:rsid w:val="00916ED1"/>
    <w:rsid w:val="00916F6D"/>
    <w:rsid w:val="00917056"/>
    <w:rsid w:val="00917109"/>
    <w:rsid w:val="009173D3"/>
    <w:rsid w:val="009174E4"/>
    <w:rsid w:val="00917652"/>
    <w:rsid w:val="00917960"/>
    <w:rsid w:val="009179F1"/>
    <w:rsid w:val="00920000"/>
    <w:rsid w:val="00920600"/>
    <w:rsid w:val="009207C5"/>
    <w:rsid w:val="00920A00"/>
    <w:rsid w:val="00920FF3"/>
    <w:rsid w:val="00921007"/>
    <w:rsid w:val="009210B6"/>
    <w:rsid w:val="009210D9"/>
    <w:rsid w:val="00921280"/>
    <w:rsid w:val="0092147C"/>
    <w:rsid w:val="00921BDE"/>
    <w:rsid w:val="00921C4D"/>
    <w:rsid w:val="00921D2B"/>
    <w:rsid w:val="009225E4"/>
    <w:rsid w:val="009227FB"/>
    <w:rsid w:val="009229C3"/>
    <w:rsid w:val="00922B21"/>
    <w:rsid w:val="009230A3"/>
    <w:rsid w:val="00923499"/>
    <w:rsid w:val="00923551"/>
    <w:rsid w:val="009238B9"/>
    <w:rsid w:val="00923B46"/>
    <w:rsid w:val="00923CA5"/>
    <w:rsid w:val="00924F95"/>
    <w:rsid w:val="0092552B"/>
    <w:rsid w:val="009256A8"/>
    <w:rsid w:val="00925A6A"/>
    <w:rsid w:val="00925AD4"/>
    <w:rsid w:val="00925C81"/>
    <w:rsid w:val="00925E6E"/>
    <w:rsid w:val="0092606A"/>
    <w:rsid w:val="009274A2"/>
    <w:rsid w:val="009275F9"/>
    <w:rsid w:val="00927C50"/>
    <w:rsid w:val="00927EB0"/>
    <w:rsid w:val="00930105"/>
    <w:rsid w:val="00930584"/>
    <w:rsid w:val="009308BC"/>
    <w:rsid w:val="00930948"/>
    <w:rsid w:val="00930964"/>
    <w:rsid w:val="00930A58"/>
    <w:rsid w:val="00930F20"/>
    <w:rsid w:val="009315B7"/>
    <w:rsid w:val="00931629"/>
    <w:rsid w:val="009317CC"/>
    <w:rsid w:val="00931936"/>
    <w:rsid w:val="00931B0A"/>
    <w:rsid w:val="00931F63"/>
    <w:rsid w:val="00931F76"/>
    <w:rsid w:val="00932154"/>
    <w:rsid w:val="0093220F"/>
    <w:rsid w:val="0093229D"/>
    <w:rsid w:val="009324B6"/>
    <w:rsid w:val="009324E1"/>
    <w:rsid w:val="009325E6"/>
    <w:rsid w:val="00932651"/>
    <w:rsid w:val="00932770"/>
    <w:rsid w:val="00932B73"/>
    <w:rsid w:val="00932FA9"/>
    <w:rsid w:val="009339F6"/>
    <w:rsid w:val="0093433A"/>
    <w:rsid w:val="0093449A"/>
    <w:rsid w:val="009345FD"/>
    <w:rsid w:val="00934A29"/>
    <w:rsid w:val="00934CDC"/>
    <w:rsid w:val="00935612"/>
    <w:rsid w:val="00935876"/>
    <w:rsid w:val="00935B22"/>
    <w:rsid w:val="00935DEC"/>
    <w:rsid w:val="00936813"/>
    <w:rsid w:val="00936864"/>
    <w:rsid w:val="00936894"/>
    <w:rsid w:val="009368E3"/>
    <w:rsid w:val="00936C9B"/>
    <w:rsid w:val="00937C8F"/>
    <w:rsid w:val="00937CA6"/>
    <w:rsid w:val="0094074B"/>
    <w:rsid w:val="009408C6"/>
    <w:rsid w:val="00940AF9"/>
    <w:rsid w:val="00940E37"/>
    <w:rsid w:val="00940F98"/>
    <w:rsid w:val="00941239"/>
    <w:rsid w:val="009414B3"/>
    <w:rsid w:val="00941A0B"/>
    <w:rsid w:val="00941EFC"/>
    <w:rsid w:val="00942030"/>
    <w:rsid w:val="00942126"/>
    <w:rsid w:val="009422FD"/>
    <w:rsid w:val="009424C5"/>
    <w:rsid w:val="0094257F"/>
    <w:rsid w:val="009427CF"/>
    <w:rsid w:val="009427F6"/>
    <w:rsid w:val="0094299C"/>
    <w:rsid w:val="00942F63"/>
    <w:rsid w:val="009430B6"/>
    <w:rsid w:val="009432AC"/>
    <w:rsid w:val="0094379D"/>
    <w:rsid w:val="00943EEF"/>
    <w:rsid w:val="00944EAD"/>
    <w:rsid w:val="009450E2"/>
    <w:rsid w:val="00945671"/>
    <w:rsid w:val="009456A4"/>
    <w:rsid w:val="00945798"/>
    <w:rsid w:val="00945899"/>
    <w:rsid w:val="00945941"/>
    <w:rsid w:val="00945959"/>
    <w:rsid w:val="00946132"/>
    <w:rsid w:val="009464D3"/>
    <w:rsid w:val="00946CA6"/>
    <w:rsid w:val="00946E76"/>
    <w:rsid w:val="009472DE"/>
    <w:rsid w:val="009474E0"/>
    <w:rsid w:val="00947957"/>
    <w:rsid w:val="00947A8F"/>
    <w:rsid w:val="00947E6E"/>
    <w:rsid w:val="00947EF7"/>
    <w:rsid w:val="009506B6"/>
    <w:rsid w:val="00950705"/>
    <w:rsid w:val="00950A07"/>
    <w:rsid w:val="00950AAA"/>
    <w:rsid w:val="00950B45"/>
    <w:rsid w:val="00950B80"/>
    <w:rsid w:val="00950D77"/>
    <w:rsid w:val="00951289"/>
    <w:rsid w:val="00951352"/>
    <w:rsid w:val="009513CB"/>
    <w:rsid w:val="009518F3"/>
    <w:rsid w:val="00951C04"/>
    <w:rsid w:val="00952002"/>
    <w:rsid w:val="00952143"/>
    <w:rsid w:val="009521B4"/>
    <w:rsid w:val="00952370"/>
    <w:rsid w:val="0095279C"/>
    <w:rsid w:val="0095282D"/>
    <w:rsid w:val="00952A53"/>
    <w:rsid w:val="00952DE6"/>
    <w:rsid w:val="009530BF"/>
    <w:rsid w:val="009539D4"/>
    <w:rsid w:val="009539E0"/>
    <w:rsid w:val="00953BD6"/>
    <w:rsid w:val="00953DC1"/>
    <w:rsid w:val="0095424E"/>
    <w:rsid w:val="0095430E"/>
    <w:rsid w:val="00954AB6"/>
    <w:rsid w:val="00954D33"/>
    <w:rsid w:val="00954E48"/>
    <w:rsid w:val="00955174"/>
    <w:rsid w:val="00955411"/>
    <w:rsid w:val="0095558D"/>
    <w:rsid w:val="009556EA"/>
    <w:rsid w:val="009556FC"/>
    <w:rsid w:val="00955B88"/>
    <w:rsid w:val="00955BAE"/>
    <w:rsid w:val="00955DF6"/>
    <w:rsid w:val="00956012"/>
    <w:rsid w:val="00956193"/>
    <w:rsid w:val="009561D7"/>
    <w:rsid w:val="0095637E"/>
    <w:rsid w:val="00956402"/>
    <w:rsid w:val="0095643E"/>
    <w:rsid w:val="009567CD"/>
    <w:rsid w:val="00956CF0"/>
    <w:rsid w:val="00957211"/>
    <w:rsid w:val="009575C0"/>
    <w:rsid w:val="009576DC"/>
    <w:rsid w:val="00957730"/>
    <w:rsid w:val="009577EF"/>
    <w:rsid w:val="009601EF"/>
    <w:rsid w:val="00960337"/>
    <w:rsid w:val="0096042A"/>
    <w:rsid w:val="009608B6"/>
    <w:rsid w:val="00960C35"/>
    <w:rsid w:val="00960C7C"/>
    <w:rsid w:val="00960C9C"/>
    <w:rsid w:val="0096111A"/>
    <w:rsid w:val="0096121C"/>
    <w:rsid w:val="009614AE"/>
    <w:rsid w:val="00961AFF"/>
    <w:rsid w:val="00961D05"/>
    <w:rsid w:val="00962034"/>
    <w:rsid w:val="00962A86"/>
    <w:rsid w:val="00962A98"/>
    <w:rsid w:val="00962CE7"/>
    <w:rsid w:val="00963070"/>
    <w:rsid w:val="0096320A"/>
    <w:rsid w:val="00963359"/>
    <w:rsid w:val="00963382"/>
    <w:rsid w:val="0096395A"/>
    <w:rsid w:val="00963A42"/>
    <w:rsid w:val="00963AC8"/>
    <w:rsid w:val="00963EE3"/>
    <w:rsid w:val="00963F6E"/>
    <w:rsid w:val="0096401F"/>
    <w:rsid w:val="00964165"/>
    <w:rsid w:val="0096434D"/>
    <w:rsid w:val="0096438B"/>
    <w:rsid w:val="0096445A"/>
    <w:rsid w:val="009646BD"/>
    <w:rsid w:val="0096474E"/>
    <w:rsid w:val="00964901"/>
    <w:rsid w:val="00965098"/>
    <w:rsid w:val="009654C5"/>
    <w:rsid w:val="009659DF"/>
    <w:rsid w:val="00965F1D"/>
    <w:rsid w:val="009664E8"/>
    <w:rsid w:val="0096660D"/>
    <w:rsid w:val="00966650"/>
    <w:rsid w:val="00966682"/>
    <w:rsid w:val="00966708"/>
    <w:rsid w:val="009669B0"/>
    <w:rsid w:val="00966F5B"/>
    <w:rsid w:val="009673B6"/>
    <w:rsid w:val="0096740E"/>
    <w:rsid w:val="00967517"/>
    <w:rsid w:val="00967869"/>
    <w:rsid w:val="00967C11"/>
    <w:rsid w:val="00967EA3"/>
    <w:rsid w:val="009701A9"/>
    <w:rsid w:val="00970626"/>
    <w:rsid w:val="00970759"/>
    <w:rsid w:val="0097095D"/>
    <w:rsid w:val="009709B0"/>
    <w:rsid w:val="00970A12"/>
    <w:rsid w:val="0097142E"/>
    <w:rsid w:val="009717E6"/>
    <w:rsid w:val="00971F52"/>
    <w:rsid w:val="00972193"/>
    <w:rsid w:val="00972292"/>
    <w:rsid w:val="0097346C"/>
    <w:rsid w:val="009735D1"/>
    <w:rsid w:val="00973AA7"/>
    <w:rsid w:val="0097405E"/>
    <w:rsid w:val="00974922"/>
    <w:rsid w:val="009749A8"/>
    <w:rsid w:val="00974D3C"/>
    <w:rsid w:val="0097537C"/>
    <w:rsid w:val="009753E6"/>
    <w:rsid w:val="009754B7"/>
    <w:rsid w:val="009756C0"/>
    <w:rsid w:val="00975755"/>
    <w:rsid w:val="00975AE7"/>
    <w:rsid w:val="00975BB1"/>
    <w:rsid w:val="00975BC4"/>
    <w:rsid w:val="00975FBD"/>
    <w:rsid w:val="00976364"/>
    <w:rsid w:val="009765F2"/>
    <w:rsid w:val="00976CA2"/>
    <w:rsid w:val="00976D5F"/>
    <w:rsid w:val="00976E24"/>
    <w:rsid w:val="009773FB"/>
    <w:rsid w:val="00977AD9"/>
    <w:rsid w:val="00980675"/>
    <w:rsid w:val="00980DB5"/>
    <w:rsid w:val="00980E21"/>
    <w:rsid w:val="0098100B"/>
    <w:rsid w:val="0098140C"/>
    <w:rsid w:val="009815A5"/>
    <w:rsid w:val="009815CC"/>
    <w:rsid w:val="00981A9C"/>
    <w:rsid w:val="00981E70"/>
    <w:rsid w:val="00981F3C"/>
    <w:rsid w:val="009821B5"/>
    <w:rsid w:val="009823D9"/>
    <w:rsid w:val="009824E2"/>
    <w:rsid w:val="00982728"/>
    <w:rsid w:val="00982764"/>
    <w:rsid w:val="00982FCF"/>
    <w:rsid w:val="00983142"/>
    <w:rsid w:val="00983275"/>
    <w:rsid w:val="00983419"/>
    <w:rsid w:val="00983630"/>
    <w:rsid w:val="009836B2"/>
    <w:rsid w:val="009840E1"/>
    <w:rsid w:val="00984140"/>
    <w:rsid w:val="009844D3"/>
    <w:rsid w:val="00984605"/>
    <w:rsid w:val="0098474D"/>
    <w:rsid w:val="00984794"/>
    <w:rsid w:val="009848D0"/>
    <w:rsid w:val="0098492A"/>
    <w:rsid w:val="00984CC1"/>
    <w:rsid w:val="00984CF5"/>
    <w:rsid w:val="0098545B"/>
    <w:rsid w:val="0098551E"/>
    <w:rsid w:val="00985B1C"/>
    <w:rsid w:val="00985C81"/>
    <w:rsid w:val="0098622B"/>
    <w:rsid w:val="0098646F"/>
    <w:rsid w:val="00986A90"/>
    <w:rsid w:val="00986CEE"/>
    <w:rsid w:val="00987009"/>
    <w:rsid w:val="0098703F"/>
    <w:rsid w:val="00987112"/>
    <w:rsid w:val="00987364"/>
    <w:rsid w:val="00987754"/>
    <w:rsid w:val="00990167"/>
    <w:rsid w:val="00990694"/>
    <w:rsid w:val="00990B60"/>
    <w:rsid w:val="00991072"/>
    <w:rsid w:val="009917C3"/>
    <w:rsid w:val="009918E1"/>
    <w:rsid w:val="00991E5F"/>
    <w:rsid w:val="00991FB8"/>
    <w:rsid w:val="009928A8"/>
    <w:rsid w:val="00993150"/>
    <w:rsid w:val="009932FB"/>
    <w:rsid w:val="009934B4"/>
    <w:rsid w:val="0099362E"/>
    <w:rsid w:val="00993701"/>
    <w:rsid w:val="0099378C"/>
    <w:rsid w:val="00993E9B"/>
    <w:rsid w:val="00993F98"/>
    <w:rsid w:val="0099406F"/>
    <w:rsid w:val="00994092"/>
    <w:rsid w:val="0099425E"/>
    <w:rsid w:val="009944A0"/>
    <w:rsid w:val="0099470D"/>
    <w:rsid w:val="009949FE"/>
    <w:rsid w:val="00994B5B"/>
    <w:rsid w:val="0099519F"/>
    <w:rsid w:val="00995264"/>
    <w:rsid w:val="0099531E"/>
    <w:rsid w:val="00995326"/>
    <w:rsid w:val="009953D4"/>
    <w:rsid w:val="00995454"/>
    <w:rsid w:val="0099599C"/>
    <w:rsid w:val="00995DD7"/>
    <w:rsid w:val="00995EFA"/>
    <w:rsid w:val="0099687B"/>
    <w:rsid w:val="00996C33"/>
    <w:rsid w:val="00996EBB"/>
    <w:rsid w:val="009970EB"/>
    <w:rsid w:val="0099729D"/>
    <w:rsid w:val="00997594"/>
    <w:rsid w:val="009A0501"/>
    <w:rsid w:val="009A0BBD"/>
    <w:rsid w:val="009A0D49"/>
    <w:rsid w:val="009A1519"/>
    <w:rsid w:val="009A1724"/>
    <w:rsid w:val="009A1A54"/>
    <w:rsid w:val="009A1D22"/>
    <w:rsid w:val="009A2736"/>
    <w:rsid w:val="009A2809"/>
    <w:rsid w:val="009A2955"/>
    <w:rsid w:val="009A2A2F"/>
    <w:rsid w:val="009A360B"/>
    <w:rsid w:val="009A379B"/>
    <w:rsid w:val="009A3BD5"/>
    <w:rsid w:val="009A3E2A"/>
    <w:rsid w:val="009A4A40"/>
    <w:rsid w:val="009A4B1F"/>
    <w:rsid w:val="009A4C23"/>
    <w:rsid w:val="009A4D90"/>
    <w:rsid w:val="009A4DB3"/>
    <w:rsid w:val="009A550E"/>
    <w:rsid w:val="009A56D4"/>
    <w:rsid w:val="009A591F"/>
    <w:rsid w:val="009A5939"/>
    <w:rsid w:val="009A5B08"/>
    <w:rsid w:val="009A5B2D"/>
    <w:rsid w:val="009A5BD9"/>
    <w:rsid w:val="009A61D0"/>
    <w:rsid w:val="009A6218"/>
    <w:rsid w:val="009A62B1"/>
    <w:rsid w:val="009A6388"/>
    <w:rsid w:val="009A64A2"/>
    <w:rsid w:val="009A6D17"/>
    <w:rsid w:val="009A73D8"/>
    <w:rsid w:val="009A76BC"/>
    <w:rsid w:val="009A7D26"/>
    <w:rsid w:val="009B071E"/>
    <w:rsid w:val="009B0768"/>
    <w:rsid w:val="009B084D"/>
    <w:rsid w:val="009B0E2D"/>
    <w:rsid w:val="009B0F06"/>
    <w:rsid w:val="009B106D"/>
    <w:rsid w:val="009B1195"/>
    <w:rsid w:val="009B11FF"/>
    <w:rsid w:val="009B1240"/>
    <w:rsid w:val="009B12DF"/>
    <w:rsid w:val="009B14EE"/>
    <w:rsid w:val="009B1C28"/>
    <w:rsid w:val="009B20CA"/>
    <w:rsid w:val="009B22C4"/>
    <w:rsid w:val="009B240C"/>
    <w:rsid w:val="009B270E"/>
    <w:rsid w:val="009B2750"/>
    <w:rsid w:val="009B2A0F"/>
    <w:rsid w:val="009B2B67"/>
    <w:rsid w:val="009B2D5B"/>
    <w:rsid w:val="009B311A"/>
    <w:rsid w:val="009B3365"/>
    <w:rsid w:val="009B35DD"/>
    <w:rsid w:val="009B3799"/>
    <w:rsid w:val="009B37E7"/>
    <w:rsid w:val="009B3914"/>
    <w:rsid w:val="009B3A51"/>
    <w:rsid w:val="009B3B5F"/>
    <w:rsid w:val="009B3EE5"/>
    <w:rsid w:val="009B404B"/>
    <w:rsid w:val="009B41CD"/>
    <w:rsid w:val="009B4E30"/>
    <w:rsid w:val="009B5811"/>
    <w:rsid w:val="009B6314"/>
    <w:rsid w:val="009B6331"/>
    <w:rsid w:val="009B64F4"/>
    <w:rsid w:val="009B6C93"/>
    <w:rsid w:val="009B6DD5"/>
    <w:rsid w:val="009B6DEC"/>
    <w:rsid w:val="009B77B0"/>
    <w:rsid w:val="009B7C7C"/>
    <w:rsid w:val="009B7D8F"/>
    <w:rsid w:val="009B7D9E"/>
    <w:rsid w:val="009B7F3F"/>
    <w:rsid w:val="009C014E"/>
    <w:rsid w:val="009C0378"/>
    <w:rsid w:val="009C09E6"/>
    <w:rsid w:val="009C0C67"/>
    <w:rsid w:val="009C0E24"/>
    <w:rsid w:val="009C0FC0"/>
    <w:rsid w:val="009C10A9"/>
    <w:rsid w:val="009C12D1"/>
    <w:rsid w:val="009C158F"/>
    <w:rsid w:val="009C193F"/>
    <w:rsid w:val="009C23B4"/>
    <w:rsid w:val="009C2CCA"/>
    <w:rsid w:val="009C2DF4"/>
    <w:rsid w:val="009C2E66"/>
    <w:rsid w:val="009C3009"/>
    <w:rsid w:val="009C3314"/>
    <w:rsid w:val="009C361A"/>
    <w:rsid w:val="009C37D9"/>
    <w:rsid w:val="009C38CE"/>
    <w:rsid w:val="009C3EA6"/>
    <w:rsid w:val="009C40C6"/>
    <w:rsid w:val="009C4150"/>
    <w:rsid w:val="009C41B7"/>
    <w:rsid w:val="009C42A8"/>
    <w:rsid w:val="009C42F4"/>
    <w:rsid w:val="009C43E8"/>
    <w:rsid w:val="009C469B"/>
    <w:rsid w:val="009C4835"/>
    <w:rsid w:val="009C4865"/>
    <w:rsid w:val="009C4F2B"/>
    <w:rsid w:val="009C545B"/>
    <w:rsid w:val="009C5586"/>
    <w:rsid w:val="009C5A1D"/>
    <w:rsid w:val="009C5A71"/>
    <w:rsid w:val="009C5EF6"/>
    <w:rsid w:val="009C6104"/>
    <w:rsid w:val="009C6565"/>
    <w:rsid w:val="009C695C"/>
    <w:rsid w:val="009C6ED5"/>
    <w:rsid w:val="009C729C"/>
    <w:rsid w:val="009C739F"/>
    <w:rsid w:val="009C7430"/>
    <w:rsid w:val="009C7539"/>
    <w:rsid w:val="009C7E7B"/>
    <w:rsid w:val="009D007E"/>
    <w:rsid w:val="009D0232"/>
    <w:rsid w:val="009D06F0"/>
    <w:rsid w:val="009D0C76"/>
    <w:rsid w:val="009D11DF"/>
    <w:rsid w:val="009D12CF"/>
    <w:rsid w:val="009D156B"/>
    <w:rsid w:val="009D1639"/>
    <w:rsid w:val="009D1713"/>
    <w:rsid w:val="009D184C"/>
    <w:rsid w:val="009D1AE1"/>
    <w:rsid w:val="009D241D"/>
    <w:rsid w:val="009D2677"/>
    <w:rsid w:val="009D2814"/>
    <w:rsid w:val="009D2C47"/>
    <w:rsid w:val="009D2F30"/>
    <w:rsid w:val="009D33C7"/>
    <w:rsid w:val="009D3655"/>
    <w:rsid w:val="009D36CF"/>
    <w:rsid w:val="009D3983"/>
    <w:rsid w:val="009D41CB"/>
    <w:rsid w:val="009D4369"/>
    <w:rsid w:val="009D4567"/>
    <w:rsid w:val="009D4B4C"/>
    <w:rsid w:val="009D507E"/>
    <w:rsid w:val="009D5281"/>
    <w:rsid w:val="009D54A8"/>
    <w:rsid w:val="009D554D"/>
    <w:rsid w:val="009D5A61"/>
    <w:rsid w:val="009D6179"/>
    <w:rsid w:val="009D6873"/>
    <w:rsid w:val="009D6CA2"/>
    <w:rsid w:val="009D6F02"/>
    <w:rsid w:val="009D7154"/>
    <w:rsid w:val="009D7641"/>
    <w:rsid w:val="009D769B"/>
    <w:rsid w:val="009D79D8"/>
    <w:rsid w:val="009D7AB1"/>
    <w:rsid w:val="009D7E7F"/>
    <w:rsid w:val="009E03C1"/>
    <w:rsid w:val="009E0404"/>
    <w:rsid w:val="009E05F3"/>
    <w:rsid w:val="009E071E"/>
    <w:rsid w:val="009E0B80"/>
    <w:rsid w:val="009E0BA7"/>
    <w:rsid w:val="009E0D03"/>
    <w:rsid w:val="009E0D30"/>
    <w:rsid w:val="009E0EA7"/>
    <w:rsid w:val="009E0ED7"/>
    <w:rsid w:val="009E12BD"/>
    <w:rsid w:val="009E139C"/>
    <w:rsid w:val="009E14AA"/>
    <w:rsid w:val="009E1B9F"/>
    <w:rsid w:val="009E1BD2"/>
    <w:rsid w:val="009E1D3B"/>
    <w:rsid w:val="009E201F"/>
    <w:rsid w:val="009E21C0"/>
    <w:rsid w:val="009E23BF"/>
    <w:rsid w:val="009E2650"/>
    <w:rsid w:val="009E2903"/>
    <w:rsid w:val="009E2B0D"/>
    <w:rsid w:val="009E31DC"/>
    <w:rsid w:val="009E37AC"/>
    <w:rsid w:val="009E437F"/>
    <w:rsid w:val="009E45A6"/>
    <w:rsid w:val="009E45E6"/>
    <w:rsid w:val="009E4682"/>
    <w:rsid w:val="009E4950"/>
    <w:rsid w:val="009E4991"/>
    <w:rsid w:val="009E5190"/>
    <w:rsid w:val="009E55F5"/>
    <w:rsid w:val="009E5AB2"/>
    <w:rsid w:val="009E5AE7"/>
    <w:rsid w:val="009E5C9E"/>
    <w:rsid w:val="009E5E5B"/>
    <w:rsid w:val="009E5FDE"/>
    <w:rsid w:val="009E5FED"/>
    <w:rsid w:val="009E60D0"/>
    <w:rsid w:val="009E60EA"/>
    <w:rsid w:val="009E61CD"/>
    <w:rsid w:val="009E68C9"/>
    <w:rsid w:val="009E697D"/>
    <w:rsid w:val="009E6B4A"/>
    <w:rsid w:val="009E6C73"/>
    <w:rsid w:val="009E6D8D"/>
    <w:rsid w:val="009E7270"/>
    <w:rsid w:val="009E741E"/>
    <w:rsid w:val="009E7719"/>
    <w:rsid w:val="009E7761"/>
    <w:rsid w:val="009E7BB8"/>
    <w:rsid w:val="009E7EEB"/>
    <w:rsid w:val="009F01FB"/>
    <w:rsid w:val="009F020F"/>
    <w:rsid w:val="009F08CF"/>
    <w:rsid w:val="009F092D"/>
    <w:rsid w:val="009F0A49"/>
    <w:rsid w:val="009F0CE2"/>
    <w:rsid w:val="009F0D55"/>
    <w:rsid w:val="009F142C"/>
    <w:rsid w:val="009F163A"/>
    <w:rsid w:val="009F164B"/>
    <w:rsid w:val="009F1858"/>
    <w:rsid w:val="009F197E"/>
    <w:rsid w:val="009F1A7E"/>
    <w:rsid w:val="009F2367"/>
    <w:rsid w:val="009F24F3"/>
    <w:rsid w:val="009F2894"/>
    <w:rsid w:val="009F2BC1"/>
    <w:rsid w:val="009F2C63"/>
    <w:rsid w:val="009F2E4B"/>
    <w:rsid w:val="009F31D9"/>
    <w:rsid w:val="009F372E"/>
    <w:rsid w:val="009F3A89"/>
    <w:rsid w:val="009F3DFC"/>
    <w:rsid w:val="009F3E0F"/>
    <w:rsid w:val="009F3E41"/>
    <w:rsid w:val="009F4020"/>
    <w:rsid w:val="009F4BA2"/>
    <w:rsid w:val="009F4D37"/>
    <w:rsid w:val="009F4E45"/>
    <w:rsid w:val="009F4F80"/>
    <w:rsid w:val="009F4FFA"/>
    <w:rsid w:val="009F51D0"/>
    <w:rsid w:val="009F5691"/>
    <w:rsid w:val="009F5A79"/>
    <w:rsid w:val="009F5B55"/>
    <w:rsid w:val="009F5C17"/>
    <w:rsid w:val="009F6E7E"/>
    <w:rsid w:val="009F70EE"/>
    <w:rsid w:val="009F7151"/>
    <w:rsid w:val="009F7291"/>
    <w:rsid w:val="009F7572"/>
    <w:rsid w:val="009F7A35"/>
    <w:rsid w:val="009F7B7C"/>
    <w:rsid w:val="009F7E79"/>
    <w:rsid w:val="00A0020A"/>
    <w:rsid w:val="00A00276"/>
    <w:rsid w:val="00A00337"/>
    <w:rsid w:val="00A00437"/>
    <w:rsid w:val="00A00A19"/>
    <w:rsid w:val="00A0102D"/>
    <w:rsid w:val="00A011BF"/>
    <w:rsid w:val="00A01201"/>
    <w:rsid w:val="00A0130C"/>
    <w:rsid w:val="00A01926"/>
    <w:rsid w:val="00A02092"/>
    <w:rsid w:val="00A02517"/>
    <w:rsid w:val="00A02560"/>
    <w:rsid w:val="00A029C7"/>
    <w:rsid w:val="00A02A2C"/>
    <w:rsid w:val="00A02E46"/>
    <w:rsid w:val="00A034BF"/>
    <w:rsid w:val="00A03A36"/>
    <w:rsid w:val="00A03A74"/>
    <w:rsid w:val="00A03F56"/>
    <w:rsid w:val="00A041F9"/>
    <w:rsid w:val="00A04A2B"/>
    <w:rsid w:val="00A04CEB"/>
    <w:rsid w:val="00A04DE1"/>
    <w:rsid w:val="00A04FFC"/>
    <w:rsid w:val="00A052B5"/>
    <w:rsid w:val="00A055A7"/>
    <w:rsid w:val="00A05AB0"/>
    <w:rsid w:val="00A05AD7"/>
    <w:rsid w:val="00A05E39"/>
    <w:rsid w:val="00A0656D"/>
    <w:rsid w:val="00A0698C"/>
    <w:rsid w:val="00A06C41"/>
    <w:rsid w:val="00A0720D"/>
    <w:rsid w:val="00A0751E"/>
    <w:rsid w:val="00A077ED"/>
    <w:rsid w:val="00A07CC7"/>
    <w:rsid w:val="00A07E49"/>
    <w:rsid w:val="00A101B5"/>
    <w:rsid w:val="00A1021E"/>
    <w:rsid w:val="00A104D9"/>
    <w:rsid w:val="00A10790"/>
    <w:rsid w:val="00A10D6D"/>
    <w:rsid w:val="00A1111D"/>
    <w:rsid w:val="00A1134E"/>
    <w:rsid w:val="00A1160A"/>
    <w:rsid w:val="00A118E0"/>
    <w:rsid w:val="00A11E1D"/>
    <w:rsid w:val="00A1203A"/>
    <w:rsid w:val="00A12446"/>
    <w:rsid w:val="00A126E5"/>
    <w:rsid w:val="00A12BA2"/>
    <w:rsid w:val="00A12C83"/>
    <w:rsid w:val="00A12D5B"/>
    <w:rsid w:val="00A12F83"/>
    <w:rsid w:val="00A1321A"/>
    <w:rsid w:val="00A138FB"/>
    <w:rsid w:val="00A13DA1"/>
    <w:rsid w:val="00A13E33"/>
    <w:rsid w:val="00A142F8"/>
    <w:rsid w:val="00A1436B"/>
    <w:rsid w:val="00A144E7"/>
    <w:rsid w:val="00A1478B"/>
    <w:rsid w:val="00A147BD"/>
    <w:rsid w:val="00A14886"/>
    <w:rsid w:val="00A148BD"/>
    <w:rsid w:val="00A14B1D"/>
    <w:rsid w:val="00A15060"/>
    <w:rsid w:val="00A15242"/>
    <w:rsid w:val="00A1549D"/>
    <w:rsid w:val="00A156D8"/>
    <w:rsid w:val="00A1599F"/>
    <w:rsid w:val="00A15C78"/>
    <w:rsid w:val="00A15CF2"/>
    <w:rsid w:val="00A15DF3"/>
    <w:rsid w:val="00A15E34"/>
    <w:rsid w:val="00A1634E"/>
    <w:rsid w:val="00A1677D"/>
    <w:rsid w:val="00A16912"/>
    <w:rsid w:val="00A16A73"/>
    <w:rsid w:val="00A16B9B"/>
    <w:rsid w:val="00A16BBC"/>
    <w:rsid w:val="00A16D7E"/>
    <w:rsid w:val="00A16FE3"/>
    <w:rsid w:val="00A17380"/>
    <w:rsid w:val="00A173E5"/>
    <w:rsid w:val="00A17421"/>
    <w:rsid w:val="00A174B4"/>
    <w:rsid w:val="00A17B84"/>
    <w:rsid w:val="00A17ED1"/>
    <w:rsid w:val="00A2003C"/>
    <w:rsid w:val="00A200E9"/>
    <w:rsid w:val="00A20270"/>
    <w:rsid w:val="00A2028A"/>
    <w:rsid w:val="00A20528"/>
    <w:rsid w:val="00A20745"/>
    <w:rsid w:val="00A208BF"/>
    <w:rsid w:val="00A20D13"/>
    <w:rsid w:val="00A20D35"/>
    <w:rsid w:val="00A20D37"/>
    <w:rsid w:val="00A218DE"/>
    <w:rsid w:val="00A2193E"/>
    <w:rsid w:val="00A22176"/>
    <w:rsid w:val="00A225CA"/>
    <w:rsid w:val="00A2263E"/>
    <w:rsid w:val="00A22E96"/>
    <w:rsid w:val="00A22E9B"/>
    <w:rsid w:val="00A22F8D"/>
    <w:rsid w:val="00A23329"/>
    <w:rsid w:val="00A23614"/>
    <w:rsid w:val="00A23815"/>
    <w:rsid w:val="00A23DC5"/>
    <w:rsid w:val="00A24180"/>
    <w:rsid w:val="00A24361"/>
    <w:rsid w:val="00A243F9"/>
    <w:rsid w:val="00A24569"/>
    <w:rsid w:val="00A24E60"/>
    <w:rsid w:val="00A24F22"/>
    <w:rsid w:val="00A2506B"/>
    <w:rsid w:val="00A251B2"/>
    <w:rsid w:val="00A2541D"/>
    <w:rsid w:val="00A2542A"/>
    <w:rsid w:val="00A25A44"/>
    <w:rsid w:val="00A25B0A"/>
    <w:rsid w:val="00A25D26"/>
    <w:rsid w:val="00A25F33"/>
    <w:rsid w:val="00A264A7"/>
    <w:rsid w:val="00A2653E"/>
    <w:rsid w:val="00A2662C"/>
    <w:rsid w:val="00A2676F"/>
    <w:rsid w:val="00A26DF8"/>
    <w:rsid w:val="00A272E1"/>
    <w:rsid w:val="00A27567"/>
    <w:rsid w:val="00A27668"/>
    <w:rsid w:val="00A27EB8"/>
    <w:rsid w:val="00A30086"/>
    <w:rsid w:val="00A302BD"/>
    <w:rsid w:val="00A3034C"/>
    <w:rsid w:val="00A305FE"/>
    <w:rsid w:val="00A3089E"/>
    <w:rsid w:val="00A30D55"/>
    <w:rsid w:val="00A30D85"/>
    <w:rsid w:val="00A30F70"/>
    <w:rsid w:val="00A31801"/>
    <w:rsid w:val="00A31838"/>
    <w:rsid w:val="00A318EF"/>
    <w:rsid w:val="00A31D03"/>
    <w:rsid w:val="00A31D24"/>
    <w:rsid w:val="00A31DC2"/>
    <w:rsid w:val="00A31F75"/>
    <w:rsid w:val="00A3274B"/>
    <w:rsid w:val="00A328D0"/>
    <w:rsid w:val="00A339CA"/>
    <w:rsid w:val="00A33CA8"/>
    <w:rsid w:val="00A33DC7"/>
    <w:rsid w:val="00A33E79"/>
    <w:rsid w:val="00A34465"/>
    <w:rsid w:val="00A34516"/>
    <w:rsid w:val="00A3478C"/>
    <w:rsid w:val="00A348EE"/>
    <w:rsid w:val="00A34FD6"/>
    <w:rsid w:val="00A36079"/>
    <w:rsid w:val="00A36C5A"/>
    <w:rsid w:val="00A36D66"/>
    <w:rsid w:val="00A37055"/>
    <w:rsid w:val="00A37124"/>
    <w:rsid w:val="00A375E2"/>
    <w:rsid w:val="00A37B1E"/>
    <w:rsid w:val="00A37E62"/>
    <w:rsid w:val="00A37FAF"/>
    <w:rsid w:val="00A40078"/>
    <w:rsid w:val="00A405F5"/>
    <w:rsid w:val="00A4145F"/>
    <w:rsid w:val="00A415D7"/>
    <w:rsid w:val="00A41A90"/>
    <w:rsid w:val="00A41B57"/>
    <w:rsid w:val="00A41CCA"/>
    <w:rsid w:val="00A42832"/>
    <w:rsid w:val="00A429EB"/>
    <w:rsid w:val="00A42BC9"/>
    <w:rsid w:val="00A42F72"/>
    <w:rsid w:val="00A431D9"/>
    <w:rsid w:val="00A4327D"/>
    <w:rsid w:val="00A43389"/>
    <w:rsid w:val="00A433ED"/>
    <w:rsid w:val="00A4349A"/>
    <w:rsid w:val="00A4358D"/>
    <w:rsid w:val="00A4389A"/>
    <w:rsid w:val="00A43944"/>
    <w:rsid w:val="00A44523"/>
    <w:rsid w:val="00A44963"/>
    <w:rsid w:val="00A44BD7"/>
    <w:rsid w:val="00A44F0C"/>
    <w:rsid w:val="00A459F5"/>
    <w:rsid w:val="00A45D3D"/>
    <w:rsid w:val="00A46165"/>
    <w:rsid w:val="00A468BD"/>
    <w:rsid w:val="00A46A02"/>
    <w:rsid w:val="00A472F5"/>
    <w:rsid w:val="00A47B1B"/>
    <w:rsid w:val="00A47B5E"/>
    <w:rsid w:val="00A5013B"/>
    <w:rsid w:val="00A501F2"/>
    <w:rsid w:val="00A503DF"/>
    <w:rsid w:val="00A504DD"/>
    <w:rsid w:val="00A50936"/>
    <w:rsid w:val="00A50ACE"/>
    <w:rsid w:val="00A50F7E"/>
    <w:rsid w:val="00A50FA2"/>
    <w:rsid w:val="00A5148A"/>
    <w:rsid w:val="00A5162D"/>
    <w:rsid w:val="00A51668"/>
    <w:rsid w:val="00A51776"/>
    <w:rsid w:val="00A51E6A"/>
    <w:rsid w:val="00A522E0"/>
    <w:rsid w:val="00A525F6"/>
    <w:rsid w:val="00A5274F"/>
    <w:rsid w:val="00A52891"/>
    <w:rsid w:val="00A52969"/>
    <w:rsid w:val="00A529CD"/>
    <w:rsid w:val="00A52BB8"/>
    <w:rsid w:val="00A52D5E"/>
    <w:rsid w:val="00A52DAF"/>
    <w:rsid w:val="00A52E07"/>
    <w:rsid w:val="00A52F31"/>
    <w:rsid w:val="00A531FA"/>
    <w:rsid w:val="00A5323C"/>
    <w:rsid w:val="00A53656"/>
    <w:rsid w:val="00A537F5"/>
    <w:rsid w:val="00A53D2A"/>
    <w:rsid w:val="00A53EFB"/>
    <w:rsid w:val="00A53FCD"/>
    <w:rsid w:val="00A54016"/>
    <w:rsid w:val="00A5407A"/>
    <w:rsid w:val="00A54471"/>
    <w:rsid w:val="00A546C6"/>
    <w:rsid w:val="00A549F8"/>
    <w:rsid w:val="00A55357"/>
    <w:rsid w:val="00A554FB"/>
    <w:rsid w:val="00A5568A"/>
    <w:rsid w:val="00A55A34"/>
    <w:rsid w:val="00A56136"/>
    <w:rsid w:val="00A56253"/>
    <w:rsid w:val="00A56272"/>
    <w:rsid w:val="00A563B0"/>
    <w:rsid w:val="00A5735F"/>
    <w:rsid w:val="00A577E2"/>
    <w:rsid w:val="00A6043D"/>
    <w:rsid w:val="00A609C5"/>
    <w:rsid w:val="00A609DD"/>
    <w:rsid w:val="00A60A64"/>
    <w:rsid w:val="00A60B6F"/>
    <w:rsid w:val="00A60C3F"/>
    <w:rsid w:val="00A60FD9"/>
    <w:rsid w:val="00A61066"/>
    <w:rsid w:val="00A614E8"/>
    <w:rsid w:val="00A61500"/>
    <w:rsid w:val="00A616BD"/>
    <w:rsid w:val="00A6171D"/>
    <w:rsid w:val="00A6222F"/>
    <w:rsid w:val="00A62760"/>
    <w:rsid w:val="00A6308D"/>
    <w:rsid w:val="00A630C5"/>
    <w:rsid w:val="00A63140"/>
    <w:rsid w:val="00A631A9"/>
    <w:rsid w:val="00A636D3"/>
    <w:rsid w:val="00A63906"/>
    <w:rsid w:val="00A63A38"/>
    <w:rsid w:val="00A63A6C"/>
    <w:rsid w:val="00A641D7"/>
    <w:rsid w:val="00A64297"/>
    <w:rsid w:val="00A6430A"/>
    <w:rsid w:val="00A64C8E"/>
    <w:rsid w:val="00A64D1A"/>
    <w:rsid w:val="00A651F7"/>
    <w:rsid w:val="00A65807"/>
    <w:rsid w:val="00A65983"/>
    <w:rsid w:val="00A65DF0"/>
    <w:rsid w:val="00A65ECE"/>
    <w:rsid w:val="00A6615A"/>
    <w:rsid w:val="00A6682D"/>
    <w:rsid w:val="00A66860"/>
    <w:rsid w:val="00A66DB6"/>
    <w:rsid w:val="00A66F09"/>
    <w:rsid w:val="00A67390"/>
    <w:rsid w:val="00A673C3"/>
    <w:rsid w:val="00A6747A"/>
    <w:rsid w:val="00A676F7"/>
    <w:rsid w:val="00A679DB"/>
    <w:rsid w:val="00A70178"/>
    <w:rsid w:val="00A704F8"/>
    <w:rsid w:val="00A7081A"/>
    <w:rsid w:val="00A70B1F"/>
    <w:rsid w:val="00A70D47"/>
    <w:rsid w:val="00A70F28"/>
    <w:rsid w:val="00A71408"/>
    <w:rsid w:val="00A715E4"/>
    <w:rsid w:val="00A71855"/>
    <w:rsid w:val="00A71A81"/>
    <w:rsid w:val="00A71AFC"/>
    <w:rsid w:val="00A71C7C"/>
    <w:rsid w:val="00A72316"/>
    <w:rsid w:val="00A72754"/>
    <w:rsid w:val="00A72B07"/>
    <w:rsid w:val="00A72EC7"/>
    <w:rsid w:val="00A72EFD"/>
    <w:rsid w:val="00A72EFF"/>
    <w:rsid w:val="00A72FAB"/>
    <w:rsid w:val="00A73022"/>
    <w:rsid w:val="00A73291"/>
    <w:rsid w:val="00A7362F"/>
    <w:rsid w:val="00A7377F"/>
    <w:rsid w:val="00A739CA"/>
    <w:rsid w:val="00A7414F"/>
    <w:rsid w:val="00A742FF"/>
    <w:rsid w:val="00A7430C"/>
    <w:rsid w:val="00A743A9"/>
    <w:rsid w:val="00A7495C"/>
    <w:rsid w:val="00A74D9C"/>
    <w:rsid w:val="00A74DCF"/>
    <w:rsid w:val="00A74F9B"/>
    <w:rsid w:val="00A75301"/>
    <w:rsid w:val="00A75385"/>
    <w:rsid w:val="00A75520"/>
    <w:rsid w:val="00A7579F"/>
    <w:rsid w:val="00A75C61"/>
    <w:rsid w:val="00A75D65"/>
    <w:rsid w:val="00A75DB3"/>
    <w:rsid w:val="00A75E2C"/>
    <w:rsid w:val="00A75F86"/>
    <w:rsid w:val="00A760C5"/>
    <w:rsid w:val="00A76245"/>
    <w:rsid w:val="00A76A0D"/>
    <w:rsid w:val="00A76BDE"/>
    <w:rsid w:val="00A76BE0"/>
    <w:rsid w:val="00A76C67"/>
    <w:rsid w:val="00A76EE9"/>
    <w:rsid w:val="00A7707C"/>
    <w:rsid w:val="00A77122"/>
    <w:rsid w:val="00A771C6"/>
    <w:rsid w:val="00A775CB"/>
    <w:rsid w:val="00A7773F"/>
    <w:rsid w:val="00A80341"/>
    <w:rsid w:val="00A80F03"/>
    <w:rsid w:val="00A813CE"/>
    <w:rsid w:val="00A816B0"/>
    <w:rsid w:val="00A81AF5"/>
    <w:rsid w:val="00A81B40"/>
    <w:rsid w:val="00A81D69"/>
    <w:rsid w:val="00A821CE"/>
    <w:rsid w:val="00A82545"/>
    <w:rsid w:val="00A82792"/>
    <w:rsid w:val="00A82ACE"/>
    <w:rsid w:val="00A82AF0"/>
    <w:rsid w:val="00A82F13"/>
    <w:rsid w:val="00A82F93"/>
    <w:rsid w:val="00A82FFE"/>
    <w:rsid w:val="00A831C1"/>
    <w:rsid w:val="00A83859"/>
    <w:rsid w:val="00A83AFC"/>
    <w:rsid w:val="00A83E84"/>
    <w:rsid w:val="00A83EA7"/>
    <w:rsid w:val="00A844D1"/>
    <w:rsid w:val="00A84529"/>
    <w:rsid w:val="00A848F2"/>
    <w:rsid w:val="00A84E93"/>
    <w:rsid w:val="00A84F74"/>
    <w:rsid w:val="00A85370"/>
    <w:rsid w:val="00A855A3"/>
    <w:rsid w:val="00A857C8"/>
    <w:rsid w:val="00A85B6F"/>
    <w:rsid w:val="00A85DFB"/>
    <w:rsid w:val="00A8604B"/>
    <w:rsid w:val="00A865C9"/>
    <w:rsid w:val="00A867D3"/>
    <w:rsid w:val="00A86A27"/>
    <w:rsid w:val="00A86B9B"/>
    <w:rsid w:val="00A86D95"/>
    <w:rsid w:val="00A8700E"/>
    <w:rsid w:val="00A872E9"/>
    <w:rsid w:val="00A876CE"/>
    <w:rsid w:val="00A87B18"/>
    <w:rsid w:val="00A907C0"/>
    <w:rsid w:val="00A90989"/>
    <w:rsid w:val="00A9108F"/>
    <w:rsid w:val="00A929F7"/>
    <w:rsid w:val="00A93022"/>
    <w:rsid w:val="00A932DA"/>
    <w:rsid w:val="00A93355"/>
    <w:rsid w:val="00A93507"/>
    <w:rsid w:val="00A93563"/>
    <w:rsid w:val="00A93ACE"/>
    <w:rsid w:val="00A93E94"/>
    <w:rsid w:val="00A93F70"/>
    <w:rsid w:val="00A94034"/>
    <w:rsid w:val="00A943AA"/>
    <w:rsid w:val="00A948BD"/>
    <w:rsid w:val="00A951E6"/>
    <w:rsid w:val="00A953C6"/>
    <w:rsid w:val="00A9548D"/>
    <w:rsid w:val="00A95811"/>
    <w:rsid w:val="00A959E8"/>
    <w:rsid w:val="00A95BA3"/>
    <w:rsid w:val="00A96637"/>
    <w:rsid w:val="00A96D21"/>
    <w:rsid w:val="00A96E57"/>
    <w:rsid w:val="00A971A6"/>
    <w:rsid w:val="00A97C72"/>
    <w:rsid w:val="00A97E9E"/>
    <w:rsid w:val="00AA00DD"/>
    <w:rsid w:val="00AA03D3"/>
    <w:rsid w:val="00AA0576"/>
    <w:rsid w:val="00AA08A7"/>
    <w:rsid w:val="00AA0A88"/>
    <w:rsid w:val="00AA0B87"/>
    <w:rsid w:val="00AA0F0C"/>
    <w:rsid w:val="00AA14F5"/>
    <w:rsid w:val="00AA151F"/>
    <w:rsid w:val="00AA18AA"/>
    <w:rsid w:val="00AA1938"/>
    <w:rsid w:val="00AA1B14"/>
    <w:rsid w:val="00AA1C98"/>
    <w:rsid w:val="00AA1D36"/>
    <w:rsid w:val="00AA1FF6"/>
    <w:rsid w:val="00AA236B"/>
    <w:rsid w:val="00AA278C"/>
    <w:rsid w:val="00AA2B59"/>
    <w:rsid w:val="00AA2BBA"/>
    <w:rsid w:val="00AA2FF6"/>
    <w:rsid w:val="00AA300D"/>
    <w:rsid w:val="00AA39E4"/>
    <w:rsid w:val="00AA3CD6"/>
    <w:rsid w:val="00AA4D06"/>
    <w:rsid w:val="00AA51FF"/>
    <w:rsid w:val="00AA533B"/>
    <w:rsid w:val="00AA5ABB"/>
    <w:rsid w:val="00AA5D73"/>
    <w:rsid w:val="00AA5D91"/>
    <w:rsid w:val="00AA5FA7"/>
    <w:rsid w:val="00AA6264"/>
    <w:rsid w:val="00AA636B"/>
    <w:rsid w:val="00AA65DC"/>
    <w:rsid w:val="00AA6880"/>
    <w:rsid w:val="00AA6980"/>
    <w:rsid w:val="00AA6F46"/>
    <w:rsid w:val="00AA71CA"/>
    <w:rsid w:val="00AA7337"/>
    <w:rsid w:val="00AA74E4"/>
    <w:rsid w:val="00AA75F9"/>
    <w:rsid w:val="00AA7B40"/>
    <w:rsid w:val="00AB00DE"/>
    <w:rsid w:val="00AB0244"/>
    <w:rsid w:val="00AB0835"/>
    <w:rsid w:val="00AB0D94"/>
    <w:rsid w:val="00AB0FEA"/>
    <w:rsid w:val="00AB1090"/>
    <w:rsid w:val="00AB10F4"/>
    <w:rsid w:val="00AB142C"/>
    <w:rsid w:val="00AB1856"/>
    <w:rsid w:val="00AB1A88"/>
    <w:rsid w:val="00AB1A9D"/>
    <w:rsid w:val="00AB2BBB"/>
    <w:rsid w:val="00AB30B1"/>
    <w:rsid w:val="00AB32D9"/>
    <w:rsid w:val="00AB34C4"/>
    <w:rsid w:val="00AB3977"/>
    <w:rsid w:val="00AB3B53"/>
    <w:rsid w:val="00AB3DD9"/>
    <w:rsid w:val="00AB3DE9"/>
    <w:rsid w:val="00AB4135"/>
    <w:rsid w:val="00AB4302"/>
    <w:rsid w:val="00AB4353"/>
    <w:rsid w:val="00AB4735"/>
    <w:rsid w:val="00AB4EF4"/>
    <w:rsid w:val="00AB5015"/>
    <w:rsid w:val="00AB5AF9"/>
    <w:rsid w:val="00AB5BAF"/>
    <w:rsid w:val="00AB62C1"/>
    <w:rsid w:val="00AB64BF"/>
    <w:rsid w:val="00AB6502"/>
    <w:rsid w:val="00AB660B"/>
    <w:rsid w:val="00AB6731"/>
    <w:rsid w:val="00AB6825"/>
    <w:rsid w:val="00AB6CC3"/>
    <w:rsid w:val="00AB6D04"/>
    <w:rsid w:val="00AB6D91"/>
    <w:rsid w:val="00AB6EC2"/>
    <w:rsid w:val="00AB6F3A"/>
    <w:rsid w:val="00AB7684"/>
    <w:rsid w:val="00AB7B41"/>
    <w:rsid w:val="00AB7B5C"/>
    <w:rsid w:val="00AC0736"/>
    <w:rsid w:val="00AC089C"/>
    <w:rsid w:val="00AC0A23"/>
    <w:rsid w:val="00AC0A50"/>
    <w:rsid w:val="00AC1107"/>
    <w:rsid w:val="00AC172E"/>
    <w:rsid w:val="00AC1FF2"/>
    <w:rsid w:val="00AC2064"/>
    <w:rsid w:val="00AC224F"/>
    <w:rsid w:val="00AC2369"/>
    <w:rsid w:val="00AC2532"/>
    <w:rsid w:val="00AC2798"/>
    <w:rsid w:val="00AC2E4F"/>
    <w:rsid w:val="00AC2FF2"/>
    <w:rsid w:val="00AC3DD2"/>
    <w:rsid w:val="00AC3DF8"/>
    <w:rsid w:val="00AC3F53"/>
    <w:rsid w:val="00AC41C9"/>
    <w:rsid w:val="00AC4435"/>
    <w:rsid w:val="00AC449C"/>
    <w:rsid w:val="00AC46B2"/>
    <w:rsid w:val="00AC470D"/>
    <w:rsid w:val="00AC4B01"/>
    <w:rsid w:val="00AC4D50"/>
    <w:rsid w:val="00AC5435"/>
    <w:rsid w:val="00AC56BF"/>
    <w:rsid w:val="00AC5B63"/>
    <w:rsid w:val="00AC5BBD"/>
    <w:rsid w:val="00AC5D49"/>
    <w:rsid w:val="00AC5E42"/>
    <w:rsid w:val="00AC5F48"/>
    <w:rsid w:val="00AC5FE1"/>
    <w:rsid w:val="00AC6310"/>
    <w:rsid w:val="00AC7378"/>
    <w:rsid w:val="00AC76CB"/>
    <w:rsid w:val="00AC7764"/>
    <w:rsid w:val="00AC77A8"/>
    <w:rsid w:val="00AC77EE"/>
    <w:rsid w:val="00AD0426"/>
    <w:rsid w:val="00AD068F"/>
    <w:rsid w:val="00AD0B7F"/>
    <w:rsid w:val="00AD0D42"/>
    <w:rsid w:val="00AD0E48"/>
    <w:rsid w:val="00AD0EC0"/>
    <w:rsid w:val="00AD0EF3"/>
    <w:rsid w:val="00AD0F51"/>
    <w:rsid w:val="00AD1293"/>
    <w:rsid w:val="00AD14BB"/>
    <w:rsid w:val="00AD158B"/>
    <w:rsid w:val="00AD1AFB"/>
    <w:rsid w:val="00AD1DD1"/>
    <w:rsid w:val="00AD1EF7"/>
    <w:rsid w:val="00AD20D6"/>
    <w:rsid w:val="00AD21B1"/>
    <w:rsid w:val="00AD2415"/>
    <w:rsid w:val="00AD2898"/>
    <w:rsid w:val="00AD315E"/>
    <w:rsid w:val="00AD322E"/>
    <w:rsid w:val="00AD381C"/>
    <w:rsid w:val="00AD3943"/>
    <w:rsid w:val="00AD3A1B"/>
    <w:rsid w:val="00AD3C6B"/>
    <w:rsid w:val="00AD4E2A"/>
    <w:rsid w:val="00AD52A7"/>
    <w:rsid w:val="00AD5412"/>
    <w:rsid w:val="00AD54EB"/>
    <w:rsid w:val="00AD552C"/>
    <w:rsid w:val="00AD569F"/>
    <w:rsid w:val="00AD599C"/>
    <w:rsid w:val="00AD59A0"/>
    <w:rsid w:val="00AD6419"/>
    <w:rsid w:val="00AD6728"/>
    <w:rsid w:val="00AD7C05"/>
    <w:rsid w:val="00AD7D7E"/>
    <w:rsid w:val="00AD7FE0"/>
    <w:rsid w:val="00AE0350"/>
    <w:rsid w:val="00AE0629"/>
    <w:rsid w:val="00AE0832"/>
    <w:rsid w:val="00AE0B51"/>
    <w:rsid w:val="00AE0CFD"/>
    <w:rsid w:val="00AE0D49"/>
    <w:rsid w:val="00AE1050"/>
    <w:rsid w:val="00AE149C"/>
    <w:rsid w:val="00AE14F3"/>
    <w:rsid w:val="00AE1543"/>
    <w:rsid w:val="00AE17FE"/>
    <w:rsid w:val="00AE1948"/>
    <w:rsid w:val="00AE1958"/>
    <w:rsid w:val="00AE19C9"/>
    <w:rsid w:val="00AE1AB7"/>
    <w:rsid w:val="00AE1B5B"/>
    <w:rsid w:val="00AE255B"/>
    <w:rsid w:val="00AE2B26"/>
    <w:rsid w:val="00AE2BE5"/>
    <w:rsid w:val="00AE33A6"/>
    <w:rsid w:val="00AE37A7"/>
    <w:rsid w:val="00AE3953"/>
    <w:rsid w:val="00AE3B24"/>
    <w:rsid w:val="00AE3C53"/>
    <w:rsid w:val="00AE42DC"/>
    <w:rsid w:val="00AE48BD"/>
    <w:rsid w:val="00AE495F"/>
    <w:rsid w:val="00AE4AAF"/>
    <w:rsid w:val="00AE4BAC"/>
    <w:rsid w:val="00AE4C12"/>
    <w:rsid w:val="00AE54C4"/>
    <w:rsid w:val="00AE5517"/>
    <w:rsid w:val="00AE5915"/>
    <w:rsid w:val="00AE5CE0"/>
    <w:rsid w:val="00AE5CFA"/>
    <w:rsid w:val="00AE5FB7"/>
    <w:rsid w:val="00AE6195"/>
    <w:rsid w:val="00AE61E9"/>
    <w:rsid w:val="00AE624A"/>
    <w:rsid w:val="00AE686C"/>
    <w:rsid w:val="00AE6A03"/>
    <w:rsid w:val="00AE6A57"/>
    <w:rsid w:val="00AE6C78"/>
    <w:rsid w:val="00AE6DCB"/>
    <w:rsid w:val="00AE6FB6"/>
    <w:rsid w:val="00AE7225"/>
    <w:rsid w:val="00AE775B"/>
    <w:rsid w:val="00AE778B"/>
    <w:rsid w:val="00AE79A1"/>
    <w:rsid w:val="00AE7BF3"/>
    <w:rsid w:val="00AF0318"/>
    <w:rsid w:val="00AF0431"/>
    <w:rsid w:val="00AF0821"/>
    <w:rsid w:val="00AF0F3E"/>
    <w:rsid w:val="00AF1C08"/>
    <w:rsid w:val="00AF1C6D"/>
    <w:rsid w:val="00AF1C95"/>
    <w:rsid w:val="00AF245A"/>
    <w:rsid w:val="00AF26FA"/>
    <w:rsid w:val="00AF2792"/>
    <w:rsid w:val="00AF2E48"/>
    <w:rsid w:val="00AF323E"/>
    <w:rsid w:val="00AF32F0"/>
    <w:rsid w:val="00AF346C"/>
    <w:rsid w:val="00AF3575"/>
    <w:rsid w:val="00AF3CF4"/>
    <w:rsid w:val="00AF3E6F"/>
    <w:rsid w:val="00AF3F0D"/>
    <w:rsid w:val="00AF4176"/>
    <w:rsid w:val="00AF43F5"/>
    <w:rsid w:val="00AF47B8"/>
    <w:rsid w:val="00AF4B66"/>
    <w:rsid w:val="00AF4DD8"/>
    <w:rsid w:val="00AF519D"/>
    <w:rsid w:val="00AF561E"/>
    <w:rsid w:val="00AF57F6"/>
    <w:rsid w:val="00AF59AA"/>
    <w:rsid w:val="00AF5E24"/>
    <w:rsid w:val="00AF5F08"/>
    <w:rsid w:val="00AF60D4"/>
    <w:rsid w:val="00AF6398"/>
    <w:rsid w:val="00AF6B03"/>
    <w:rsid w:val="00AF6C41"/>
    <w:rsid w:val="00AF7061"/>
    <w:rsid w:val="00AF7332"/>
    <w:rsid w:val="00AF7934"/>
    <w:rsid w:val="00AF7A9F"/>
    <w:rsid w:val="00AF7AB3"/>
    <w:rsid w:val="00AF7B56"/>
    <w:rsid w:val="00B000A2"/>
    <w:rsid w:val="00B00351"/>
    <w:rsid w:val="00B0079E"/>
    <w:rsid w:val="00B00881"/>
    <w:rsid w:val="00B00C12"/>
    <w:rsid w:val="00B00D9A"/>
    <w:rsid w:val="00B01110"/>
    <w:rsid w:val="00B015A0"/>
    <w:rsid w:val="00B0170D"/>
    <w:rsid w:val="00B018BD"/>
    <w:rsid w:val="00B01959"/>
    <w:rsid w:val="00B01E94"/>
    <w:rsid w:val="00B01F79"/>
    <w:rsid w:val="00B02130"/>
    <w:rsid w:val="00B02342"/>
    <w:rsid w:val="00B025DC"/>
    <w:rsid w:val="00B028DB"/>
    <w:rsid w:val="00B02E5F"/>
    <w:rsid w:val="00B035B5"/>
    <w:rsid w:val="00B0377A"/>
    <w:rsid w:val="00B03911"/>
    <w:rsid w:val="00B03ABB"/>
    <w:rsid w:val="00B03E31"/>
    <w:rsid w:val="00B03F04"/>
    <w:rsid w:val="00B0403D"/>
    <w:rsid w:val="00B041CF"/>
    <w:rsid w:val="00B04766"/>
    <w:rsid w:val="00B051F4"/>
    <w:rsid w:val="00B052E4"/>
    <w:rsid w:val="00B05C9E"/>
    <w:rsid w:val="00B05CBB"/>
    <w:rsid w:val="00B05DED"/>
    <w:rsid w:val="00B05F20"/>
    <w:rsid w:val="00B0606C"/>
    <w:rsid w:val="00B062F5"/>
    <w:rsid w:val="00B063D5"/>
    <w:rsid w:val="00B064CA"/>
    <w:rsid w:val="00B06620"/>
    <w:rsid w:val="00B06720"/>
    <w:rsid w:val="00B06941"/>
    <w:rsid w:val="00B06F16"/>
    <w:rsid w:val="00B07059"/>
    <w:rsid w:val="00B07276"/>
    <w:rsid w:val="00B073DA"/>
    <w:rsid w:val="00B078B1"/>
    <w:rsid w:val="00B07937"/>
    <w:rsid w:val="00B07CEA"/>
    <w:rsid w:val="00B07ECB"/>
    <w:rsid w:val="00B10058"/>
    <w:rsid w:val="00B1070C"/>
    <w:rsid w:val="00B10883"/>
    <w:rsid w:val="00B10A33"/>
    <w:rsid w:val="00B10DBA"/>
    <w:rsid w:val="00B10F6D"/>
    <w:rsid w:val="00B11379"/>
    <w:rsid w:val="00B114B6"/>
    <w:rsid w:val="00B11503"/>
    <w:rsid w:val="00B11D5C"/>
    <w:rsid w:val="00B11E94"/>
    <w:rsid w:val="00B123D2"/>
    <w:rsid w:val="00B128B0"/>
    <w:rsid w:val="00B12B4A"/>
    <w:rsid w:val="00B12C27"/>
    <w:rsid w:val="00B12DFF"/>
    <w:rsid w:val="00B1334E"/>
    <w:rsid w:val="00B133B1"/>
    <w:rsid w:val="00B13B31"/>
    <w:rsid w:val="00B13C84"/>
    <w:rsid w:val="00B13EF2"/>
    <w:rsid w:val="00B13FA6"/>
    <w:rsid w:val="00B14240"/>
    <w:rsid w:val="00B143DF"/>
    <w:rsid w:val="00B147A1"/>
    <w:rsid w:val="00B1492E"/>
    <w:rsid w:val="00B14AE1"/>
    <w:rsid w:val="00B14B87"/>
    <w:rsid w:val="00B1500C"/>
    <w:rsid w:val="00B15D97"/>
    <w:rsid w:val="00B162CD"/>
    <w:rsid w:val="00B1641D"/>
    <w:rsid w:val="00B164E0"/>
    <w:rsid w:val="00B16511"/>
    <w:rsid w:val="00B165BC"/>
    <w:rsid w:val="00B16708"/>
    <w:rsid w:val="00B1687D"/>
    <w:rsid w:val="00B16D5F"/>
    <w:rsid w:val="00B16F80"/>
    <w:rsid w:val="00B178E1"/>
    <w:rsid w:val="00B1791B"/>
    <w:rsid w:val="00B179D3"/>
    <w:rsid w:val="00B17D66"/>
    <w:rsid w:val="00B17E77"/>
    <w:rsid w:val="00B17EA2"/>
    <w:rsid w:val="00B17F8C"/>
    <w:rsid w:val="00B20060"/>
    <w:rsid w:val="00B205BB"/>
    <w:rsid w:val="00B20B2C"/>
    <w:rsid w:val="00B20E48"/>
    <w:rsid w:val="00B20FFF"/>
    <w:rsid w:val="00B21453"/>
    <w:rsid w:val="00B21575"/>
    <w:rsid w:val="00B21B55"/>
    <w:rsid w:val="00B2206C"/>
    <w:rsid w:val="00B220F6"/>
    <w:rsid w:val="00B2214D"/>
    <w:rsid w:val="00B2219C"/>
    <w:rsid w:val="00B22B4B"/>
    <w:rsid w:val="00B22C46"/>
    <w:rsid w:val="00B22D28"/>
    <w:rsid w:val="00B2300A"/>
    <w:rsid w:val="00B2305B"/>
    <w:rsid w:val="00B230F8"/>
    <w:rsid w:val="00B23BC2"/>
    <w:rsid w:val="00B24715"/>
    <w:rsid w:val="00B2475E"/>
    <w:rsid w:val="00B25302"/>
    <w:rsid w:val="00B25329"/>
    <w:rsid w:val="00B25521"/>
    <w:rsid w:val="00B25539"/>
    <w:rsid w:val="00B259F5"/>
    <w:rsid w:val="00B25AB1"/>
    <w:rsid w:val="00B25CC8"/>
    <w:rsid w:val="00B25F32"/>
    <w:rsid w:val="00B262A9"/>
    <w:rsid w:val="00B267F4"/>
    <w:rsid w:val="00B2690B"/>
    <w:rsid w:val="00B270FA"/>
    <w:rsid w:val="00B27293"/>
    <w:rsid w:val="00B274A2"/>
    <w:rsid w:val="00B279DB"/>
    <w:rsid w:val="00B27A87"/>
    <w:rsid w:val="00B3029D"/>
    <w:rsid w:val="00B303F8"/>
    <w:rsid w:val="00B30A6C"/>
    <w:rsid w:val="00B30D01"/>
    <w:rsid w:val="00B31191"/>
    <w:rsid w:val="00B31711"/>
    <w:rsid w:val="00B3179D"/>
    <w:rsid w:val="00B31B5E"/>
    <w:rsid w:val="00B31D91"/>
    <w:rsid w:val="00B31F88"/>
    <w:rsid w:val="00B31F8B"/>
    <w:rsid w:val="00B32496"/>
    <w:rsid w:val="00B325A5"/>
    <w:rsid w:val="00B32E24"/>
    <w:rsid w:val="00B3333A"/>
    <w:rsid w:val="00B3341F"/>
    <w:rsid w:val="00B33707"/>
    <w:rsid w:val="00B337C7"/>
    <w:rsid w:val="00B33B9D"/>
    <w:rsid w:val="00B33BD1"/>
    <w:rsid w:val="00B33F7C"/>
    <w:rsid w:val="00B34304"/>
    <w:rsid w:val="00B3453F"/>
    <w:rsid w:val="00B3468A"/>
    <w:rsid w:val="00B3468B"/>
    <w:rsid w:val="00B346B3"/>
    <w:rsid w:val="00B346BE"/>
    <w:rsid w:val="00B34C3D"/>
    <w:rsid w:val="00B34ED8"/>
    <w:rsid w:val="00B350B5"/>
    <w:rsid w:val="00B35415"/>
    <w:rsid w:val="00B3549F"/>
    <w:rsid w:val="00B355EE"/>
    <w:rsid w:val="00B35C79"/>
    <w:rsid w:val="00B36419"/>
    <w:rsid w:val="00B3695F"/>
    <w:rsid w:val="00B36BA8"/>
    <w:rsid w:val="00B36C4B"/>
    <w:rsid w:val="00B36CC2"/>
    <w:rsid w:val="00B36DA5"/>
    <w:rsid w:val="00B36F98"/>
    <w:rsid w:val="00B37591"/>
    <w:rsid w:val="00B37A44"/>
    <w:rsid w:val="00B37AA2"/>
    <w:rsid w:val="00B40281"/>
    <w:rsid w:val="00B403A4"/>
    <w:rsid w:val="00B40551"/>
    <w:rsid w:val="00B40555"/>
    <w:rsid w:val="00B40BBA"/>
    <w:rsid w:val="00B40D52"/>
    <w:rsid w:val="00B40EE0"/>
    <w:rsid w:val="00B40FCE"/>
    <w:rsid w:val="00B41093"/>
    <w:rsid w:val="00B410CC"/>
    <w:rsid w:val="00B411FE"/>
    <w:rsid w:val="00B41309"/>
    <w:rsid w:val="00B4159C"/>
    <w:rsid w:val="00B419AF"/>
    <w:rsid w:val="00B41ADC"/>
    <w:rsid w:val="00B41BE2"/>
    <w:rsid w:val="00B42626"/>
    <w:rsid w:val="00B428B3"/>
    <w:rsid w:val="00B428F9"/>
    <w:rsid w:val="00B42A8B"/>
    <w:rsid w:val="00B43674"/>
    <w:rsid w:val="00B43882"/>
    <w:rsid w:val="00B438B3"/>
    <w:rsid w:val="00B43F92"/>
    <w:rsid w:val="00B44718"/>
    <w:rsid w:val="00B447DC"/>
    <w:rsid w:val="00B44870"/>
    <w:rsid w:val="00B44E5A"/>
    <w:rsid w:val="00B44F08"/>
    <w:rsid w:val="00B44F84"/>
    <w:rsid w:val="00B45494"/>
    <w:rsid w:val="00B45A02"/>
    <w:rsid w:val="00B45D00"/>
    <w:rsid w:val="00B45D90"/>
    <w:rsid w:val="00B45D9A"/>
    <w:rsid w:val="00B4620D"/>
    <w:rsid w:val="00B462C3"/>
    <w:rsid w:val="00B465E0"/>
    <w:rsid w:val="00B4662F"/>
    <w:rsid w:val="00B46676"/>
    <w:rsid w:val="00B467F2"/>
    <w:rsid w:val="00B46875"/>
    <w:rsid w:val="00B46A77"/>
    <w:rsid w:val="00B46CBB"/>
    <w:rsid w:val="00B47189"/>
    <w:rsid w:val="00B471FF"/>
    <w:rsid w:val="00B474CC"/>
    <w:rsid w:val="00B47504"/>
    <w:rsid w:val="00B477B2"/>
    <w:rsid w:val="00B47A67"/>
    <w:rsid w:val="00B47A79"/>
    <w:rsid w:val="00B47CF9"/>
    <w:rsid w:val="00B47D17"/>
    <w:rsid w:val="00B47E93"/>
    <w:rsid w:val="00B5050E"/>
    <w:rsid w:val="00B508D2"/>
    <w:rsid w:val="00B50B5B"/>
    <w:rsid w:val="00B50CBF"/>
    <w:rsid w:val="00B50E2C"/>
    <w:rsid w:val="00B513E5"/>
    <w:rsid w:val="00B515A6"/>
    <w:rsid w:val="00B51E30"/>
    <w:rsid w:val="00B51F19"/>
    <w:rsid w:val="00B52413"/>
    <w:rsid w:val="00B52734"/>
    <w:rsid w:val="00B527B9"/>
    <w:rsid w:val="00B530D4"/>
    <w:rsid w:val="00B53198"/>
    <w:rsid w:val="00B533DB"/>
    <w:rsid w:val="00B53E70"/>
    <w:rsid w:val="00B53E9B"/>
    <w:rsid w:val="00B53F4A"/>
    <w:rsid w:val="00B5413F"/>
    <w:rsid w:val="00B542FE"/>
    <w:rsid w:val="00B5445C"/>
    <w:rsid w:val="00B5454A"/>
    <w:rsid w:val="00B54642"/>
    <w:rsid w:val="00B547AF"/>
    <w:rsid w:val="00B547BE"/>
    <w:rsid w:val="00B547D9"/>
    <w:rsid w:val="00B54E8F"/>
    <w:rsid w:val="00B55666"/>
    <w:rsid w:val="00B55EA8"/>
    <w:rsid w:val="00B55EFE"/>
    <w:rsid w:val="00B55F38"/>
    <w:rsid w:val="00B56303"/>
    <w:rsid w:val="00B563DC"/>
    <w:rsid w:val="00B56612"/>
    <w:rsid w:val="00B5664F"/>
    <w:rsid w:val="00B56B68"/>
    <w:rsid w:val="00B56E7A"/>
    <w:rsid w:val="00B5717E"/>
    <w:rsid w:val="00B57193"/>
    <w:rsid w:val="00B57312"/>
    <w:rsid w:val="00B57575"/>
    <w:rsid w:val="00B578C3"/>
    <w:rsid w:val="00B5791C"/>
    <w:rsid w:val="00B57EBE"/>
    <w:rsid w:val="00B60636"/>
    <w:rsid w:val="00B607FB"/>
    <w:rsid w:val="00B60816"/>
    <w:rsid w:val="00B60946"/>
    <w:rsid w:val="00B609B2"/>
    <w:rsid w:val="00B61727"/>
    <w:rsid w:val="00B61822"/>
    <w:rsid w:val="00B618E3"/>
    <w:rsid w:val="00B619B6"/>
    <w:rsid w:val="00B61AD6"/>
    <w:rsid w:val="00B61B25"/>
    <w:rsid w:val="00B61B5D"/>
    <w:rsid w:val="00B622B0"/>
    <w:rsid w:val="00B628C2"/>
    <w:rsid w:val="00B631E0"/>
    <w:rsid w:val="00B632C3"/>
    <w:rsid w:val="00B632C6"/>
    <w:rsid w:val="00B638C8"/>
    <w:rsid w:val="00B6399C"/>
    <w:rsid w:val="00B63E24"/>
    <w:rsid w:val="00B64441"/>
    <w:rsid w:val="00B64789"/>
    <w:rsid w:val="00B64872"/>
    <w:rsid w:val="00B64930"/>
    <w:rsid w:val="00B64DB5"/>
    <w:rsid w:val="00B6522D"/>
    <w:rsid w:val="00B653C5"/>
    <w:rsid w:val="00B6542D"/>
    <w:rsid w:val="00B6574D"/>
    <w:rsid w:val="00B67032"/>
    <w:rsid w:val="00B67327"/>
    <w:rsid w:val="00B6761B"/>
    <w:rsid w:val="00B67870"/>
    <w:rsid w:val="00B678E0"/>
    <w:rsid w:val="00B67AF7"/>
    <w:rsid w:val="00B70146"/>
    <w:rsid w:val="00B7026D"/>
    <w:rsid w:val="00B702CC"/>
    <w:rsid w:val="00B70648"/>
    <w:rsid w:val="00B70C9A"/>
    <w:rsid w:val="00B71390"/>
    <w:rsid w:val="00B7148A"/>
    <w:rsid w:val="00B715A6"/>
    <w:rsid w:val="00B71720"/>
    <w:rsid w:val="00B71B01"/>
    <w:rsid w:val="00B71C2E"/>
    <w:rsid w:val="00B71F96"/>
    <w:rsid w:val="00B7204E"/>
    <w:rsid w:val="00B720B3"/>
    <w:rsid w:val="00B722C3"/>
    <w:rsid w:val="00B726E0"/>
    <w:rsid w:val="00B729C7"/>
    <w:rsid w:val="00B72F58"/>
    <w:rsid w:val="00B73652"/>
    <w:rsid w:val="00B7380C"/>
    <w:rsid w:val="00B73F28"/>
    <w:rsid w:val="00B74012"/>
    <w:rsid w:val="00B746BF"/>
    <w:rsid w:val="00B74C3D"/>
    <w:rsid w:val="00B750BA"/>
    <w:rsid w:val="00B7541F"/>
    <w:rsid w:val="00B75BA6"/>
    <w:rsid w:val="00B75CC6"/>
    <w:rsid w:val="00B75CE7"/>
    <w:rsid w:val="00B75DB1"/>
    <w:rsid w:val="00B75F71"/>
    <w:rsid w:val="00B76191"/>
    <w:rsid w:val="00B767B9"/>
    <w:rsid w:val="00B76A4E"/>
    <w:rsid w:val="00B771EE"/>
    <w:rsid w:val="00B7726D"/>
    <w:rsid w:val="00B77351"/>
    <w:rsid w:val="00B77742"/>
    <w:rsid w:val="00B777EF"/>
    <w:rsid w:val="00B7799F"/>
    <w:rsid w:val="00B77A3E"/>
    <w:rsid w:val="00B77A65"/>
    <w:rsid w:val="00B77B63"/>
    <w:rsid w:val="00B80035"/>
    <w:rsid w:val="00B805BE"/>
    <w:rsid w:val="00B80B78"/>
    <w:rsid w:val="00B80B9B"/>
    <w:rsid w:val="00B80FB3"/>
    <w:rsid w:val="00B81197"/>
    <w:rsid w:val="00B811C2"/>
    <w:rsid w:val="00B8148A"/>
    <w:rsid w:val="00B817B7"/>
    <w:rsid w:val="00B8192E"/>
    <w:rsid w:val="00B81B54"/>
    <w:rsid w:val="00B81FF5"/>
    <w:rsid w:val="00B825E3"/>
    <w:rsid w:val="00B8265A"/>
    <w:rsid w:val="00B82EB1"/>
    <w:rsid w:val="00B83301"/>
    <w:rsid w:val="00B8357F"/>
    <w:rsid w:val="00B835F9"/>
    <w:rsid w:val="00B83797"/>
    <w:rsid w:val="00B838DD"/>
    <w:rsid w:val="00B839C5"/>
    <w:rsid w:val="00B83D93"/>
    <w:rsid w:val="00B83E3D"/>
    <w:rsid w:val="00B84A30"/>
    <w:rsid w:val="00B84D78"/>
    <w:rsid w:val="00B84DCD"/>
    <w:rsid w:val="00B85176"/>
    <w:rsid w:val="00B851A9"/>
    <w:rsid w:val="00B851D7"/>
    <w:rsid w:val="00B8526B"/>
    <w:rsid w:val="00B853E3"/>
    <w:rsid w:val="00B8594D"/>
    <w:rsid w:val="00B85CF7"/>
    <w:rsid w:val="00B85FF8"/>
    <w:rsid w:val="00B86044"/>
    <w:rsid w:val="00B860DF"/>
    <w:rsid w:val="00B86529"/>
    <w:rsid w:val="00B86783"/>
    <w:rsid w:val="00B86ACE"/>
    <w:rsid w:val="00B871A1"/>
    <w:rsid w:val="00B878BD"/>
    <w:rsid w:val="00B87B11"/>
    <w:rsid w:val="00B9009C"/>
    <w:rsid w:val="00B9049E"/>
    <w:rsid w:val="00B90617"/>
    <w:rsid w:val="00B9083F"/>
    <w:rsid w:val="00B90C6A"/>
    <w:rsid w:val="00B90ECB"/>
    <w:rsid w:val="00B90EEC"/>
    <w:rsid w:val="00B91AC7"/>
    <w:rsid w:val="00B91D03"/>
    <w:rsid w:val="00B920BC"/>
    <w:rsid w:val="00B922E0"/>
    <w:rsid w:val="00B92931"/>
    <w:rsid w:val="00B92975"/>
    <w:rsid w:val="00B92BEE"/>
    <w:rsid w:val="00B92D02"/>
    <w:rsid w:val="00B92E19"/>
    <w:rsid w:val="00B93538"/>
    <w:rsid w:val="00B93564"/>
    <w:rsid w:val="00B93774"/>
    <w:rsid w:val="00B93A33"/>
    <w:rsid w:val="00B93F10"/>
    <w:rsid w:val="00B93F12"/>
    <w:rsid w:val="00B93F6D"/>
    <w:rsid w:val="00B9407B"/>
    <w:rsid w:val="00B94B99"/>
    <w:rsid w:val="00B94F8C"/>
    <w:rsid w:val="00B95264"/>
    <w:rsid w:val="00B95284"/>
    <w:rsid w:val="00B95538"/>
    <w:rsid w:val="00B95858"/>
    <w:rsid w:val="00B95B04"/>
    <w:rsid w:val="00B95C16"/>
    <w:rsid w:val="00B95FFF"/>
    <w:rsid w:val="00B96037"/>
    <w:rsid w:val="00B96455"/>
    <w:rsid w:val="00B968BC"/>
    <w:rsid w:val="00B96C36"/>
    <w:rsid w:val="00B96F35"/>
    <w:rsid w:val="00B974CA"/>
    <w:rsid w:val="00B978FA"/>
    <w:rsid w:val="00B97A84"/>
    <w:rsid w:val="00B97C8C"/>
    <w:rsid w:val="00B97D45"/>
    <w:rsid w:val="00BA0006"/>
    <w:rsid w:val="00BA0295"/>
    <w:rsid w:val="00BA036B"/>
    <w:rsid w:val="00BA049F"/>
    <w:rsid w:val="00BA05F2"/>
    <w:rsid w:val="00BA0CC6"/>
    <w:rsid w:val="00BA10A3"/>
    <w:rsid w:val="00BA129C"/>
    <w:rsid w:val="00BA12BD"/>
    <w:rsid w:val="00BA19E0"/>
    <w:rsid w:val="00BA1A12"/>
    <w:rsid w:val="00BA1B77"/>
    <w:rsid w:val="00BA2634"/>
    <w:rsid w:val="00BA272A"/>
    <w:rsid w:val="00BA2847"/>
    <w:rsid w:val="00BA2F20"/>
    <w:rsid w:val="00BA316B"/>
    <w:rsid w:val="00BA35D6"/>
    <w:rsid w:val="00BA36AC"/>
    <w:rsid w:val="00BA36D8"/>
    <w:rsid w:val="00BA3AC4"/>
    <w:rsid w:val="00BA3DD8"/>
    <w:rsid w:val="00BA40D2"/>
    <w:rsid w:val="00BA4132"/>
    <w:rsid w:val="00BA4169"/>
    <w:rsid w:val="00BA4221"/>
    <w:rsid w:val="00BA43A8"/>
    <w:rsid w:val="00BA489C"/>
    <w:rsid w:val="00BA4E33"/>
    <w:rsid w:val="00BA4F8A"/>
    <w:rsid w:val="00BA4FB7"/>
    <w:rsid w:val="00BA50E7"/>
    <w:rsid w:val="00BA5631"/>
    <w:rsid w:val="00BA578B"/>
    <w:rsid w:val="00BA593C"/>
    <w:rsid w:val="00BA5B8D"/>
    <w:rsid w:val="00BA5CBB"/>
    <w:rsid w:val="00BA5D96"/>
    <w:rsid w:val="00BA5E74"/>
    <w:rsid w:val="00BA5F53"/>
    <w:rsid w:val="00BA64CE"/>
    <w:rsid w:val="00BA66DC"/>
    <w:rsid w:val="00BA6B17"/>
    <w:rsid w:val="00BA6C62"/>
    <w:rsid w:val="00BA6DAF"/>
    <w:rsid w:val="00BA742D"/>
    <w:rsid w:val="00BA7514"/>
    <w:rsid w:val="00BA75FD"/>
    <w:rsid w:val="00BA766A"/>
    <w:rsid w:val="00BA77BE"/>
    <w:rsid w:val="00BA7E56"/>
    <w:rsid w:val="00BB02BF"/>
    <w:rsid w:val="00BB02FC"/>
    <w:rsid w:val="00BB03F5"/>
    <w:rsid w:val="00BB045C"/>
    <w:rsid w:val="00BB0545"/>
    <w:rsid w:val="00BB078B"/>
    <w:rsid w:val="00BB09A1"/>
    <w:rsid w:val="00BB0A86"/>
    <w:rsid w:val="00BB0C25"/>
    <w:rsid w:val="00BB0C2F"/>
    <w:rsid w:val="00BB1A31"/>
    <w:rsid w:val="00BB1A6A"/>
    <w:rsid w:val="00BB1D83"/>
    <w:rsid w:val="00BB1F26"/>
    <w:rsid w:val="00BB26E2"/>
    <w:rsid w:val="00BB2825"/>
    <w:rsid w:val="00BB2944"/>
    <w:rsid w:val="00BB2E12"/>
    <w:rsid w:val="00BB2F13"/>
    <w:rsid w:val="00BB30D7"/>
    <w:rsid w:val="00BB31FE"/>
    <w:rsid w:val="00BB393A"/>
    <w:rsid w:val="00BB3A35"/>
    <w:rsid w:val="00BB3BB1"/>
    <w:rsid w:val="00BB3D07"/>
    <w:rsid w:val="00BB4065"/>
    <w:rsid w:val="00BB41CA"/>
    <w:rsid w:val="00BB4493"/>
    <w:rsid w:val="00BB469E"/>
    <w:rsid w:val="00BB4EA3"/>
    <w:rsid w:val="00BB5622"/>
    <w:rsid w:val="00BB5997"/>
    <w:rsid w:val="00BB59B4"/>
    <w:rsid w:val="00BB5AE4"/>
    <w:rsid w:val="00BB6015"/>
    <w:rsid w:val="00BB6524"/>
    <w:rsid w:val="00BB662F"/>
    <w:rsid w:val="00BB67C8"/>
    <w:rsid w:val="00BB67F1"/>
    <w:rsid w:val="00BB68C4"/>
    <w:rsid w:val="00BB710D"/>
    <w:rsid w:val="00BB7971"/>
    <w:rsid w:val="00BB7B16"/>
    <w:rsid w:val="00BB7D00"/>
    <w:rsid w:val="00BB7F98"/>
    <w:rsid w:val="00BB7FC3"/>
    <w:rsid w:val="00BC0220"/>
    <w:rsid w:val="00BC04F0"/>
    <w:rsid w:val="00BC07B2"/>
    <w:rsid w:val="00BC0D14"/>
    <w:rsid w:val="00BC0F15"/>
    <w:rsid w:val="00BC1476"/>
    <w:rsid w:val="00BC1610"/>
    <w:rsid w:val="00BC1A22"/>
    <w:rsid w:val="00BC1CCB"/>
    <w:rsid w:val="00BC208A"/>
    <w:rsid w:val="00BC23E8"/>
    <w:rsid w:val="00BC285B"/>
    <w:rsid w:val="00BC289B"/>
    <w:rsid w:val="00BC2DE0"/>
    <w:rsid w:val="00BC3278"/>
    <w:rsid w:val="00BC3358"/>
    <w:rsid w:val="00BC3440"/>
    <w:rsid w:val="00BC34FB"/>
    <w:rsid w:val="00BC3ADE"/>
    <w:rsid w:val="00BC3B2E"/>
    <w:rsid w:val="00BC3C22"/>
    <w:rsid w:val="00BC3CEF"/>
    <w:rsid w:val="00BC3EBA"/>
    <w:rsid w:val="00BC4130"/>
    <w:rsid w:val="00BC4637"/>
    <w:rsid w:val="00BC466D"/>
    <w:rsid w:val="00BC46BF"/>
    <w:rsid w:val="00BC471A"/>
    <w:rsid w:val="00BC4BA2"/>
    <w:rsid w:val="00BC4BF9"/>
    <w:rsid w:val="00BC4CAF"/>
    <w:rsid w:val="00BC4DE9"/>
    <w:rsid w:val="00BC50AD"/>
    <w:rsid w:val="00BC5348"/>
    <w:rsid w:val="00BC569B"/>
    <w:rsid w:val="00BC5794"/>
    <w:rsid w:val="00BC5A4B"/>
    <w:rsid w:val="00BC5A69"/>
    <w:rsid w:val="00BC5D55"/>
    <w:rsid w:val="00BC5DD5"/>
    <w:rsid w:val="00BC5EE6"/>
    <w:rsid w:val="00BC5F3D"/>
    <w:rsid w:val="00BC62D8"/>
    <w:rsid w:val="00BC62E6"/>
    <w:rsid w:val="00BC70AC"/>
    <w:rsid w:val="00BC7D36"/>
    <w:rsid w:val="00BD0470"/>
    <w:rsid w:val="00BD04B0"/>
    <w:rsid w:val="00BD0601"/>
    <w:rsid w:val="00BD0E48"/>
    <w:rsid w:val="00BD0F91"/>
    <w:rsid w:val="00BD1120"/>
    <w:rsid w:val="00BD13FF"/>
    <w:rsid w:val="00BD14BF"/>
    <w:rsid w:val="00BD16A6"/>
    <w:rsid w:val="00BD1912"/>
    <w:rsid w:val="00BD1A14"/>
    <w:rsid w:val="00BD1A9D"/>
    <w:rsid w:val="00BD1BA0"/>
    <w:rsid w:val="00BD1BCB"/>
    <w:rsid w:val="00BD1E36"/>
    <w:rsid w:val="00BD27AB"/>
    <w:rsid w:val="00BD27C9"/>
    <w:rsid w:val="00BD2855"/>
    <w:rsid w:val="00BD2B5A"/>
    <w:rsid w:val="00BD2CE2"/>
    <w:rsid w:val="00BD2E9F"/>
    <w:rsid w:val="00BD30FF"/>
    <w:rsid w:val="00BD3435"/>
    <w:rsid w:val="00BD3A24"/>
    <w:rsid w:val="00BD3E66"/>
    <w:rsid w:val="00BD3F23"/>
    <w:rsid w:val="00BD4755"/>
    <w:rsid w:val="00BD49B1"/>
    <w:rsid w:val="00BD54F2"/>
    <w:rsid w:val="00BD581E"/>
    <w:rsid w:val="00BD5CBB"/>
    <w:rsid w:val="00BD6BC5"/>
    <w:rsid w:val="00BD6F27"/>
    <w:rsid w:val="00BD7085"/>
    <w:rsid w:val="00BD7378"/>
    <w:rsid w:val="00BD7644"/>
    <w:rsid w:val="00BD78BF"/>
    <w:rsid w:val="00BD7907"/>
    <w:rsid w:val="00BD7CC7"/>
    <w:rsid w:val="00BD7E48"/>
    <w:rsid w:val="00BE011D"/>
    <w:rsid w:val="00BE0169"/>
    <w:rsid w:val="00BE01CA"/>
    <w:rsid w:val="00BE053C"/>
    <w:rsid w:val="00BE06A9"/>
    <w:rsid w:val="00BE078B"/>
    <w:rsid w:val="00BE0977"/>
    <w:rsid w:val="00BE0C81"/>
    <w:rsid w:val="00BE14CE"/>
    <w:rsid w:val="00BE163C"/>
    <w:rsid w:val="00BE165B"/>
    <w:rsid w:val="00BE24D2"/>
    <w:rsid w:val="00BE2708"/>
    <w:rsid w:val="00BE29F4"/>
    <w:rsid w:val="00BE2BF0"/>
    <w:rsid w:val="00BE2DEC"/>
    <w:rsid w:val="00BE3872"/>
    <w:rsid w:val="00BE3D41"/>
    <w:rsid w:val="00BE3D7F"/>
    <w:rsid w:val="00BE425B"/>
    <w:rsid w:val="00BE4808"/>
    <w:rsid w:val="00BE4A4B"/>
    <w:rsid w:val="00BE4AEA"/>
    <w:rsid w:val="00BE53FB"/>
    <w:rsid w:val="00BE5527"/>
    <w:rsid w:val="00BE5675"/>
    <w:rsid w:val="00BE57D4"/>
    <w:rsid w:val="00BE5C08"/>
    <w:rsid w:val="00BE5C8D"/>
    <w:rsid w:val="00BE5D84"/>
    <w:rsid w:val="00BE5FB7"/>
    <w:rsid w:val="00BE6280"/>
    <w:rsid w:val="00BE664F"/>
    <w:rsid w:val="00BE66D1"/>
    <w:rsid w:val="00BE6CA0"/>
    <w:rsid w:val="00BE70A5"/>
    <w:rsid w:val="00BF00C3"/>
    <w:rsid w:val="00BF012D"/>
    <w:rsid w:val="00BF055C"/>
    <w:rsid w:val="00BF05E7"/>
    <w:rsid w:val="00BF09AF"/>
    <w:rsid w:val="00BF0A7F"/>
    <w:rsid w:val="00BF146F"/>
    <w:rsid w:val="00BF16E5"/>
    <w:rsid w:val="00BF20A8"/>
    <w:rsid w:val="00BF29A1"/>
    <w:rsid w:val="00BF2AC9"/>
    <w:rsid w:val="00BF3512"/>
    <w:rsid w:val="00BF358B"/>
    <w:rsid w:val="00BF3991"/>
    <w:rsid w:val="00BF4AD5"/>
    <w:rsid w:val="00BF4B94"/>
    <w:rsid w:val="00BF558D"/>
    <w:rsid w:val="00BF566B"/>
    <w:rsid w:val="00BF591B"/>
    <w:rsid w:val="00BF5C4D"/>
    <w:rsid w:val="00BF5D62"/>
    <w:rsid w:val="00BF5D6E"/>
    <w:rsid w:val="00BF62A7"/>
    <w:rsid w:val="00BF68CF"/>
    <w:rsid w:val="00BF6906"/>
    <w:rsid w:val="00BF6A09"/>
    <w:rsid w:val="00BF7324"/>
    <w:rsid w:val="00BF7454"/>
    <w:rsid w:val="00BF7588"/>
    <w:rsid w:val="00BF7AED"/>
    <w:rsid w:val="00BF7E79"/>
    <w:rsid w:val="00BF7E8D"/>
    <w:rsid w:val="00C0008B"/>
    <w:rsid w:val="00C00172"/>
    <w:rsid w:val="00C00317"/>
    <w:rsid w:val="00C00F49"/>
    <w:rsid w:val="00C010DE"/>
    <w:rsid w:val="00C013E5"/>
    <w:rsid w:val="00C015CB"/>
    <w:rsid w:val="00C018DE"/>
    <w:rsid w:val="00C01F9A"/>
    <w:rsid w:val="00C02170"/>
    <w:rsid w:val="00C02F46"/>
    <w:rsid w:val="00C0305E"/>
    <w:rsid w:val="00C0310F"/>
    <w:rsid w:val="00C0354A"/>
    <w:rsid w:val="00C03715"/>
    <w:rsid w:val="00C03EE2"/>
    <w:rsid w:val="00C03F83"/>
    <w:rsid w:val="00C043E7"/>
    <w:rsid w:val="00C04570"/>
    <w:rsid w:val="00C04622"/>
    <w:rsid w:val="00C046F6"/>
    <w:rsid w:val="00C04766"/>
    <w:rsid w:val="00C047D5"/>
    <w:rsid w:val="00C048F5"/>
    <w:rsid w:val="00C04D62"/>
    <w:rsid w:val="00C055E4"/>
    <w:rsid w:val="00C0669F"/>
    <w:rsid w:val="00C067DA"/>
    <w:rsid w:val="00C06958"/>
    <w:rsid w:val="00C06CB9"/>
    <w:rsid w:val="00C07426"/>
    <w:rsid w:val="00C075DD"/>
    <w:rsid w:val="00C07841"/>
    <w:rsid w:val="00C07A61"/>
    <w:rsid w:val="00C100F3"/>
    <w:rsid w:val="00C104B4"/>
    <w:rsid w:val="00C10590"/>
    <w:rsid w:val="00C10BE5"/>
    <w:rsid w:val="00C110B0"/>
    <w:rsid w:val="00C114D1"/>
    <w:rsid w:val="00C1172C"/>
    <w:rsid w:val="00C11AB8"/>
    <w:rsid w:val="00C11CF5"/>
    <w:rsid w:val="00C11E98"/>
    <w:rsid w:val="00C12554"/>
    <w:rsid w:val="00C136A5"/>
    <w:rsid w:val="00C1389E"/>
    <w:rsid w:val="00C13988"/>
    <w:rsid w:val="00C139A5"/>
    <w:rsid w:val="00C13E91"/>
    <w:rsid w:val="00C14077"/>
    <w:rsid w:val="00C14298"/>
    <w:rsid w:val="00C142CF"/>
    <w:rsid w:val="00C1451D"/>
    <w:rsid w:val="00C146A2"/>
    <w:rsid w:val="00C149A3"/>
    <w:rsid w:val="00C1526D"/>
    <w:rsid w:val="00C152B2"/>
    <w:rsid w:val="00C15559"/>
    <w:rsid w:val="00C15765"/>
    <w:rsid w:val="00C15C94"/>
    <w:rsid w:val="00C15FC7"/>
    <w:rsid w:val="00C160FE"/>
    <w:rsid w:val="00C16144"/>
    <w:rsid w:val="00C16204"/>
    <w:rsid w:val="00C16372"/>
    <w:rsid w:val="00C16619"/>
    <w:rsid w:val="00C16707"/>
    <w:rsid w:val="00C16861"/>
    <w:rsid w:val="00C16AC4"/>
    <w:rsid w:val="00C16B07"/>
    <w:rsid w:val="00C16C77"/>
    <w:rsid w:val="00C16E78"/>
    <w:rsid w:val="00C176B5"/>
    <w:rsid w:val="00C178FF"/>
    <w:rsid w:val="00C1792D"/>
    <w:rsid w:val="00C17A7C"/>
    <w:rsid w:val="00C17F4B"/>
    <w:rsid w:val="00C202BE"/>
    <w:rsid w:val="00C20331"/>
    <w:rsid w:val="00C2065B"/>
    <w:rsid w:val="00C2068E"/>
    <w:rsid w:val="00C20764"/>
    <w:rsid w:val="00C20871"/>
    <w:rsid w:val="00C20C12"/>
    <w:rsid w:val="00C20D6D"/>
    <w:rsid w:val="00C2103A"/>
    <w:rsid w:val="00C210C2"/>
    <w:rsid w:val="00C211F8"/>
    <w:rsid w:val="00C212C9"/>
    <w:rsid w:val="00C21441"/>
    <w:rsid w:val="00C217BF"/>
    <w:rsid w:val="00C2180C"/>
    <w:rsid w:val="00C21826"/>
    <w:rsid w:val="00C21980"/>
    <w:rsid w:val="00C21B45"/>
    <w:rsid w:val="00C21B9C"/>
    <w:rsid w:val="00C2226C"/>
    <w:rsid w:val="00C22B80"/>
    <w:rsid w:val="00C22D22"/>
    <w:rsid w:val="00C23816"/>
    <w:rsid w:val="00C2399D"/>
    <w:rsid w:val="00C23A84"/>
    <w:rsid w:val="00C23E31"/>
    <w:rsid w:val="00C23F30"/>
    <w:rsid w:val="00C24108"/>
    <w:rsid w:val="00C241EE"/>
    <w:rsid w:val="00C24519"/>
    <w:rsid w:val="00C24723"/>
    <w:rsid w:val="00C248CA"/>
    <w:rsid w:val="00C248DB"/>
    <w:rsid w:val="00C24C7B"/>
    <w:rsid w:val="00C250AD"/>
    <w:rsid w:val="00C25178"/>
    <w:rsid w:val="00C256CB"/>
    <w:rsid w:val="00C2581F"/>
    <w:rsid w:val="00C258E7"/>
    <w:rsid w:val="00C259F9"/>
    <w:rsid w:val="00C25AEB"/>
    <w:rsid w:val="00C25EB2"/>
    <w:rsid w:val="00C2655B"/>
    <w:rsid w:val="00C26CF8"/>
    <w:rsid w:val="00C26FA4"/>
    <w:rsid w:val="00C2786B"/>
    <w:rsid w:val="00C2788F"/>
    <w:rsid w:val="00C27A9B"/>
    <w:rsid w:val="00C30131"/>
    <w:rsid w:val="00C3089D"/>
    <w:rsid w:val="00C30DDE"/>
    <w:rsid w:val="00C3113E"/>
    <w:rsid w:val="00C31305"/>
    <w:rsid w:val="00C31361"/>
    <w:rsid w:val="00C31491"/>
    <w:rsid w:val="00C31504"/>
    <w:rsid w:val="00C31603"/>
    <w:rsid w:val="00C3164B"/>
    <w:rsid w:val="00C31B73"/>
    <w:rsid w:val="00C31C09"/>
    <w:rsid w:val="00C31F1C"/>
    <w:rsid w:val="00C31F23"/>
    <w:rsid w:val="00C31F92"/>
    <w:rsid w:val="00C3210B"/>
    <w:rsid w:val="00C32394"/>
    <w:rsid w:val="00C327E9"/>
    <w:rsid w:val="00C32AF0"/>
    <w:rsid w:val="00C32BBA"/>
    <w:rsid w:val="00C32F7E"/>
    <w:rsid w:val="00C332CA"/>
    <w:rsid w:val="00C334F8"/>
    <w:rsid w:val="00C3382F"/>
    <w:rsid w:val="00C33840"/>
    <w:rsid w:val="00C33925"/>
    <w:rsid w:val="00C3396C"/>
    <w:rsid w:val="00C33D20"/>
    <w:rsid w:val="00C33D81"/>
    <w:rsid w:val="00C33EBE"/>
    <w:rsid w:val="00C34196"/>
    <w:rsid w:val="00C347A3"/>
    <w:rsid w:val="00C34836"/>
    <w:rsid w:val="00C34F35"/>
    <w:rsid w:val="00C34F88"/>
    <w:rsid w:val="00C350A5"/>
    <w:rsid w:val="00C351EF"/>
    <w:rsid w:val="00C352E8"/>
    <w:rsid w:val="00C353D3"/>
    <w:rsid w:val="00C35470"/>
    <w:rsid w:val="00C3550B"/>
    <w:rsid w:val="00C35520"/>
    <w:rsid w:val="00C355F9"/>
    <w:rsid w:val="00C357A9"/>
    <w:rsid w:val="00C358A5"/>
    <w:rsid w:val="00C3606F"/>
    <w:rsid w:val="00C364C8"/>
    <w:rsid w:val="00C36542"/>
    <w:rsid w:val="00C36CAB"/>
    <w:rsid w:val="00C36F85"/>
    <w:rsid w:val="00C372DE"/>
    <w:rsid w:val="00C37368"/>
    <w:rsid w:val="00C37B4E"/>
    <w:rsid w:val="00C37F21"/>
    <w:rsid w:val="00C40177"/>
    <w:rsid w:val="00C40BF4"/>
    <w:rsid w:val="00C40C35"/>
    <w:rsid w:val="00C414EE"/>
    <w:rsid w:val="00C416A0"/>
    <w:rsid w:val="00C41B12"/>
    <w:rsid w:val="00C41C47"/>
    <w:rsid w:val="00C41E45"/>
    <w:rsid w:val="00C41E48"/>
    <w:rsid w:val="00C41EC6"/>
    <w:rsid w:val="00C4252E"/>
    <w:rsid w:val="00C4277D"/>
    <w:rsid w:val="00C42BC8"/>
    <w:rsid w:val="00C42D8F"/>
    <w:rsid w:val="00C42E75"/>
    <w:rsid w:val="00C43214"/>
    <w:rsid w:val="00C43399"/>
    <w:rsid w:val="00C43C09"/>
    <w:rsid w:val="00C43C0C"/>
    <w:rsid w:val="00C43D17"/>
    <w:rsid w:val="00C43D83"/>
    <w:rsid w:val="00C44279"/>
    <w:rsid w:val="00C44349"/>
    <w:rsid w:val="00C44D23"/>
    <w:rsid w:val="00C44EC2"/>
    <w:rsid w:val="00C44F77"/>
    <w:rsid w:val="00C4508A"/>
    <w:rsid w:val="00C4593A"/>
    <w:rsid w:val="00C45A0B"/>
    <w:rsid w:val="00C46453"/>
    <w:rsid w:val="00C465B4"/>
    <w:rsid w:val="00C46CBA"/>
    <w:rsid w:val="00C471AA"/>
    <w:rsid w:val="00C47225"/>
    <w:rsid w:val="00C47740"/>
    <w:rsid w:val="00C47771"/>
    <w:rsid w:val="00C478BA"/>
    <w:rsid w:val="00C501EB"/>
    <w:rsid w:val="00C50756"/>
    <w:rsid w:val="00C50AB2"/>
    <w:rsid w:val="00C5191F"/>
    <w:rsid w:val="00C51A72"/>
    <w:rsid w:val="00C51B86"/>
    <w:rsid w:val="00C51B8B"/>
    <w:rsid w:val="00C51F93"/>
    <w:rsid w:val="00C522D5"/>
    <w:rsid w:val="00C52364"/>
    <w:rsid w:val="00C532D9"/>
    <w:rsid w:val="00C536A7"/>
    <w:rsid w:val="00C538AA"/>
    <w:rsid w:val="00C53B34"/>
    <w:rsid w:val="00C540CA"/>
    <w:rsid w:val="00C543DD"/>
    <w:rsid w:val="00C544BE"/>
    <w:rsid w:val="00C54599"/>
    <w:rsid w:val="00C5486E"/>
    <w:rsid w:val="00C551D0"/>
    <w:rsid w:val="00C55B5D"/>
    <w:rsid w:val="00C55CA1"/>
    <w:rsid w:val="00C55F8B"/>
    <w:rsid w:val="00C561B9"/>
    <w:rsid w:val="00C56C8A"/>
    <w:rsid w:val="00C570BC"/>
    <w:rsid w:val="00C57747"/>
    <w:rsid w:val="00C578E9"/>
    <w:rsid w:val="00C57985"/>
    <w:rsid w:val="00C57CF5"/>
    <w:rsid w:val="00C57E07"/>
    <w:rsid w:val="00C57F32"/>
    <w:rsid w:val="00C6003F"/>
    <w:rsid w:val="00C60209"/>
    <w:rsid w:val="00C60340"/>
    <w:rsid w:val="00C60463"/>
    <w:rsid w:val="00C60535"/>
    <w:rsid w:val="00C60562"/>
    <w:rsid w:val="00C60590"/>
    <w:rsid w:val="00C605DD"/>
    <w:rsid w:val="00C60756"/>
    <w:rsid w:val="00C60807"/>
    <w:rsid w:val="00C60A92"/>
    <w:rsid w:val="00C60C27"/>
    <w:rsid w:val="00C60C7A"/>
    <w:rsid w:val="00C60CCB"/>
    <w:rsid w:val="00C60DB9"/>
    <w:rsid w:val="00C60DC6"/>
    <w:rsid w:val="00C6194E"/>
    <w:rsid w:val="00C61D75"/>
    <w:rsid w:val="00C61EF4"/>
    <w:rsid w:val="00C6261B"/>
    <w:rsid w:val="00C62726"/>
    <w:rsid w:val="00C6283E"/>
    <w:rsid w:val="00C62E02"/>
    <w:rsid w:val="00C62E29"/>
    <w:rsid w:val="00C6329B"/>
    <w:rsid w:val="00C6331E"/>
    <w:rsid w:val="00C63889"/>
    <w:rsid w:val="00C63AA4"/>
    <w:rsid w:val="00C63EBB"/>
    <w:rsid w:val="00C6427D"/>
    <w:rsid w:val="00C642F9"/>
    <w:rsid w:val="00C64720"/>
    <w:rsid w:val="00C647CE"/>
    <w:rsid w:val="00C64920"/>
    <w:rsid w:val="00C649D6"/>
    <w:rsid w:val="00C649FE"/>
    <w:rsid w:val="00C65142"/>
    <w:rsid w:val="00C653A5"/>
    <w:rsid w:val="00C653BB"/>
    <w:rsid w:val="00C653CB"/>
    <w:rsid w:val="00C655AB"/>
    <w:rsid w:val="00C656E4"/>
    <w:rsid w:val="00C65BA3"/>
    <w:rsid w:val="00C65E10"/>
    <w:rsid w:val="00C660EB"/>
    <w:rsid w:val="00C6621D"/>
    <w:rsid w:val="00C6627A"/>
    <w:rsid w:val="00C6666B"/>
    <w:rsid w:val="00C67072"/>
    <w:rsid w:val="00C672F0"/>
    <w:rsid w:val="00C7000A"/>
    <w:rsid w:val="00C70198"/>
    <w:rsid w:val="00C70CC8"/>
    <w:rsid w:val="00C70D75"/>
    <w:rsid w:val="00C70F4D"/>
    <w:rsid w:val="00C7116F"/>
    <w:rsid w:val="00C71406"/>
    <w:rsid w:val="00C7242B"/>
    <w:rsid w:val="00C7278C"/>
    <w:rsid w:val="00C72899"/>
    <w:rsid w:val="00C72C5D"/>
    <w:rsid w:val="00C72D25"/>
    <w:rsid w:val="00C72D68"/>
    <w:rsid w:val="00C72DBA"/>
    <w:rsid w:val="00C733D9"/>
    <w:rsid w:val="00C734D3"/>
    <w:rsid w:val="00C737A3"/>
    <w:rsid w:val="00C737E2"/>
    <w:rsid w:val="00C73B05"/>
    <w:rsid w:val="00C74067"/>
    <w:rsid w:val="00C745B4"/>
    <w:rsid w:val="00C74994"/>
    <w:rsid w:val="00C74CF0"/>
    <w:rsid w:val="00C74D7A"/>
    <w:rsid w:val="00C75024"/>
    <w:rsid w:val="00C75097"/>
    <w:rsid w:val="00C750D5"/>
    <w:rsid w:val="00C75290"/>
    <w:rsid w:val="00C75325"/>
    <w:rsid w:val="00C7572E"/>
    <w:rsid w:val="00C7577E"/>
    <w:rsid w:val="00C757A5"/>
    <w:rsid w:val="00C7595B"/>
    <w:rsid w:val="00C75970"/>
    <w:rsid w:val="00C76716"/>
    <w:rsid w:val="00C767E9"/>
    <w:rsid w:val="00C76809"/>
    <w:rsid w:val="00C7684C"/>
    <w:rsid w:val="00C7696E"/>
    <w:rsid w:val="00C769BA"/>
    <w:rsid w:val="00C76BF3"/>
    <w:rsid w:val="00C77429"/>
    <w:rsid w:val="00C777DB"/>
    <w:rsid w:val="00C77D26"/>
    <w:rsid w:val="00C80057"/>
    <w:rsid w:val="00C8011E"/>
    <w:rsid w:val="00C802BD"/>
    <w:rsid w:val="00C80B3E"/>
    <w:rsid w:val="00C80B8A"/>
    <w:rsid w:val="00C80C0F"/>
    <w:rsid w:val="00C80E98"/>
    <w:rsid w:val="00C80FC6"/>
    <w:rsid w:val="00C81071"/>
    <w:rsid w:val="00C810FB"/>
    <w:rsid w:val="00C8139C"/>
    <w:rsid w:val="00C81736"/>
    <w:rsid w:val="00C81815"/>
    <w:rsid w:val="00C81846"/>
    <w:rsid w:val="00C8185C"/>
    <w:rsid w:val="00C82280"/>
    <w:rsid w:val="00C8233F"/>
    <w:rsid w:val="00C82C69"/>
    <w:rsid w:val="00C82F2E"/>
    <w:rsid w:val="00C835A1"/>
    <w:rsid w:val="00C836BF"/>
    <w:rsid w:val="00C838E0"/>
    <w:rsid w:val="00C842AF"/>
    <w:rsid w:val="00C84399"/>
    <w:rsid w:val="00C8477C"/>
    <w:rsid w:val="00C84989"/>
    <w:rsid w:val="00C84C73"/>
    <w:rsid w:val="00C84C97"/>
    <w:rsid w:val="00C8511F"/>
    <w:rsid w:val="00C857C7"/>
    <w:rsid w:val="00C8599D"/>
    <w:rsid w:val="00C85B6B"/>
    <w:rsid w:val="00C85DC1"/>
    <w:rsid w:val="00C8615F"/>
    <w:rsid w:val="00C861D1"/>
    <w:rsid w:val="00C8621F"/>
    <w:rsid w:val="00C862C9"/>
    <w:rsid w:val="00C869E1"/>
    <w:rsid w:val="00C86ECB"/>
    <w:rsid w:val="00C870E7"/>
    <w:rsid w:val="00C870FA"/>
    <w:rsid w:val="00C8756F"/>
    <w:rsid w:val="00C87793"/>
    <w:rsid w:val="00C87908"/>
    <w:rsid w:val="00C87AB5"/>
    <w:rsid w:val="00C90685"/>
    <w:rsid w:val="00C90BDC"/>
    <w:rsid w:val="00C90E50"/>
    <w:rsid w:val="00C913B2"/>
    <w:rsid w:val="00C918B6"/>
    <w:rsid w:val="00C91C86"/>
    <w:rsid w:val="00C9229A"/>
    <w:rsid w:val="00C9229D"/>
    <w:rsid w:val="00C92427"/>
    <w:rsid w:val="00C9248D"/>
    <w:rsid w:val="00C92621"/>
    <w:rsid w:val="00C92656"/>
    <w:rsid w:val="00C929C6"/>
    <w:rsid w:val="00C92AD3"/>
    <w:rsid w:val="00C92EDE"/>
    <w:rsid w:val="00C92F17"/>
    <w:rsid w:val="00C931C8"/>
    <w:rsid w:val="00C93272"/>
    <w:rsid w:val="00C93306"/>
    <w:rsid w:val="00C9343A"/>
    <w:rsid w:val="00C9355A"/>
    <w:rsid w:val="00C9355C"/>
    <w:rsid w:val="00C9396D"/>
    <w:rsid w:val="00C94195"/>
    <w:rsid w:val="00C94282"/>
    <w:rsid w:val="00C94329"/>
    <w:rsid w:val="00C9445A"/>
    <w:rsid w:val="00C9464F"/>
    <w:rsid w:val="00C94A2A"/>
    <w:rsid w:val="00C94BBA"/>
    <w:rsid w:val="00C94D8F"/>
    <w:rsid w:val="00C94F8B"/>
    <w:rsid w:val="00C9550E"/>
    <w:rsid w:val="00C95594"/>
    <w:rsid w:val="00C95D89"/>
    <w:rsid w:val="00C9637E"/>
    <w:rsid w:val="00C96394"/>
    <w:rsid w:val="00C96610"/>
    <w:rsid w:val="00C9716C"/>
    <w:rsid w:val="00C97600"/>
    <w:rsid w:val="00C97613"/>
    <w:rsid w:val="00C97740"/>
    <w:rsid w:val="00C9776E"/>
    <w:rsid w:val="00C97773"/>
    <w:rsid w:val="00C97BB6"/>
    <w:rsid w:val="00CA00C3"/>
    <w:rsid w:val="00CA084E"/>
    <w:rsid w:val="00CA0994"/>
    <w:rsid w:val="00CA0C31"/>
    <w:rsid w:val="00CA1001"/>
    <w:rsid w:val="00CA20C9"/>
    <w:rsid w:val="00CA20DE"/>
    <w:rsid w:val="00CA24F0"/>
    <w:rsid w:val="00CA250B"/>
    <w:rsid w:val="00CA252D"/>
    <w:rsid w:val="00CA281D"/>
    <w:rsid w:val="00CA2A35"/>
    <w:rsid w:val="00CA2EC4"/>
    <w:rsid w:val="00CA337D"/>
    <w:rsid w:val="00CA36A7"/>
    <w:rsid w:val="00CA3871"/>
    <w:rsid w:val="00CA38F0"/>
    <w:rsid w:val="00CA394F"/>
    <w:rsid w:val="00CA39A8"/>
    <w:rsid w:val="00CA3A62"/>
    <w:rsid w:val="00CA3EE4"/>
    <w:rsid w:val="00CA3F7F"/>
    <w:rsid w:val="00CA417A"/>
    <w:rsid w:val="00CA433F"/>
    <w:rsid w:val="00CA498B"/>
    <w:rsid w:val="00CA4B10"/>
    <w:rsid w:val="00CA4CF9"/>
    <w:rsid w:val="00CA4EE9"/>
    <w:rsid w:val="00CA50A0"/>
    <w:rsid w:val="00CA510E"/>
    <w:rsid w:val="00CA5153"/>
    <w:rsid w:val="00CA5522"/>
    <w:rsid w:val="00CA5575"/>
    <w:rsid w:val="00CA5945"/>
    <w:rsid w:val="00CA5959"/>
    <w:rsid w:val="00CA5A54"/>
    <w:rsid w:val="00CA5ADF"/>
    <w:rsid w:val="00CA622D"/>
    <w:rsid w:val="00CA63E7"/>
    <w:rsid w:val="00CA6586"/>
    <w:rsid w:val="00CA675F"/>
    <w:rsid w:val="00CA6C3F"/>
    <w:rsid w:val="00CA6FD5"/>
    <w:rsid w:val="00CA71E5"/>
    <w:rsid w:val="00CA752A"/>
    <w:rsid w:val="00CA76A9"/>
    <w:rsid w:val="00CA7889"/>
    <w:rsid w:val="00CA78BC"/>
    <w:rsid w:val="00CA790B"/>
    <w:rsid w:val="00CA7A81"/>
    <w:rsid w:val="00CA7C20"/>
    <w:rsid w:val="00CA7F83"/>
    <w:rsid w:val="00CB0286"/>
    <w:rsid w:val="00CB0669"/>
    <w:rsid w:val="00CB0E4B"/>
    <w:rsid w:val="00CB0FF2"/>
    <w:rsid w:val="00CB12C2"/>
    <w:rsid w:val="00CB12CA"/>
    <w:rsid w:val="00CB13F7"/>
    <w:rsid w:val="00CB15EC"/>
    <w:rsid w:val="00CB1BA4"/>
    <w:rsid w:val="00CB2078"/>
    <w:rsid w:val="00CB2785"/>
    <w:rsid w:val="00CB2DB6"/>
    <w:rsid w:val="00CB2F72"/>
    <w:rsid w:val="00CB305B"/>
    <w:rsid w:val="00CB3643"/>
    <w:rsid w:val="00CB3E23"/>
    <w:rsid w:val="00CB3FDB"/>
    <w:rsid w:val="00CB495F"/>
    <w:rsid w:val="00CB4B19"/>
    <w:rsid w:val="00CB4D0C"/>
    <w:rsid w:val="00CB4D91"/>
    <w:rsid w:val="00CB53C4"/>
    <w:rsid w:val="00CB547F"/>
    <w:rsid w:val="00CB5A98"/>
    <w:rsid w:val="00CB5D5B"/>
    <w:rsid w:val="00CB5DB9"/>
    <w:rsid w:val="00CB5E2F"/>
    <w:rsid w:val="00CB6189"/>
    <w:rsid w:val="00CB6627"/>
    <w:rsid w:val="00CB675F"/>
    <w:rsid w:val="00CB6A82"/>
    <w:rsid w:val="00CB6AA6"/>
    <w:rsid w:val="00CB6D4D"/>
    <w:rsid w:val="00CB6DC7"/>
    <w:rsid w:val="00CC00F6"/>
    <w:rsid w:val="00CC0243"/>
    <w:rsid w:val="00CC07BC"/>
    <w:rsid w:val="00CC0E99"/>
    <w:rsid w:val="00CC0EAB"/>
    <w:rsid w:val="00CC118F"/>
    <w:rsid w:val="00CC1417"/>
    <w:rsid w:val="00CC19F5"/>
    <w:rsid w:val="00CC1F1A"/>
    <w:rsid w:val="00CC2120"/>
    <w:rsid w:val="00CC2131"/>
    <w:rsid w:val="00CC242F"/>
    <w:rsid w:val="00CC2600"/>
    <w:rsid w:val="00CC27E3"/>
    <w:rsid w:val="00CC2BFD"/>
    <w:rsid w:val="00CC3031"/>
    <w:rsid w:val="00CC3C97"/>
    <w:rsid w:val="00CC3D4F"/>
    <w:rsid w:val="00CC4153"/>
    <w:rsid w:val="00CC43F2"/>
    <w:rsid w:val="00CC484C"/>
    <w:rsid w:val="00CC494E"/>
    <w:rsid w:val="00CC599C"/>
    <w:rsid w:val="00CC5A1A"/>
    <w:rsid w:val="00CC613C"/>
    <w:rsid w:val="00CC6549"/>
    <w:rsid w:val="00CC665D"/>
    <w:rsid w:val="00CC66A0"/>
    <w:rsid w:val="00CC6B90"/>
    <w:rsid w:val="00CC6BA0"/>
    <w:rsid w:val="00CC6BEA"/>
    <w:rsid w:val="00CC6C47"/>
    <w:rsid w:val="00CC7216"/>
    <w:rsid w:val="00CC7248"/>
    <w:rsid w:val="00CC73C4"/>
    <w:rsid w:val="00CC747C"/>
    <w:rsid w:val="00CC7DB3"/>
    <w:rsid w:val="00CD0500"/>
    <w:rsid w:val="00CD05C3"/>
    <w:rsid w:val="00CD0B77"/>
    <w:rsid w:val="00CD0C2F"/>
    <w:rsid w:val="00CD0C99"/>
    <w:rsid w:val="00CD0F0F"/>
    <w:rsid w:val="00CD0FCA"/>
    <w:rsid w:val="00CD14DA"/>
    <w:rsid w:val="00CD18BD"/>
    <w:rsid w:val="00CD248F"/>
    <w:rsid w:val="00CD26FB"/>
    <w:rsid w:val="00CD2A56"/>
    <w:rsid w:val="00CD2D6C"/>
    <w:rsid w:val="00CD2DA9"/>
    <w:rsid w:val="00CD319A"/>
    <w:rsid w:val="00CD3313"/>
    <w:rsid w:val="00CD3549"/>
    <w:rsid w:val="00CD371B"/>
    <w:rsid w:val="00CD3DEE"/>
    <w:rsid w:val="00CD3E95"/>
    <w:rsid w:val="00CD3EDC"/>
    <w:rsid w:val="00CD4029"/>
    <w:rsid w:val="00CD41CC"/>
    <w:rsid w:val="00CD4232"/>
    <w:rsid w:val="00CD433B"/>
    <w:rsid w:val="00CD443F"/>
    <w:rsid w:val="00CD4636"/>
    <w:rsid w:val="00CD4A8E"/>
    <w:rsid w:val="00CD4C71"/>
    <w:rsid w:val="00CD4CBA"/>
    <w:rsid w:val="00CD4D3B"/>
    <w:rsid w:val="00CD5530"/>
    <w:rsid w:val="00CD555E"/>
    <w:rsid w:val="00CD55C8"/>
    <w:rsid w:val="00CD56B7"/>
    <w:rsid w:val="00CD5705"/>
    <w:rsid w:val="00CD59D2"/>
    <w:rsid w:val="00CD5D2A"/>
    <w:rsid w:val="00CD62DE"/>
    <w:rsid w:val="00CD63AB"/>
    <w:rsid w:val="00CD6D8F"/>
    <w:rsid w:val="00CD781E"/>
    <w:rsid w:val="00CD7CB0"/>
    <w:rsid w:val="00CD7E38"/>
    <w:rsid w:val="00CD7E84"/>
    <w:rsid w:val="00CD7F6C"/>
    <w:rsid w:val="00CD7FB0"/>
    <w:rsid w:val="00CE0965"/>
    <w:rsid w:val="00CE0B9F"/>
    <w:rsid w:val="00CE0BB1"/>
    <w:rsid w:val="00CE1C0D"/>
    <w:rsid w:val="00CE2477"/>
    <w:rsid w:val="00CE2571"/>
    <w:rsid w:val="00CE30D5"/>
    <w:rsid w:val="00CE34C5"/>
    <w:rsid w:val="00CE34D6"/>
    <w:rsid w:val="00CE3539"/>
    <w:rsid w:val="00CE3BDE"/>
    <w:rsid w:val="00CE3D57"/>
    <w:rsid w:val="00CE3E9E"/>
    <w:rsid w:val="00CE4176"/>
    <w:rsid w:val="00CE4DE9"/>
    <w:rsid w:val="00CE4E6D"/>
    <w:rsid w:val="00CE4E7C"/>
    <w:rsid w:val="00CE4EA9"/>
    <w:rsid w:val="00CE4EEE"/>
    <w:rsid w:val="00CE51D6"/>
    <w:rsid w:val="00CE5400"/>
    <w:rsid w:val="00CE569A"/>
    <w:rsid w:val="00CE5D1D"/>
    <w:rsid w:val="00CE609F"/>
    <w:rsid w:val="00CE6134"/>
    <w:rsid w:val="00CE67E1"/>
    <w:rsid w:val="00CE68C0"/>
    <w:rsid w:val="00CE6AA5"/>
    <w:rsid w:val="00CE6D3B"/>
    <w:rsid w:val="00CE6E73"/>
    <w:rsid w:val="00CE72CF"/>
    <w:rsid w:val="00CE77CB"/>
    <w:rsid w:val="00CE7949"/>
    <w:rsid w:val="00CE79DB"/>
    <w:rsid w:val="00CF00EA"/>
    <w:rsid w:val="00CF0533"/>
    <w:rsid w:val="00CF0934"/>
    <w:rsid w:val="00CF099D"/>
    <w:rsid w:val="00CF0A90"/>
    <w:rsid w:val="00CF0F94"/>
    <w:rsid w:val="00CF1245"/>
    <w:rsid w:val="00CF1253"/>
    <w:rsid w:val="00CF1FD9"/>
    <w:rsid w:val="00CF1FEC"/>
    <w:rsid w:val="00CF2531"/>
    <w:rsid w:val="00CF255C"/>
    <w:rsid w:val="00CF28C0"/>
    <w:rsid w:val="00CF29C2"/>
    <w:rsid w:val="00CF2C7F"/>
    <w:rsid w:val="00CF2DB3"/>
    <w:rsid w:val="00CF2ED2"/>
    <w:rsid w:val="00CF2ED6"/>
    <w:rsid w:val="00CF323E"/>
    <w:rsid w:val="00CF3AD2"/>
    <w:rsid w:val="00CF3C0C"/>
    <w:rsid w:val="00CF3FF6"/>
    <w:rsid w:val="00CF4134"/>
    <w:rsid w:val="00CF46DA"/>
    <w:rsid w:val="00CF5467"/>
    <w:rsid w:val="00CF578D"/>
    <w:rsid w:val="00CF5B9A"/>
    <w:rsid w:val="00CF5E1C"/>
    <w:rsid w:val="00CF622E"/>
    <w:rsid w:val="00CF6A63"/>
    <w:rsid w:val="00CF6AB3"/>
    <w:rsid w:val="00CF6E09"/>
    <w:rsid w:val="00CF73D6"/>
    <w:rsid w:val="00CF748F"/>
    <w:rsid w:val="00CF794F"/>
    <w:rsid w:val="00CF799C"/>
    <w:rsid w:val="00CF7B51"/>
    <w:rsid w:val="00D00010"/>
    <w:rsid w:val="00D00113"/>
    <w:rsid w:val="00D001F9"/>
    <w:rsid w:val="00D00237"/>
    <w:rsid w:val="00D00613"/>
    <w:rsid w:val="00D01785"/>
    <w:rsid w:val="00D01BAA"/>
    <w:rsid w:val="00D01BD4"/>
    <w:rsid w:val="00D0234C"/>
    <w:rsid w:val="00D0295D"/>
    <w:rsid w:val="00D02A0A"/>
    <w:rsid w:val="00D02C42"/>
    <w:rsid w:val="00D03471"/>
    <w:rsid w:val="00D03628"/>
    <w:rsid w:val="00D0370B"/>
    <w:rsid w:val="00D037C6"/>
    <w:rsid w:val="00D03DB5"/>
    <w:rsid w:val="00D03FB4"/>
    <w:rsid w:val="00D03FEC"/>
    <w:rsid w:val="00D0401C"/>
    <w:rsid w:val="00D0414C"/>
    <w:rsid w:val="00D04162"/>
    <w:rsid w:val="00D0417E"/>
    <w:rsid w:val="00D04BE8"/>
    <w:rsid w:val="00D053D1"/>
    <w:rsid w:val="00D054EE"/>
    <w:rsid w:val="00D05959"/>
    <w:rsid w:val="00D05976"/>
    <w:rsid w:val="00D05A32"/>
    <w:rsid w:val="00D05F5F"/>
    <w:rsid w:val="00D063A0"/>
    <w:rsid w:val="00D068C4"/>
    <w:rsid w:val="00D06DD1"/>
    <w:rsid w:val="00D100F2"/>
    <w:rsid w:val="00D10719"/>
    <w:rsid w:val="00D10C50"/>
    <w:rsid w:val="00D10C7A"/>
    <w:rsid w:val="00D11025"/>
    <w:rsid w:val="00D11227"/>
    <w:rsid w:val="00D11587"/>
    <w:rsid w:val="00D118C7"/>
    <w:rsid w:val="00D119CF"/>
    <w:rsid w:val="00D11DFF"/>
    <w:rsid w:val="00D1223E"/>
    <w:rsid w:val="00D12460"/>
    <w:rsid w:val="00D12AEC"/>
    <w:rsid w:val="00D12D26"/>
    <w:rsid w:val="00D12D86"/>
    <w:rsid w:val="00D12F0E"/>
    <w:rsid w:val="00D1328E"/>
    <w:rsid w:val="00D1376F"/>
    <w:rsid w:val="00D1389B"/>
    <w:rsid w:val="00D13950"/>
    <w:rsid w:val="00D13B35"/>
    <w:rsid w:val="00D13B43"/>
    <w:rsid w:val="00D14046"/>
    <w:rsid w:val="00D14354"/>
    <w:rsid w:val="00D14D25"/>
    <w:rsid w:val="00D15454"/>
    <w:rsid w:val="00D158E5"/>
    <w:rsid w:val="00D1590B"/>
    <w:rsid w:val="00D161E0"/>
    <w:rsid w:val="00D163BA"/>
    <w:rsid w:val="00D16629"/>
    <w:rsid w:val="00D16A92"/>
    <w:rsid w:val="00D171AF"/>
    <w:rsid w:val="00D174D8"/>
    <w:rsid w:val="00D17775"/>
    <w:rsid w:val="00D17803"/>
    <w:rsid w:val="00D17936"/>
    <w:rsid w:val="00D17ADC"/>
    <w:rsid w:val="00D17E8A"/>
    <w:rsid w:val="00D2008D"/>
    <w:rsid w:val="00D201FC"/>
    <w:rsid w:val="00D20506"/>
    <w:rsid w:val="00D20588"/>
    <w:rsid w:val="00D20661"/>
    <w:rsid w:val="00D20D27"/>
    <w:rsid w:val="00D20DEC"/>
    <w:rsid w:val="00D21102"/>
    <w:rsid w:val="00D21438"/>
    <w:rsid w:val="00D215FD"/>
    <w:rsid w:val="00D229AD"/>
    <w:rsid w:val="00D22AEA"/>
    <w:rsid w:val="00D22D71"/>
    <w:rsid w:val="00D2362F"/>
    <w:rsid w:val="00D23D7C"/>
    <w:rsid w:val="00D23E6D"/>
    <w:rsid w:val="00D24018"/>
    <w:rsid w:val="00D2443E"/>
    <w:rsid w:val="00D249EF"/>
    <w:rsid w:val="00D24C77"/>
    <w:rsid w:val="00D2563F"/>
    <w:rsid w:val="00D257C7"/>
    <w:rsid w:val="00D2588D"/>
    <w:rsid w:val="00D25AC4"/>
    <w:rsid w:val="00D25E6D"/>
    <w:rsid w:val="00D25F84"/>
    <w:rsid w:val="00D260E9"/>
    <w:rsid w:val="00D2622E"/>
    <w:rsid w:val="00D26977"/>
    <w:rsid w:val="00D27E67"/>
    <w:rsid w:val="00D27EE6"/>
    <w:rsid w:val="00D30461"/>
    <w:rsid w:val="00D30769"/>
    <w:rsid w:val="00D317AE"/>
    <w:rsid w:val="00D31A93"/>
    <w:rsid w:val="00D31C16"/>
    <w:rsid w:val="00D31C22"/>
    <w:rsid w:val="00D31E95"/>
    <w:rsid w:val="00D326E4"/>
    <w:rsid w:val="00D32C1D"/>
    <w:rsid w:val="00D32E78"/>
    <w:rsid w:val="00D330C0"/>
    <w:rsid w:val="00D3311F"/>
    <w:rsid w:val="00D332D7"/>
    <w:rsid w:val="00D334A1"/>
    <w:rsid w:val="00D336EE"/>
    <w:rsid w:val="00D33B52"/>
    <w:rsid w:val="00D33E22"/>
    <w:rsid w:val="00D3400E"/>
    <w:rsid w:val="00D3404F"/>
    <w:rsid w:val="00D3421C"/>
    <w:rsid w:val="00D343D5"/>
    <w:rsid w:val="00D3463C"/>
    <w:rsid w:val="00D348F2"/>
    <w:rsid w:val="00D3499C"/>
    <w:rsid w:val="00D34B54"/>
    <w:rsid w:val="00D34E59"/>
    <w:rsid w:val="00D34E9E"/>
    <w:rsid w:val="00D3606D"/>
    <w:rsid w:val="00D36233"/>
    <w:rsid w:val="00D368EA"/>
    <w:rsid w:val="00D36F6A"/>
    <w:rsid w:val="00D37612"/>
    <w:rsid w:val="00D3766D"/>
    <w:rsid w:val="00D376DE"/>
    <w:rsid w:val="00D37CA1"/>
    <w:rsid w:val="00D37F8A"/>
    <w:rsid w:val="00D40251"/>
    <w:rsid w:val="00D4025C"/>
    <w:rsid w:val="00D40278"/>
    <w:rsid w:val="00D407B0"/>
    <w:rsid w:val="00D408C1"/>
    <w:rsid w:val="00D40C5F"/>
    <w:rsid w:val="00D40D85"/>
    <w:rsid w:val="00D40FA6"/>
    <w:rsid w:val="00D41170"/>
    <w:rsid w:val="00D413B3"/>
    <w:rsid w:val="00D41BA8"/>
    <w:rsid w:val="00D41F1F"/>
    <w:rsid w:val="00D4239B"/>
    <w:rsid w:val="00D42713"/>
    <w:rsid w:val="00D42734"/>
    <w:rsid w:val="00D427E4"/>
    <w:rsid w:val="00D42B2F"/>
    <w:rsid w:val="00D42BC7"/>
    <w:rsid w:val="00D42C69"/>
    <w:rsid w:val="00D42E74"/>
    <w:rsid w:val="00D43396"/>
    <w:rsid w:val="00D433C9"/>
    <w:rsid w:val="00D4345B"/>
    <w:rsid w:val="00D43823"/>
    <w:rsid w:val="00D43F26"/>
    <w:rsid w:val="00D43F3F"/>
    <w:rsid w:val="00D44109"/>
    <w:rsid w:val="00D441E4"/>
    <w:rsid w:val="00D44221"/>
    <w:rsid w:val="00D44557"/>
    <w:rsid w:val="00D44B97"/>
    <w:rsid w:val="00D44E51"/>
    <w:rsid w:val="00D44F50"/>
    <w:rsid w:val="00D452C1"/>
    <w:rsid w:val="00D4547E"/>
    <w:rsid w:val="00D4565F"/>
    <w:rsid w:val="00D45894"/>
    <w:rsid w:val="00D45B92"/>
    <w:rsid w:val="00D45C68"/>
    <w:rsid w:val="00D45ED0"/>
    <w:rsid w:val="00D46344"/>
    <w:rsid w:val="00D4664B"/>
    <w:rsid w:val="00D46DC6"/>
    <w:rsid w:val="00D46FB3"/>
    <w:rsid w:val="00D4708C"/>
    <w:rsid w:val="00D470D1"/>
    <w:rsid w:val="00D4725B"/>
    <w:rsid w:val="00D472DC"/>
    <w:rsid w:val="00D47810"/>
    <w:rsid w:val="00D4798A"/>
    <w:rsid w:val="00D47EEB"/>
    <w:rsid w:val="00D47F44"/>
    <w:rsid w:val="00D47F4D"/>
    <w:rsid w:val="00D50433"/>
    <w:rsid w:val="00D50464"/>
    <w:rsid w:val="00D504A1"/>
    <w:rsid w:val="00D506AE"/>
    <w:rsid w:val="00D50744"/>
    <w:rsid w:val="00D5074A"/>
    <w:rsid w:val="00D50EDE"/>
    <w:rsid w:val="00D510FD"/>
    <w:rsid w:val="00D51229"/>
    <w:rsid w:val="00D51923"/>
    <w:rsid w:val="00D51BA6"/>
    <w:rsid w:val="00D51D28"/>
    <w:rsid w:val="00D51FCC"/>
    <w:rsid w:val="00D52063"/>
    <w:rsid w:val="00D5209A"/>
    <w:rsid w:val="00D520EF"/>
    <w:rsid w:val="00D52429"/>
    <w:rsid w:val="00D527A8"/>
    <w:rsid w:val="00D52AA1"/>
    <w:rsid w:val="00D52B4B"/>
    <w:rsid w:val="00D52D25"/>
    <w:rsid w:val="00D52EBE"/>
    <w:rsid w:val="00D53C29"/>
    <w:rsid w:val="00D53C73"/>
    <w:rsid w:val="00D5488A"/>
    <w:rsid w:val="00D54C27"/>
    <w:rsid w:val="00D54F7B"/>
    <w:rsid w:val="00D54FD2"/>
    <w:rsid w:val="00D54FE3"/>
    <w:rsid w:val="00D55279"/>
    <w:rsid w:val="00D55692"/>
    <w:rsid w:val="00D558DA"/>
    <w:rsid w:val="00D55966"/>
    <w:rsid w:val="00D5598B"/>
    <w:rsid w:val="00D55E92"/>
    <w:rsid w:val="00D56AF4"/>
    <w:rsid w:val="00D56CBC"/>
    <w:rsid w:val="00D56F70"/>
    <w:rsid w:val="00D57018"/>
    <w:rsid w:val="00D572ED"/>
    <w:rsid w:val="00D574FA"/>
    <w:rsid w:val="00D576E3"/>
    <w:rsid w:val="00D57AC4"/>
    <w:rsid w:val="00D57BF9"/>
    <w:rsid w:val="00D57F07"/>
    <w:rsid w:val="00D6080D"/>
    <w:rsid w:val="00D60986"/>
    <w:rsid w:val="00D61211"/>
    <w:rsid w:val="00D6121A"/>
    <w:rsid w:val="00D61304"/>
    <w:rsid w:val="00D613E9"/>
    <w:rsid w:val="00D61403"/>
    <w:rsid w:val="00D616C6"/>
    <w:rsid w:val="00D6188C"/>
    <w:rsid w:val="00D61931"/>
    <w:rsid w:val="00D6233A"/>
    <w:rsid w:val="00D62634"/>
    <w:rsid w:val="00D62840"/>
    <w:rsid w:val="00D62C3F"/>
    <w:rsid w:val="00D62DD6"/>
    <w:rsid w:val="00D6316F"/>
    <w:rsid w:val="00D6334C"/>
    <w:rsid w:val="00D63429"/>
    <w:rsid w:val="00D6369E"/>
    <w:rsid w:val="00D63AEC"/>
    <w:rsid w:val="00D6482B"/>
    <w:rsid w:val="00D64CAD"/>
    <w:rsid w:val="00D64DAD"/>
    <w:rsid w:val="00D650EB"/>
    <w:rsid w:val="00D652F9"/>
    <w:rsid w:val="00D653F0"/>
    <w:rsid w:val="00D65443"/>
    <w:rsid w:val="00D65518"/>
    <w:rsid w:val="00D6568C"/>
    <w:rsid w:val="00D657B7"/>
    <w:rsid w:val="00D65A24"/>
    <w:rsid w:val="00D65DD4"/>
    <w:rsid w:val="00D667DD"/>
    <w:rsid w:val="00D66A3C"/>
    <w:rsid w:val="00D66BFB"/>
    <w:rsid w:val="00D6718D"/>
    <w:rsid w:val="00D6738A"/>
    <w:rsid w:val="00D67393"/>
    <w:rsid w:val="00D67495"/>
    <w:rsid w:val="00D677A2"/>
    <w:rsid w:val="00D700A6"/>
    <w:rsid w:val="00D70C89"/>
    <w:rsid w:val="00D70E24"/>
    <w:rsid w:val="00D70EA7"/>
    <w:rsid w:val="00D71502"/>
    <w:rsid w:val="00D715DC"/>
    <w:rsid w:val="00D718EB"/>
    <w:rsid w:val="00D71AC0"/>
    <w:rsid w:val="00D71C60"/>
    <w:rsid w:val="00D71C94"/>
    <w:rsid w:val="00D71D6B"/>
    <w:rsid w:val="00D71F27"/>
    <w:rsid w:val="00D722A0"/>
    <w:rsid w:val="00D7239C"/>
    <w:rsid w:val="00D72849"/>
    <w:rsid w:val="00D72947"/>
    <w:rsid w:val="00D72A41"/>
    <w:rsid w:val="00D72F52"/>
    <w:rsid w:val="00D72F90"/>
    <w:rsid w:val="00D72FB5"/>
    <w:rsid w:val="00D7317F"/>
    <w:rsid w:val="00D73713"/>
    <w:rsid w:val="00D73914"/>
    <w:rsid w:val="00D73CD4"/>
    <w:rsid w:val="00D7417B"/>
    <w:rsid w:val="00D743A8"/>
    <w:rsid w:val="00D74773"/>
    <w:rsid w:val="00D748ED"/>
    <w:rsid w:val="00D75147"/>
    <w:rsid w:val="00D75721"/>
    <w:rsid w:val="00D75925"/>
    <w:rsid w:val="00D75C3C"/>
    <w:rsid w:val="00D76399"/>
    <w:rsid w:val="00D76740"/>
    <w:rsid w:val="00D76C47"/>
    <w:rsid w:val="00D772C5"/>
    <w:rsid w:val="00D778E5"/>
    <w:rsid w:val="00D77C4E"/>
    <w:rsid w:val="00D77CDB"/>
    <w:rsid w:val="00D800C4"/>
    <w:rsid w:val="00D80575"/>
    <w:rsid w:val="00D805C7"/>
    <w:rsid w:val="00D80610"/>
    <w:rsid w:val="00D8082C"/>
    <w:rsid w:val="00D80A01"/>
    <w:rsid w:val="00D810C9"/>
    <w:rsid w:val="00D814B2"/>
    <w:rsid w:val="00D81688"/>
    <w:rsid w:val="00D816B3"/>
    <w:rsid w:val="00D819D4"/>
    <w:rsid w:val="00D81D64"/>
    <w:rsid w:val="00D81DAB"/>
    <w:rsid w:val="00D8290F"/>
    <w:rsid w:val="00D82A89"/>
    <w:rsid w:val="00D82C67"/>
    <w:rsid w:val="00D83509"/>
    <w:rsid w:val="00D835C0"/>
    <w:rsid w:val="00D837EA"/>
    <w:rsid w:val="00D83A47"/>
    <w:rsid w:val="00D83BA6"/>
    <w:rsid w:val="00D83BCE"/>
    <w:rsid w:val="00D84051"/>
    <w:rsid w:val="00D84235"/>
    <w:rsid w:val="00D842BD"/>
    <w:rsid w:val="00D843AF"/>
    <w:rsid w:val="00D8453B"/>
    <w:rsid w:val="00D84686"/>
    <w:rsid w:val="00D84721"/>
    <w:rsid w:val="00D84920"/>
    <w:rsid w:val="00D84BBA"/>
    <w:rsid w:val="00D84C6D"/>
    <w:rsid w:val="00D85C4B"/>
    <w:rsid w:val="00D85C5D"/>
    <w:rsid w:val="00D85DF0"/>
    <w:rsid w:val="00D8643F"/>
    <w:rsid w:val="00D866B5"/>
    <w:rsid w:val="00D86D0D"/>
    <w:rsid w:val="00D8719C"/>
    <w:rsid w:val="00D875A6"/>
    <w:rsid w:val="00D87672"/>
    <w:rsid w:val="00D878E0"/>
    <w:rsid w:val="00D87CEF"/>
    <w:rsid w:val="00D87D82"/>
    <w:rsid w:val="00D87EE0"/>
    <w:rsid w:val="00D90228"/>
    <w:rsid w:val="00D90487"/>
    <w:rsid w:val="00D90548"/>
    <w:rsid w:val="00D9056E"/>
    <w:rsid w:val="00D90758"/>
    <w:rsid w:val="00D90B21"/>
    <w:rsid w:val="00D90EF3"/>
    <w:rsid w:val="00D911D8"/>
    <w:rsid w:val="00D913A3"/>
    <w:rsid w:val="00D91744"/>
    <w:rsid w:val="00D91AC1"/>
    <w:rsid w:val="00D91B51"/>
    <w:rsid w:val="00D91BC2"/>
    <w:rsid w:val="00D91CBC"/>
    <w:rsid w:val="00D91DB3"/>
    <w:rsid w:val="00D92449"/>
    <w:rsid w:val="00D928DC"/>
    <w:rsid w:val="00D92942"/>
    <w:rsid w:val="00D92A44"/>
    <w:rsid w:val="00D92E5B"/>
    <w:rsid w:val="00D93434"/>
    <w:rsid w:val="00D937B9"/>
    <w:rsid w:val="00D93A7E"/>
    <w:rsid w:val="00D93CB3"/>
    <w:rsid w:val="00D93D87"/>
    <w:rsid w:val="00D941BB"/>
    <w:rsid w:val="00D9488F"/>
    <w:rsid w:val="00D94ECF"/>
    <w:rsid w:val="00D94FD0"/>
    <w:rsid w:val="00D950BF"/>
    <w:rsid w:val="00D95383"/>
    <w:rsid w:val="00D95698"/>
    <w:rsid w:val="00D95E70"/>
    <w:rsid w:val="00D960DD"/>
    <w:rsid w:val="00D96104"/>
    <w:rsid w:val="00D96250"/>
    <w:rsid w:val="00D96531"/>
    <w:rsid w:val="00D9658B"/>
    <w:rsid w:val="00D967C4"/>
    <w:rsid w:val="00D96890"/>
    <w:rsid w:val="00D968AA"/>
    <w:rsid w:val="00D96AA6"/>
    <w:rsid w:val="00D96DCB"/>
    <w:rsid w:val="00D96F2E"/>
    <w:rsid w:val="00D96FC5"/>
    <w:rsid w:val="00D977C4"/>
    <w:rsid w:val="00D97A70"/>
    <w:rsid w:val="00D97BFC"/>
    <w:rsid w:val="00D97D8A"/>
    <w:rsid w:val="00DA070E"/>
    <w:rsid w:val="00DA08E2"/>
    <w:rsid w:val="00DA0908"/>
    <w:rsid w:val="00DA0A69"/>
    <w:rsid w:val="00DA0FED"/>
    <w:rsid w:val="00DA147F"/>
    <w:rsid w:val="00DA1681"/>
    <w:rsid w:val="00DA1A1D"/>
    <w:rsid w:val="00DA1BD8"/>
    <w:rsid w:val="00DA1C47"/>
    <w:rsid w:val="00DA1DDE"/>
    <w:rsid w:val="00DA2756"/>
    <w:rsid w:val="00DA2948"/>
    <w:rsid w:val="00DA2CD2"/>
    <w:rsid w:val="00DA337A"/>
    <w:rsid w:val="00DA3EAD"/>
    <w:rsid w:val="00DA3F8A"/>
    <w:rsid w:val="00DA412F"/>
    <w:rsid w:val="00DA4574"/>
    <w:rsid w:val="00DA497E"/>
    <w:rsid w:val="00DA5078"/>
    <w:rsid w:val="00DA538C"/>
    <w:rsid w:val="00DA54AD"/>
    <w:rsid w:val="00DA5B40"/>
    <w:rsid w:val="00DA61A5"/>
    <w:rsid w:val="00DA6317"/>
    <w:rsid w:val="00DA66E0"/>
    <w:rsid w:val="00DA6ADD"/>
    <w:rsid w:val="00DA6B1F"/>
    <w:rsid w:val="00DA6D96"/>
    <w:rsid w:val="00DA6E5E"/>
    <w:rsid w:val="00DA70E7"/>
    <w:rsid w:val="00DA71D7"/>
    <w:rsid w:val="00DA73AE"/>
    <w:rsid w:val="00DA753E"/>
    <w:rsid w:val="00DA795B"/>
    <w:rsid w:val="00DA7AC3"/>
    <w:rsid w:val="00DA7D2F"/>
    <w:rsid w:val="00DA7F07"/>
    <w:rsid w:val="00DB00AF"/>
    <w:rsid w:val="00DB0167"/>
    <w:rsid w:val="00DB02C4"/>
    <w:rsid w:val="00DB05BB"/>
    <w:rsid w:val="00DB0BDA"/>
    <w:rsid w:val="00DB0D23"/>
    <w:rsid w:val="00DB0D85"/>
    <w:rsid w:val="00DB12C1"/>
    <w:rsid w:val="00DB14DB"/>
    <w:rsid w:val="00DB17A8"/>
    <w:rsid w:val="00DB17C6"/>
    <w:rsid w:val="00DB19B8"/>
    <w:rsid w:val="00DB1B67"/>
    <w:rsid w:val="00DB1CE6"/>
    <w:rsid w:val="00DB1D24"/>
    <w:rsid w:val="00DB1EC6"/>
    <w:rsid w:val="00DB1FB2"/>
    <w:rsid w:val="00DB200D"/>
    <w:rsid w:val="00DB2115"/>
    <w:rsid w:val="00DB238D"/>
    <w:rsid w:val="00DB251C"/>
    <w:rsid w:val="00DB269C"/>
    <w:rsid w:val="00DB27B4"/>
    <w:rsid w:val="00DB2D48"/>
    <w:rsid w:val="00DB2D5A"/>
    <w:rsid w:val="00DB2E37"/>
    <w:rsid w:val="00DB2E4E"/>
    <w:rsid w:val="00DB2F91"/>
    <w:rsid w:val="00DB305A"/>
    <w:rsid w:val="00DB3387"/>
    <w:rsid w:val="00DB3696"/>
    <w:rsid w:val="00DB3BD7"/>
    <w:rsid w:val="00DB3E07"/>
    <w:rsid w:val="00DB4162"/>
    <w:rsid w:val="00DB4475"/>
    <w:rsid w:val="00DB4551"/>
    <w:rsid w:val="00DB4880"/>
    <w:rsid w:val="00DB4B48"/>
    <w:rsid w:val="00DB5390"/>
    <w:rsid w:val="00DB5459"/>
    <w:rsid w:val="00DB55B0"/>
    <w:rsid w:val="00DB5919"/>
    <w:rsid w:val="00DB5E19"/>
    <w:rsid w:val="00DB64ED"/>
    <w:rsid w:val="00DB657C"/>
    <w:rsid w:val="00DB659D"/>
    <w:rsid w:val="00DB6E22"/>
    <w:rsid w:val="00DB71EC"/>
    <w:rsid w:val="00DB7424"/>
    <w:rsid w:val="00DB7559"/>
    <w:rsid w:val="00DB7B94"/>
    <w:rsid w:val="00DB7D96"/>
    <w:rsid w:val="00DC12A3"/>
    <w:rsid w:val="00DC17F4"/>
    <w:rsid w:val="00DC1836"/>
    <w:rsid w:val="00DC1B54"/>
    <w:rsid w:val="00DC1D9B"/>
    <w:rsid w:val="00DC20DD"/>
    <w:rsid w:val="00DC2938"/>
    <w:rsid w:val="00DC2B55"/>
    <w:rsid w:val="00DC2BCF"/>
    <w:rsid w:val="00DC2E94"/>
    <w:rsid w:val="00DC32CE"/>
    <w:rsid w:val="00DC3E6F"/>
    <w:rsid w:val="00DC3FCA"/>
    <w:rsid w:val="00DC40B8"/>
    <w:rsid w:val="00DC442B"/>
    <w:rsid w:val="00DC460D"/>
    <w:rsid w:val="00DC49D1"/>
    <w:rsid w:val="00DC50B5"/>
    <w:rsid w:val="00DC52E1"/>
    <w:rsid w:val="00DC5468"/>
    <w:rsid w:val="00DC5491"/>
    <w:rsid w:val="00DC559D"/>
    <w:rsid w:val="00DC55C3"/>
    <w:rsid w:val="00DC57D3"/>
    <w:rsid w:val="00DC60FB"/>
    <w:rsid w:val="00DC6190"/>
    <w:rsid w:val="00DC6445"/>
    <w:rsid w:val="00DC64F6"/>
    <w:rsid w:val="00DC68B1"/>
    <w:rsid w:val="00DC6990"/>
    <w:rsid w:val="00DC6CC9"/>
    <w:rsid w:val="00DC6EF2"/>
    <w:rsid w:val="00DC70A1"/>
    <w:rsid w:val="00DC7480"/>
    <w:rsid w:val="00DC7934"/>
    <w:rsid w:val="00DC7A74"/>
    <w:rsid w:val="00DC7D8E"/>
    <w:rsid w:val="00DD0166"/>
    <w:rsid w:val="00DD0B20"/>
    <w:rsid w:val="00DD0D10"/>
    <w:rsid w:val="00DD1368"/>
    <w:rsid w:val="00DD1609"/>
    <w:rsid w:val="00DD1BF9"/>
    <w:rsid w:val="00DD1EF6"/>
    <w:rsid w:val="00DD2346"/>
    <w:rsid w:val="00DD23AD"/>
    <w:rsid w:val="00DD25F0"/>
    <w:rsid w:val="00DD2E75"/>
    <w:rsid w:val="00DD2EAE"/>
    <w:rsid w:val="00DD30CD"/>
    <w:rsid w:val="00DD30E6"/>
    <w:rsid w:val="00DD3729"/>
    <w:rsid w:val="00DD3821"/>
    <w:rsid w:val="00DD3827"/>
    <w:rsid w:val="00DD3C0C"/>
    <w:rsid w:val="00DD4908"/>
    <w:rsid w:val="00DD4942"/>
    <w:rsid w:val="00DD49BC"/>
    <w:rsid w:val="00DD4A10"/>
    <w:rsid w:val="00DD4AB3"/>
    <w:rsid w:val="00DD4C81"/>
    <w:rsid w:val="00DD4ECC"/>
    <w:rsid w:val="00DD5130"/>
    <w:rsid w:val="00DD516F"/>
    <w:rsid w:val="00DD5238"/>
    <w:rsid w:val="00DD54F5"/>
    <w:rsid w:val="00DD5640"/>
    <w:rsid w:val="00DD5794"/>
    <w:rsid w:val="00DD5A9E"/>
    <w:rsid w:val="00DD5C5A"/>
    <w:rsid w:val="00DD5CB8"/>
    <w:rsid w:val="00DD5D67"/>
    <w:rsid w:val="00DD5F34"/>
    <w:rsid w:val="00DD60FA"/>
    <w:rsid w:val="00DD6B64"/>
    <w:rsid w:val="00DD6DDC"/>
    <w:rsid w:val="00DD7000"/>
    <w:rsid w:val="00DD7096"/>
    <w:rsid w:val="00DD75A9"/>
    <w:rsid w:val="00DD7C93"/>
    <w:rsid w:val="00DE0431"/>
    <w:rsid w:val="00DE04B9"/>
    <w:rsid w:val="00DE04DF"/>
    <w:rsid w:val="00DE06BD"/>
    <w:rsid w:val="00DE0A82"/>
    <w:rsid w:val="00DE0B3C"/>
    <w:rsid w:val="00DE0FAF"/>
    <w:rsid w:val="00DE100D"/>
    <w:rsid w:val="00DE144B"/>
    <w:rsid w:val="00DE14E3"/>
    <w:rsid w:val="00DE1A64"/>
    <w:rsid w:val="00DE1F7A"/>
    <w:rsid w:val="00DE22EA"/>
    <w:rsid w:val="00DE365B"/>
    <w:rsid w:val="00DE3916"/>
    <w:rsid w:val="00DE392C"/>
    <w:rsid w:val="00DE3A99"/>
    <w:rsid w:val="00DE3BDB"/>
    <w:rsid w:val="00DE3EA3"/>
    <w:rsid w:val="00DE4177"/>
    <w:rsid w:val="00DE4195"/>
    <w:rsid w:val="00DE4693"/>
    <w:rsid w:val="00DE4884"/>
    <w:rsid w:val="00DE50BE"/>
    <w:rsid w:val="00DE525D"/>
    <w:rsid w:val="00DE5666"/>
    <w:rsid w:val="00DE5A29"/>
    <w:rsid w:val="00DE5ADC"/>
    <w:rsid w:val="00DE69B7"/>
    <w:rsid w:val="00DE6AC6"/>
    <w:rsid w:val="00DE6CCC"/>
    <w:rsid w:val="00DE70F0"/>
    <w:rsid w:val="00DE7300"/>
    <w:rsid w:val="00DE7475"/>
    <w:rsid w:val="00DE74FE"/>
    <w:rsid w:val="00DE7E70"/>
    <w:rsid w:val="00DE7F6A"/>
    <w:rsid w:val="00DF05CF"/>
    <w:rsid w:val="00DF081E"/>
    <w:rsid w:val="00DF0862"/>
    <w:rsid w:val="00DF08E8"/>
    <w:rsid w:val="00DF0948"/>
    <w:rsid w:val="00DF095A"/>
    <w:rsid w:val="00DF0A1A"/>
    <w:rsid w:val="00DF0A89"/>
    <w:rsid w:val="00DF0C65"/>
    <w:rsid w:val="00DF0CEE"/>
    <w:rsid w:val="00DF138B"/>
    <w:rsid w:val="00DF18FA"/>
    <w:rsid w:val="00DF1BF5"/>
    <w:rsid w:val="00DF2153"/>
    <w:rsid w:val="00DF2170"/>
    <w:rsid w:val="00DF23F0"/>
    <w:rsid w:val="00DF2643"/>
    <w:rsid w:val="00DF2707"/>
    <w:rsid w:val="00DF2AEC"/>
    <w:rsid w:val="00DF2C48"/>
    <w:rsid w:val="00DF2D1E"/>
    <w:rsid w:val="00DF2D78"/>
    <w:rsid w:val="00DF2EF1"/>
    <w:rsid w:val="00DF2F17"/>
    <w:rsid w:val="00DF30A8"/>
    <w:rsid w:val="00DF314C"/>
    <w:rsid w:val="00DF3357"/>
    <w:rsid w:val="00DF34FF"/>
    <w:rsid w:val="00DF401D"/>
    <w:rsid w:val="00DF4027"/>
    <w:rsid w:val="00DF516B"/>
    <w:rsid w:val="00DF5246"/>
    <w:rsid w:val="00DF526B"/>
    <w:rsid w:val="00DF53FA"/>
    <w:rsid w:val="00DF5681"/>
    <w:rsid w:val="00DF58F2"/>
    <w:rsid w:val="00DF5BFA"/>
    <w:rsid w:val="00DF5DEB"/>
    <w:rsid w:val="00DF6078"/>
    <w:rsid w:val="00DF61AA"/>
    <w:rsid w:val="00DF6211"/>
    <w:rsid w:val="00DF62E2"/>
    <w:rsid w:val="00DF637C"/>
    <w:rsid w:val="00DF6625"/>
    <w:rsid w:val="00DF6A4E"/>
    <w:rsid w:val="00DF6E85"/>
    <w:rsid w:val="00DF7076"/>
    <w:rsid w:val="00DF7211"/>
    <w:rsid w:val="00DF7E0E"/>
    <w:rsid w:val="00E00109"/>
    <w:rsid w:val="00E00471"/>
    <w:rsid w:val="00E00C42"/>
    <w:rsid w:val="00E00D7A"/>
    <w:rsid w:val="00E0150C"/>
    <w:rsid w:val="00E01591"/>
    <w:rsid w:val="00E019BB"/>
    <w:rsid w:val="00E01B40"/>
    <w:rsid w:val="00E01E22"/>
    <w:rsid w:val="00E01E29"/>
    <w:rsid w:val="00E01F97"/>
    <w:rsid w:val="00E02120"/>
    <w:rsid w:val="00E022EB"/>
    <w:rsid w:val="00E02628"/>
    <w:rsid w:val="00E0298B"/>
    <w:rsid w:val="00E02F0D"/>
    <w:rsid w:val="00E03472"/>
    <w:rsid w:val="00E0367E"/>
    <w:rsid w:val="00E03792"/>
    <w:rsid w:val="00E037F2"/>
    <w:rsid w:val="00E03985"/>
    <w:rsid w:val="00E043E9"/>
    <w:rsid w:val="00E0471C"/>
    <w:rsid w:val="00E05397"/>
    <w:rsid w:val="00E05445"/>
    <w:rsid w:val="00E05894"/>
    <w:rsid w:val="00E059A3"/>
    <w:rsid w:val="00E05BD5"/>
    <w:rsid w:val="00E05C4F"/>
    <w:rsid w:val="00E06228"/>
    <w:rsid w:val="00E0628B"/>
    <w:rsid w:val="00E064AB"/>
    <w:rsid w:val="00E06607"/>
    <w:rsid w:val="00E06E46"/>
    <w:rsid w:val="00E06F40"/>
    <w:rsid w:val="00E0726C"/>
    <w:rsid w:val="00E07368"/>
    <w:rsid w:val="00E0736A"/>
    <w:rsid w:val="00E0738D"/>
    <w:rsid w:val="00E073A7"/>
    <w:rsid w:val="00E07A2B"/>
    <w:rsid w:val="00E07AB4"/>
    <w:rsid w:val="00E07AD1"/>
    <w:rsid w:val="00E07BA2"/>
    <w:rsid w:val="00E07BF4"/>
    <w:rsid w:val="00E07DE9"/>
    <w:rsid w:val="00E07E92"/>
    <w:rsid w:val="00E1009B"/>
    <w:rsid w:val="00E10179"/>
    <w:rsid w:val="00E107A2"/>
    <w:rsid w:val="00E10925"/>
    <w:rsid w:val="00E10FE9"/>
    <w:rsid w:val="00E1178F"/>
    <w:rsid w:val="00E11900"/>
    <w:rsid w:val="00E11997"/>
    <w:rsid w:val="00E11A7A"/>
    <w:rsid w:val="00E11FBA"/>
    <w:rsid w:val="00E121A1"/>
    <w:rsid w:val="00E12AF9"/>
    <w:rsid w:val="00E12C32"/>
    <w:rsid w:val="00E13357"/>
    <w:rsid w:val="00E134BD"/>
    <w:rsid w:val="00E13A95"/>
    <w:rsid w:val="00E13AEB"/>
    <w:rsid w:val="00E13B22"/>
    <w:rsid w:val="00E13BE4"/>
    <w:rsid w:val="00E13F4F"/>
    <w:rsid w:val="00E145BE"/>
    <w:rsid w:val="00E145E0"/>
    <w:rsid w:val="00E14630"/>
    <w:rsid w:val="00E148AA"/>
    <w:rsid w:val="00E14E67"/>
    <w:rsid w:val="00E152C1"/>
    <w:rsid w:val="00E1583A"/>
    <w:rsid w:val="00E15BF4"/>
    <w:rsid w:val="00E15CEF"/>
    <w:rsid w:val="00E163BD"/>
    <w:rsid w:val="00E164C5"/>
    <w:rsid w:val="00E164F6"/>
    <w:rsid w:val="00E1651E"/>
    <w:rsid w:val="00E1669D"/>
    <w:rsid w:val="00E16835"/>
    <w:rsid w:val="00E16B2A"/>
    <w:rsid w:val="00E16F88"/>
    <w:rsid w:val="00E1721A"/>
    <w:rsid w:val="00E17B5E"/>
    <w:rsid w:val="00E17F81"/>
    <w:rsid w:val="00E20151"/>
    <w:rsid w:val="00E203D8"/>
    <w:rsid w:val="00E2081D"/>
    <w:rsid w:val="00E20B1F"/>
    <w:rsid w:val="00E20CD8"/>
    <w:rsid w:val="00E20EA8"/>
    <w:rsid w:val="00E21058"/>
    <w:rsid w:val="00E21C55"/>
    <w:rsid w:val="00E21D72"/>
    <w:rsid w:val="00E21E6D"/>
    <w:rsid w:val="00E22045"/>
    <w:rsid w:val="00E2297D"/>
    <w:rsid w:val="00E22C08"/>
    <w:rsid w:val="00E22C61"/>
    <w:rsid w:val="00E22C63"/>
    <w:rsid w:val="00E23128"/>
    <w:rsid w:val="00E232CC"/>
    <w:rsid w:val="00E23395"/>
    <w:rsid w:val="00E235F3"/>
    <w:rsid w:val="00E23AEC"/>
    <w:rsid w:val="00E23FFA"/>
    <w:rsid w:val="00E241EB"/>
    <w:rsid w:val="00E24B0C"/>
    <w:rsid w:val="00E24C00"/>
    <w:rsid w:val="00E256EA"/>
    <w:rsid w:val="00E25B32"/>
    <w:rsid w:val="00E25ECD"/>
    <w:rsid w:val="00E26022"/>
    <w:rsid w:val="00E266A7"/>
    <w:rsid w:val="00E267A9"/>
    <w:rsid w:val="00E26EA8"/>
    <w:rsid w:val="00E271DC"/>
    <w:rsid w:val="00E27999"/>
    <w:rsid w:val="00E27A56"/>
    <w:rsid w:val="00E27A8A"/>
    <w:rsid w:val="00E27B17"/>
    <w:rsid w:val="00E3006D"/>
    <w:rsid w:val="00E30390"/>
    <w:rsid w:val="00E304D9"/>
    <w:rsid w:val="00E30594"/>
    <w:rsid w:val="00E30662"/>
    <w:rsid w:val="00E30A37"/>
    <w:rsid w:val="00E30BF6"/>
    <w:rsid w:val="00E310FB"/>
    <w:rsid w:val="00E312E0"/>
    <w:rsid w:val="00E31426"/>
    <w:rsid w:val="00E314C2"/>
    <w:rsid w:val="00E31BE2"/>
    <w:rsid w:val="00E31E0F"/>
    <w:rsid w:val="00E3204A"/>
    <w:rsid w:val="00E322A2"/>
    <w:rsid w:val="00E3232C"/>
    <w:rsid w:val="00E32396"/>
    <w:rsid w:val="00E324CF"/>
    <w:rsid w:val="00E32B17"/>
    <w:rsid w:val="00E32B6E"/>
    <w:rsid w:val="00E32C1A"/>
    <w:rsid w:val="00E32C57"/>
    <w:rsid w:val="00E32FF3"/>
    <w:rsid w:val="00E334ED"/>
    <w:rsid w:val="00E339E4"/>
    <w:rsid w:val="00E33E53"/>
    <w:rsid w:val="00E33FFB"/>
    <w:rsid w:val="00E34278"/>
    <w:rsid w:val="00E3450C"/>
    <w:rsid w:val="00E345D0"/>
    <w:rsid w:val="00E34B29"/>
    <w:rsid w:val="00E34C72"/>
    <w:rsid w:val="00E350CE"/>
    <w:rsid w:val="00E356A0"/>
    <w:rsid w:val="00E358D5"/>
    <w:rsid w:val="00E35A34"/>
    <w:rsid w:val="00E35CA1"/>
    <w:rsid w:val="00E35D3B"/>
    <w:rsid w:val="00E36092"/>
    <w:rsid w:val="00E366D6"/>
    <w:rsid w:val="00E36757"/>
    <w:rsid w:val="00E36988"/>
    <w:rsid w:val="00E36B9C"/>
    <w:rsid w:val="00E36CDC"/>
    <w:rsid w:val="00E37523"/>
    <w:rsid w:val="00E379F6"/>
    <w:rsid w:val="00E400BC"/>
    <w:rsid w:val="00E40496"/>
    <w:rsid w:val="00E40678"/>
    <w:rsid w:val="00E406FA"/>
    <w:rsid w:val="00E40A01"/>
    <w:rsid w:val="00E40C2A"/>
    <w:rsid w:val="00E40CA2"/>
    <w:rsid w:val="00E40E85"/>
    <w:rsid w:val="00E40F35"/>
    <w:rsid w:val="00E4109A"/>
    <w:rsid w:val="00E411B4"/>
    <w:rsid w:val="00E41401"/>
    <w:rsid w:val="00E41CC9"/>
    <w:rsid w:val="00E41E35"/>
    <w:rsid w:val="00E41E87"/>
    <w:rsid w:val="00E41F7F"/>
    <w:rsid w:val="00E42619"/>
    <w:rsid w:val="00E4282A"/>
    <w:rsid w:val="00E42E32"/>
    <w:rsid w:val="00E42E6E"/>
    <w:rsid w:val="00E432A1"/>
    <w:rsid w:val="00E437DD"/>
    <w:rsid w:val="00E43F2B"/>
    <w:rsid w:val="00E4412E"/>
    <w:rsid w:val="00E4417B"/>
    <w:rsid w:val="00E444A2"/>
    <w:rsid w:val="00E4458A"/>
    <w:rsid w:val="00E44B54"/>
    <w:rsid w:val="00E44FED"/>
    <w:rsid w:val="00E455B4"/>
    <w:rsid w:val="00E45BB8"/>
    <w:rsid w:val="00E46189"/>
    <w:rsid w:val="00E4618A"/>
    <w:rsid w:val="00E4643A"/>
    <w:rsid w:val="00E46856"/>
    <w:rsid w:val="00E46937"/>
    <w:rsid w:val="00E469C6"/>
    <w:rsid w:val="00E46A58"/>
    <w:rsid w:val="00E46B66"/>
    <w:rsid w:val="00E471FF"/>
    <w:rsid w:val="00E47DCD"/>
    <w:rsid w:val="00E47FE2"/>
    <w:rsid w:val="00E50116"/>
    <w:rsid w:val="00E504D7"/>
    <w:rsid w:val="00E50E31"/>
    <w:rsid w:val="00E50FA9"/>
    <w:rsid w:val="00E5115E"/>
    <w:rsid w:val="00E513DB"/>
    <w:rsid w:val="00E5141D"/>
    <w:rsid w:val="00E517BD"/>
    <w:rsid w:val="00E5182E"/>
    <w:rsid w:val="00E51D12"/>
    <w:rsid w:val="00E520A2"/>
    <w:rsid w:val="00E52175"/>
    <w:rsid w:val="00E521CC"/>
    <w:rsid w:val="00E52AFC"/>
    <w:rsid w:val="00E52B83"/>
    <w:rsid w:val="00E52D9B"/>
    <w:rsid w:val="00E530F8"/>
    <w:rsid w:val="00E537A4"/>
    <w:rsid w:val="00E53870"/>
    <w:rsid w:val="00E539BB"/>
    <w:rsid w:val="00E53EE1"/>
    <w:rsid w:val="00E541C4"/>
    <w:rsid w:val="00E543E6"/>
    <w:rsid w:val="00E5442D"/>
    <w:rsid w:val="00E544B4"/>
    <w:rsid w:val="00E54511"/>
    <w:rsid w:val="00E5497B"/>
    <w:rsid w:val="00E54B47"/>
    <w:rsid w:val="00E54BE8"/>
    <w:rsid w:val="00E54CD4"/>
    <w:rsid w:val="00E54E22"/>
    <w:rsid w:val="00E54EA6"/>
    <w:rsid w:val="00E54F0A"/>
    <w:rsid w:val="00E54F4E"/>
    <w:rsid w:val="00E554BB"/>
    <w:rsid w:val="00E55BBD"/>
    <w:rsid w:val="00E55E53"/>
    <w:rsid w:val="00E568CB"/>
    <w:rsid w:val="00E56969"/>
    <w:rsid w:val="00E56990"/>
    <w:rsid w:val="00E56C96"/>
    <w:rsid w:val="00E56CD9"/>
    <w:rsid w:val="00E56F18"/>
    <w:rsid w:val="00E5731F"/>
    <w:rsid w:val="00E5747E"/>
    <w:rsid w:val="00E577A1"/>
    <w:rsid w:val="00E57D7C"/>
    <w:rsid w:val="00E60300"/>
    <w:rsid w:val="00E6047B"/>
    <w:rsid w:val="00E60601"/>
    <w:rsid w:val="00E60972"/>
    <w:rsid w:val="00E60BA3"/>
    <w:rsid w:val="00E60C81"/>
    <w:rsid w:val="00E6119F"/>
    <w:rsid w:val="00E611A1"/>
    <w:rsid w:val="00E6139E"/>
    <w:rsid w:val="00E6140F"/>
    <w:rsid w:val="00E61646"/>
    <w:rsid w:val="00E6169C"/>
    <w:rsid w:val="00E616B2"/>
    <w:rsid w:val="00E617E7"/>
    <w:rsid w:val="00E61B90"/>
    <w:rsid w:val="00E61BF7"/>
    <w:rsid w:val="00E61CFB"/>
    <w:rsid w:val="00E61E75"/>
    <w:rsid w:val="00E622FA"/>
    <w:rsid w:val="00E6337F"/>
    <w:rsid w:val="00E63426"/>
    <w:rsid w:val="00E63462"/>
    <w:rsid w:val="00E6375A"/>
    <w:rsid w:val="00E63980"/>
    <w:rsid w:val="00E639A0"/>
    <w:rsid w:val="00E63E14"/>
    <w:rsid w:val="00E63E2C"/>
    <w:rsid w:val="00E648AA"/>
    <w:rsid w:val="00E64A0F"/>
    <w:rsid w:val="00E64DC0"/>
    <w:rsid w:val="00E6553A"/>
    <w:rsid w:val="00E6563A"/>
    <w:rsid w:val="00E658E5"/>
    <w:rsid w:val="00E66386"/>
    <w:rsid w:val="00E6645E"/>
    <w:rsid w:val="00E668AC"/>
    <w:rsid w:val="00E66E1B"/>
    <w:rsid w:val="00E66E4E"/>
    <w:rsid w:val="00E66EDE"/>
    <w:rsid w:val="00E67785"/>
    <w:rsid w:val="00E67E0A"/>
    <w:rsid w:val="00E67E76"/>
    <w:rsid w:val="00E7046B"/>
    <w:rsid w:val="00E70646"/>
    <w:rsid w:val="00E70BA3"/>
    <w:rsid w:val="00E718E9"/>
    <w:rsid w:val="00E72101"/>
    <w:rsid w:val="00E72294"/>
    <w:rsid w:val="00E72422"/>
    <w:rsid w:val="00E728F1"/>
    <w:rsid w:val="00E7294A"/>
    <w:rsid w:val="00E72C35"/>
    <w:rsid w:val="00E72EE3"/>
    <w:rsid w:val="00E73165"/>
    <w:rsid w:val="00E733EC"/>
    <w:rsid w:val="00E73CD1"/>
    <w:rsid w:val="00E74293"/>
    <w:rsid w:val="00E74448"/>
    <w:rsid w:val="00E7448A"/>
    <w:rsid w:val="00E74738"/>
    <w:rsid w:val="00E7476C"/>
    <w:rsid w:val="00E749EF"/>
    <w:rsid w:val="00E74A12"/>
    <w:rsid w:val="00E74B0E"/>
    <w:rsid w:val="00E74CFD"/>
    <w:rsid w:val="00E75398"/>
    <w:rsid w:val="00E754E9"/>
    <w:rsid w:val="00E75D4A"/>
    <w:rsid w:val="00E75F12"/>
    <w:rsid w:val="00E76289"/>
    <w:rsid w:val="00E766D6"/>
    <w:rsid w:val="00E76D87"/>
    <w:rsid w:val="00E76DF7"/>
    <w:rsid w:val="00E77187"/>
    <w:rsid w:val="00E77812"/>
    <w:rsid w:val="00E7793E"/>
    <w:rsid w:val="00E77DEE"/>
    <w:rsid w:val="00E77E8B"/>
    <w:rsid w:val="00E803C2"/>
    <w:rsid w:val="00E80953"/>
    <w:rsid w:val="00E80E21"/>
    <w:rsid w:val="00E813D2"/>
    <w:rsid w:val="00E818E6"/>
    <w:rsid w:val="00E819A7"/>
    <w:rsid w:val="00E81A12"/>
    <w:rsid w:val="00E81ED1"/>
    <w:rsid w:val="00E824B9"/>
    <w:rsid w:val="00E82880"/>
    <w:rsid w:val="00E8299D"/>
    <w:rsid w:val="00E82AD5"/>
    <w:rsid w:val="00E82CD4"/>
    <w:rsid w:val="00E82DC9"/>
    <w:rsid w:val="00E82F7E"/>
    <w:rsid w:val="00E83107"/>
    <w:rsid w:val="00E833DB"/>
    <w:rsid w:val="00E83732"/>
    <w:rsid w:val="00E83940"/>
    <w:rsid w:val="00E842B9"/>
    <w:rsid w:val="00E84A95"/>
    <w:rsid w:val="00E84D12"/>
    <w:rsid w:val="00E8559B"/>
    <w:rsid w:val="00E855DB"/>
    <w:rsid w:val="00E857A7"/>
    <w:rsid w:val="00E85BC1"/>
    <w:rsid w:val="00E85C37"/>
    <w:rsid w:val="00E85D29"/>
    <w:rsid w:val="00E860C0"/>
    <w:rsid w:val="00E8610A"/>
    <w:rsid w:val="00E86435"/>
    <w:rsid w:val="00E8668D"/>
    <w:rsid w:val="00E86707"/>
    <w:rsid w:val="00E86A28"/>
    <w:rsid w:val="00E86C7E"/>
    <w:rsid w:val="00E86E88"/>
    <w:rsid w:val="00E86F04"/>
    <w:rsid w:val="00E86F2F"/>
    <w:rsid w:val="00E871D4"/>
    <w:rsid w:val="00E8772A"/>
    <w:rsid w:val="00E87741"/>
    <w:rsid w:val="00E87853"/>
    <w:rsid w:val="00E87C05"/>
    <w:rsid w:val="00E909B6"/>
    <w:rsid w:val="00E90B01"/>
    <w:rsid w:val="00E90D5F"/>
    <w:rsid w:val="00E90DED"/>
    <w:rsid w:val="00E91166"/>
    <w:rsid w:val="00E9130F"/>
    <w:rsid w:val="00E91406"/>
    <w:rsid w:val="00E91624"/>
    <w:rsid w:val="00E920C7"/>
    <w:rsid w:val="00E9212E"/>
    <w:rsid w:val="00E92130"/>
    <w:rsid w:val="00E92406"/>
    <w:rsid w:val="00E92705"/>
    <w:rsid w:val="00E93096"/>
    <w:rsid w:val="00E93446"/>
    <w:rsid w:val="00E9350E"/>
    <w:rsid w:val="00E935CF"/>
    <w:rsid w:val="00E93639"/>
    <w:rsid w:val="00E93C08"/>
    <w:rsid w:val="00E940C6"/>
    <w:rsid w:val="00E940E5"/>
    <w:rsid w:val="00E944E1"/>
    <w:rsid w:val="00E95012"/>
    <w:rsid w:val="00E95161"/>
    <w:rsid w:val="00E95720"/>
    <w:rsid w:val="00E95722"/>
    <w:rsid w:val="00E95799"/>
    <w:rsid w:val="00E95914"/>
    <w:rsid w:val="00E95E6F"/>
    <w:rsid w:val="00E96538"/>
    <w:rsid w:val="00E965A7"/>
    <w:rsid w:val="00E965DF"/>
    <w:rsid w:val="00E9711B"/>
    <w:rsid w:val="00E9738F"/>
    <w:rsid w:val="00EA00B3"/>
    <w:rsid w:val="00EA01B9"/>
    <w:rsid w:val="00EA0257"/>
    <w:rsid w:val="00EA0B42"/>
    <w:rsid w:val="00EA0C69"/>
    <w:rsid w:val="00EA0DAF"/>
    <w:rsid w:val="00EA0DE8"/>
    <w:rsid w:val="00EA131C"/>
    <w:rsid w:val="00EA132B"/>
    <w:rsid w:val="00EA18EF"/>
    <w:rsid w:val="00EA1E05"/>
    <w:rsid w:val="00EA2A7D"/>
    <w:rsid w:val="00EA2BD6"/>
    <w:rsid w:val="00EA2C73"/>
    <w:rsid w:val="00EA2CF5"/>
    <w:rsid w:val="00EA318E"/>
    <w:rsid w:val="00EA31DD"/>
    <w:rsid w:val="00EA3D9E"/>
    <w:rsid w:val="00EA3E94"/>
    <w:rsid w:val="00EA3FBF"/>
    <w:rsid w:val="00EA40F1"/>
    <w:rsid w:val="00EA45C6"/>
    <w:rsid w:val="00EA5267"/>
    <w:rsid w:val="00EA543B"/>
    <w:rsid w:val="00EA5591"/>
    <w:rsid w:val="00EA55C6"/>
    <w:rsid w:val="00EA57C3"/>
    <w:rsid w:val="00EA5DA6"/>
    <w:rsid w:val="00EA606B"/>
    <w:rsid w:val="00EA638C"/>
    <w:rsid w:val="00EA671E"/>
    <w:rsid w:val="00EA6B8E"/>
    <w:rsid w:val="00EA6C53"/>
    <w:rsid w:val="00EA6D2A"/>
    <w:rsid w:val="00EA6D80"/>
    <w:rsid w:val="00EA6ECA"/>
    <w:rsid w:val="00EA6ECD"/>
    <w:rsid w:val="00EA716B"/>
    <w:rsid w:val="00EA738C"/>
    <w:rsid w:val="00EA739E"/>
    <w:rsid w:val="00EA783A"/>
    <w:rsid w:val="00EA7BD7"/>
    <w:rsid w:val="00EA7C16"/>
    <w:rsid w:val="00EA7C81"/>
    <w:rsid w:val="00EA7CFC"/>
    <w:rsid w:val="00EB005C"/>
    <w:rsid w:val="00EB0760"/>
    <w:rsid w:val="00EB090B"/>
    <w:rsid w:val="00EB09CE"/>
    <w:rsid w:val="00EB0FAE"/>
    <w:rsid w:val="00EB1334"/>
    <w:rsid w:val="00EB1B39"/>
    <w:rsid w:val="00EB1E94"/>
    <w:rsid w:val="00EB1F2C"/>
    <w:rsid w:val="00EB2034"/>
    <w:rsid w:val="00EB2077"/>
    <w:rsid w:val="00EB23F7"/>
    <w:rsid w:val="00EB27FE"/>
    <w:rsid w:val="00EB2F1E"/>
    <w:rsid w:val="00EB3A31"/>
    <w:rsid w:val="00EB3A92"/>
    <w:rsid w:val="00EB3B4F"/>
    <w:rsid w:val="00EB3CEA"/>
    <w:rsid w:val="00EB3F68"/>
    <w:rsid w:val="00EB41B3"/>
    <w:rsid w:val="00EB4448"/>
    <w:rsid w:val="00EB45EC"/>
    <w:rsid w:val="00EB4652"/>
    <w:rsid w:val="00EB4888"/>
    <w:rsid w:val="00EB49C8"/>
    <w:rsid w:val="00EB4C10"/>
    <w:rsid w:val="00EB4C29"/>
    <w:rsid w:val="00EB4C2B"/>
    <w:rsid w:val="00EB4CA6"/>
    <w:rsid w:val="00EB4E51"/>
    <w:rsid w:val="00EB4FE1"/>
    <w:rsid w:val="00EB5D8B"/>
    <w:rsid w:val="00EB5FE6"/>
    <w:rsid w:val="00EB60AF"/>
    <w:rsid w:val="00EB6331"/>
    <w:rsid w:val="00EB63E4"/>
    <w:rsid w:val="00EB65EB"/>
    <w:rsid w:val="00EB66A2"/>
    <w:rsid w:val="00EB699E"/>
    <w:rsid w:val="00EB6AD1"/>
    <w:rsid w:val="00EB6D6C"/>
    <w:rsid w:val="00EB6FFE"/>
    <w:rsid w:val="00EB7426"/>
    <w:rsid w:val="00EB7803"/>
    <w:rsid w:val="00EB7811"/>
    <w:rsid w:val="00EB7CA6"/>
    <w:rsid w:val="00EB7E4A"/>
    <w:rsid w:val="00EC002E"/>
    <w:rsid w:val="00EC00E4"/>
    <w:rsid w:val="00EC0763"/>
    <w:rsid w:val="00EC091A"/>
    <w:rsid w:val="00EC096E"/>
    <w:rsid w:val="00EC0BCC"/>
    <w:rsid w:val="00EC0D50"/>
    <w:rsid w:val="00EC108D"/>
    <w:rsid w:val="00EC122B"/>
    <w:rsid w:val="00EC160F"/>
    <w:rsid w:val="00EC1671"/>
    <w:rsid w:val="00EC185A"/>
    <w:rsid w:val="00EC1A60"/>
    <w:rsid w:val="00EC1DED"/>
    <w:rsid w:val="00EC285E"/>
    <w:rsid w:val="00EC2B4D"/>
    <w:rsid w:val="00EC2BF1"/>
    <w:rsid w:val="00EC3004"/>
    <w:rsid w:val="00EC309A"/>
    <w:rsid w:val="00EC3216"/>
    <w:rsid w:val="00EC333D"/>
    <w:rsid w:val="00EC3493"/>
    <w:rsid w:val="00EC356D"/>
    <w:rsid w:val="00EC3858"/>
    <w:rsid w:val="00EC3C78"/>
    <w:rsid w:val="00EC3E9F"/>
    <w:rsid w:val="00EC401B"/>
    <w:rsid w:val="00EC4259"/>
    <w:rsid w:val="00EC469A"/>
    <w:rsid w:val="00EC47B8"/>
    <w:rsid w:val="00EC4A88"/>
    <w:rsid w:val="00EC4F1B"/>
    <w:rsid w:val="00EC52F7"/>
    <w:rsid w:val="00EC5949"/>
    <w:rsid w:val="00EC5B65"/>
    <w:rsid w:val="00EC5DBB"/>
    <w:rsid w:val="00EC5E5F"/>
    <w:rsid w:val="00EC61CF"/>
    <w:rsid w:val="00EC62CB"/>
    <w:rsid w:val="00EC6431"/>
    <w:rsid w:val="00EC6433"/>
    <w:rsid w:val="00EC6444"/>
    <w:rsid w:val="00EC6545"/>
    <w:rsid w:val="00EC69A3"/>
    <w:rsid w:val="00EC6BF4"/>
    <w:rsid w:val="00EC714B"/>
    <w:rsid w:val="00EC745D"/>
    <w:rsid w:val="00EC78D7"/>
    <w:rsid w:val="00EC7A36"/>
    <w:rsid w:val="00EC7CBB"/>
    <w:rsid w:val="00EC7EC1"/>
    <w:rsid w:val="00EC7FF5"/>
    <w:rsid w:val="00ED001A"/>
    <w:rsid w:val="00ED0096"/>
    <w:rsid w:val="00ED00B1"/>
    <w:rsid w:val="00ED0365"/>
    <w:rsid w:val="00ED053C"/>
    <w:rsid w:val="00ED063F"/>
    <w:rsid w:val="00ED0656"/>
    <w:rsid w:val="00ED0A74"/>
    <w:rsid w:val="00ED1564"/>
    <w:rsid w:val="00ED1D1C"/>
    <w:rsid w:val="00ED1F27"/>
    <w:rsid w:val="00ED23D0"/>
    <w:rsid w:val="00ED2641"/>
    <w:rsid w:val="00ED2998"/>
    <w:rsid w:val="00ED2D45"/>
    <w:rsid w:val="00ED2ECF"/>
    <w:rsid w:val="00ED34CC"/>
    <w:rsid w:val="00ED3F58"/>
    <w:rsid w:val="00ED42B0"/>
    <w:rsid w:val="00ED4C5C"/>
    <w:rsid w:val="00ED4DDB"/>
    <w:rsid w:val="00ED4F5B"/>
    <w:rsid w:val="00ED50A8"/>
    <w:rsid w:val="00ED56CE"/>
    <w:rsid w:val="00ED5852"/>
    <w:rsid w:val="00ED5A12"/>
    <w:rsid w:val="00ED5C39"/>
    <w:rsid w:val="00ED6052"/>
    <w:rsid w:val="00ED60B3"/>
    <w:rsid w:val="00ED66EC"/>
    <w:rsid w:val="00ED6F46"/>
    <w:rsid w:val="00ED7145"/>
    <w:rsid w:val="00ED74C2"/>
    <w:rsid w:val="00ED7525"/>
    <w:rsid w:val="00ED75C0"/>
    <w:rsid w:val="00ED7DAA"/>
    <w:rsid w:val="00ED7E3D"/>
    <w:rsid w:val="00EE03CC"/>
    <w:rsid w:val="00EE0487"/>
    <w:rsid w:val="00EE05F3"/>
    <w:rsid w:val="00EE0978"/>
    <w:rsid w:val="00EE0F4E"/>
    <w:rsid w:val="00EE1357"/>
    <w:rsid w:val="00EE1D23"/>
    <w:rsid w:val="00EE2047"/>
    <w:rsid w:val="00EE212A"/>
    <w:rsid w:val="00EE2275"/>
    <w:rsid w:val="00EE25FD"/>
    <w:rsid w:val="00EE26C0"/>
    <w:rsid w:val="00EE2963"/>
    <w:rsid w:val="00EE2A05"/>
    <w:rsid w:val="00EE2A85"/>
    <w:rsid w:val="00EE2AE2"/>
    <w:rsid w:val="00EE2CAB"/>
    <w:rsid w:val="00EE331A"/>
    <w:rsid w:val="00EE352D"/>
    <w:rsid w:val="00EE41AB"/>
    <w:rsid w:val="00EE4903"/>
    <w:rsid w:val="00EE4BE0"/>
    <w:rsid w:val="00EE4C3F"/>
    <w:rsid w:val="00EE4D4A"/>
    <w:rsid w:val="00EE4D8B"/>
    <w:rsid w:val="00EE4EAA"/>
    <w:rsid w:val="00EE5056"/>
    <w:rsid w:val="00EE5168"/>
    <w:rsid w:val="00EE5194"/>
    <w:rsid w:val="00EE52C6"/>
    <w:rsid w:val="00EE57A4"/>
    <w:rsid w:val="00EE57A5"/>
    <w:rsid w:val="00EE5E02"/>
    <w:rsid w:val="00EE6062"/>
    <w:rsid w:val="00EE6458"/>
    <w:rsid w:val="00EE6461"/>
    <w:rsid w:val="00EE64F1"/>
    <w:rsid w:val="00EE6668"/>
    <w:rsid w:val="00EE693C"/>
    <w:rsid w:val="00EE6EFD"/>
    <w:rsid w:val="00EE6F03"/>
    <w:rsid w:val="00EE78B7"/>
    <w:rsid w:val="00EE7910"/>
    <w:rsid w:val="00EE79F9"/>
    <w:rsid w:val="00EE7EEC"/>
    <w:rsid w:val="00EF00D6"/>
    <w:rsid w:val="00EF0462"/>
    <w:rsid w:val="00EF04AF"/>
    <w:rsid w:val="00EF097E"/>
    <w:rsid w:val="00EF0CED"/>
    <w:rsid w:val="00EF10EB"/>
    <w:rsid w:val="00EF132C"/>
    <w:rsid w:val="00EF1A08"/>
    <w:rsid w:val="00EF1C29"/>
    <w:rsid w:val="00EF1DC5"/>
    <w:rsid w:val="00EF1E90"/>
    <w:rsid w:val="00EF23B4"/>
    <w:rsid w:val="00EF29FC"/>
    <w:rsid w:val="00EF2A3E"/>
    <w:rsid w:val="00EF2D62"/>
    <w:rsid w:val="00EF2D8F"/>
    <w:rsid w:val="00EF34B5"/>
    <w:rsid w:val="00EF357B"/>
    <w:rsid w:val="00EF3878"/>
    <w:rsid w:val="00EF3CE2"/>
    <w:rsid w:val="00EF3EF8"/>
    <w:rsid w:val="00EF3FF6"/>
    <w:rsid w:val="00EF42BC"/>
    <w:rsid w:val="00EF4539"/>
    <w:rsid w:val="00EF46C3"/>
    <w:rsid w:val="00EF4965"/>
    <w:rsid w:val="00EF4D57"/>
    <w:rsid w:val="00EF5134"/>
    <w:rsid w:val="00EF5DF6"/>
    <w:rsid w:val="00EF633E"/>
    <w:rsid w:val="00EF69E0"/>
    <w:rsid w:val="00EF6B7D"/>
    <w:rsid w:val="00EF6D23"/>
    <w:rsid w:val="00EF6F7F"/>
    <w:rsid w:val="00EF711E"/>
    <w:rsid w:val="00EF71CD"/>
    <w:rsid w:val="00EF7528"/>
    <w:rsid w:val="00EF780C"/>
    <w:rsid w:val="00EF7FA7"/>
    <w:rsid w:val="00EF7FAB"/>
    <w:rsid w:val="00F00076"/>
    <w:rsid w:val="00F00531"/>
    <w:rsid w:val="00F00889"/>
    <w:rsid w:val="00F00966"/>
    <w:rsid w:val="00F010BA"/>
    <w:rsid w:val="00F011CE"/>
    <w:rsid w:val="00F01B8D"/>
    <w:rsid w:val="00F01D48"/>
    <w:rsid w:val="00F01DE9"/>
    <w:rsid w:val="00F0206D"/>
    <w:rsid w:val="00F0227D"/>
    <w:rsid w:val="00F02360"/>
    <w:rsid w:val="00F0267A"/>
    <w:rsid w:val="00F026B2"/>
    <w:rsid w:val="00F02A2C"/>
    <w:rsid w:val="00F02A7E"/>
    <w:rsid w:val="00F02B22"/>
    <w:rsid w:val="00F02DE4"/>
    <w:rsid w:val="00F030E2"/>
    <w:rsid w:val="00F03174"/>
    <w:rsid w:val="00F032A3"/>
    <w:rsid w:val="00F034C9"/>
    <w:rsid w:val="00F034F8"/>
    <w:rsid w:val="00F0364B"/>
    <w:rsid w:val="00F03730"/>
    <w:rsid w:val="00F03788"/>
    <w:rsid w:val="00F039D8"/>
    <w:rsid w:val="00F03B78"/>
    <w:rsid w:val="00F03E2B"/>
    <w:rsid w:val="00F03E37"/>
    <w:rsid w:val="00F04024"/>
    <w:rsid w:val="00F04250"/>
    <w:rsid w:val="00F046F7"/>
    <w:rsid w:val="00F04708"/>
    <w:rsid w:val="00F0494E"/>
    <w:rsid w:val="00F04A52"/>
    <w:rsid w:val="00F04AA4"/>
    <w:rsid w:val="00F04D41"/>
    <w:rsid w:val="00F050E0"/>
    <w:rsid w:val="00F050E5"/>
    <w:rsid w:val="00F05211"/>
    <w:rsid w:val="00F0524D"/>
    <w:rsid w:val="00F05A4F"/>
    <w:rsid w:val="00F05B8B"/>
    <w:rsid w:val="00F06062"/>
    <w:rsid w:val="00F06579"/>
    <w:rsid w:val="00F065C2"/>
    <w:rsid w:val="00F06A09"/>
    <w:rsid w:val="00F07018"/>
    <w:rsid w:val="00F0786E"/>
    <w:rsid w:val="00F07B32"/>
    <w:rsid w:val="00F07BBB"/>
    <w:rsid w:val="00F07F22"/>
    <w:rsid w:val="00F10070"/>
    <w:rsid w:val="00F1022D"/>
    <w:rsid w:val="00F1043E"/>
    <w:rsid w:val="00F10936"/>
    <w:rsid w:val="00F10A90"/>
    <w:rsid w:val="00F10BFC"/>
    <w:rsid w:val="00F10D3B"/>
    <w:rsid w:val="00F10F11"/>
    <w:rsid w:val="00F10F58"/>
    <w:rsid w:val="00F10F86"/>
    <w:rsid w:val="00F110A5"/>
    <w:rsid w:val="00F110E8"/>
    <w:rsid w:val="00F113BB"/>
    <w:rsid w:val="00F1169B"/>
    <w:rsid w:val="00F11B71"/>
    <w:rsid w:val="00F11BE2"/>
    <w:rsid w:val="00F11F2A"/>
    <w:rsid w:val="00F11F7D"/>
    <w:rsid w:val="00F1223B"/>
    <w:rsid w:val="00F12450"/>
    <w:rsid w:val="00F127C2"/>
    <w:rsid w:val="00F128F2"/>
    <w:rsid w:val="00F12B97"/>
    <w:rsid w:val="00F12C05"/>
    <w:rsid w:val="00F12F32"/>
    <w:rsid w:val="00F13305"/>
    <w:rsid w:val="00F137A4"/>
    <w:rsid w:val="00F13C48"/>
    <w:rsid w:val="00F13DA0"/>
    <w:rsid w:val="00F14080"/>
    <w:rsid w:val="00F141A7"/>
    <w:rsid w:val="00F141F6"/>
    <w:rsid w:val="00F14272"/>
    <w:rsid w:val="00F14590"/>
    <w:rsid w:val="00F14764"/>
    <w:rsid w:val="00F14A68"/>
    <w:rsid w:val="00F14D0A"/>
    <w:rsid w:val="00F15220"/>
    <w:rsid w:val="00F155FD"/>
    <w:rsid w:val="00F15878"/>
    <w:rsid w:val="00F158EB"/>
    <w:rsid w:val="00F15C8A"/>
    <w:rsid w:val="00F15E39"/>
    <w:rsid w:val="00F1640D"/>
    <w:rsid w:val="00F167B4"/>
    <w:rsid w:val="00F16A7F"/>
    <w:rsid w:val="00F16B84"/>
    <w:rsid w:val="00F16DD2"/>
    <w:rsid w:val="00F16E48"/>
    <w:rsid w:val="00F1715F"/>
    <w:rsid w:val="00F17921"/>
    <w:rsid w:val="00F17C4A"/>
    <w:rsid w:val="00F202B0"/>
    <w:rsid w:val="00F208BE"/>
    <w:rsid w:val="00F208F2"/>
    <w:rsid w:val="00F20A00"/>
    <w:rsid w:val="00F21105"/>
    <w:rsid w:val="00F21367"/>
    <w:rsid w:val="00F21494"/>
    <w:rsid w:val="00F21AC9"/>
    <w:rsid w:val="00F21B88"/>
    <w:rsid w:val="00F21C0E"/>
    <w:rsid w:val="00F21DCE"/>
    <w:rsid w:val="00F21EDD"/>
    <w:rsid w:val="00F21F86"/>
    <w:rsid w:val="00F22042"/>
    <w:rsid w:val="00F222DA"/>
    <w:rsid w:val="00F22C4C"/>
    <w:rsid w:val="00F2311C"/>
    <w:rsid w:val="00F23181"/>
    <w:rsid w:val="00F23246"/>
    <w:rsid w:val="00F232D0"/>
    <w:rsid w:val="00F23853"/>
    <w:rsid w:val="00F238C4"/>
    <w:rsid w:val="00F23BFC"/>
    <w:rsid w:val="00F23D55"/>
    <w:rsid w:val="00F23DD6"/>
    <w:rsid w:val="00F246E3"/>
    <w:rsid w:val="00F2482B"/>
    <w:rsid w:val="00F24943"/>
    <w:rsid w:val="00F24957"/>
    <w:rsid w:val="00F24ADE"/>
    <w:rsid w:val="00F24E89"/>
    <w:rsid w:val="00F250E7"/>
    <w:rsid w:val="00F251EC"/>
    <w:rsid w:val="00F25539"/>
    <w:rsid w:val="00F25633"/>
    <w:rsid w:val="00F259C2"/>
    <w:rsid w:val="00F25A56"/>
    <w:rsid w:val="00F25E15"/>
    <w:rsid w:val="00F267C7"/>
    <w:rsid w:val="00F267E3"/>
    <w:rsid w:val="00F2693E"/>
    <w:rsid w:val="00F26B5E"/>
    <w:rsid w:val="00F26FDC"/>
    <w:rsid w:val="00F271F4"/>
    <w:rsid w:val="00F27313"/>
    <w:rsid w:val="00F27392"/>
    <w:rsid w:val="00F27706"/>
    <w:rsid w:val="00F27A11"/>
    <w:rsid w:val="00F27ADA"/>
    <w:rsid w:val="00F27B17"/>
    <w:rsid w:val="00F27EAE"/>
    <w:rsid w:val="00F27EBD"/>
    <w:rsid w:val="00F30719"/>
    <w:rsid w:val="00F30737"/>
    <w:rsid w:val="00F308C8"/>
    <w:rsid w:val="00F30DF6"/>
    <w:rsid w:val="00F30E59"/>
    <w:rsid w:val="00F30F98"/>
    <w:rsid w:val="00F31464"/>
    <w:rsid w:val="00F315E7"/>
    <w:rsid w:val="00F31A07"/>
    <w:rsid w:val="00F31AD5"/>
    <w:rsid w:val="00F31B00"/>
    <w:rsid w:val="00F31B41"/>
    <w:rsid w:val="00F32249"/>
    <w:rsid w:val="00F322D4"/>
    <w:rsid w:val="00F32389"/>
    <w:rsid w:val="00F324EA"/>
    <w:rsid w:val="00F336C5"/>
    <w:rsid w:val="00F33D55"/>
    <w:rsid w:val="00F3434B"/>
    <w:rsid w:val="00F345B6"/>
    <w:rsid w:val="00F347DD"/>
    <w:rsid w:val="00F34AE8"/>
    <w:rsid w:val="00F34F8A"/>
    <w:rsid w:val="00F350A4"/>
    <w:rsid w:val="00F35229"/>
    <w:rsid w:val="00F353D3"/>
    <w:rsid w:val="00F3588D"/>
    <w:rsid w:val="00F3598E"/>
    <w:rsid w:val="00F359C6"/>
    <w:rsid w:val="00F35B86"/>
    <w:rsid w:val="00F35C27"/>
    <w:rsid w:val="00F35D6A"/>
    <w:rsid w:val="00F36721"/>
    <w:rsid w:val="00F3697D"/>
    <w:rsid w:val="00F36ADB"/>
    <w:rsid w:val="00F37E55"/>
    <w:rsid w:val="00F40199"/>
    <w:rsid w:val="00F4075B"/>
    <w:rsid w:val="00F40CD8"/>
    <w:rsid w:val="00F40D8A"/>
    <w:rsid w:val="00F410D9"/>
    <w:rsid w:val="00F41E31"/>
    <w:rsid w:val="00F420F0"/>
    <w:rsid w:val="00F427B9"/>
    <w:rsid w:val="00F427C6"/>
    <w:rsid w:val="00F4296F"/>
    <w:rsid w:val="00F42B7D"/>
    <w:rsid w:val="00F42CB7"/>
    <w:rsid w:val="00F42E21"/>
    <w:rsid w:val="00F431FB"/>
    <w:rsid w:val="00F43459"/>
    <w:rsid w:val="00F43512"/>
    <w:rsid w:val="00F43536"/>
    <w:rsid w:val="00F43788"/>
    <w:rsid w:val="00F43983"/>
    <w:rsid w:val="00F4398F"/>
    <w:rsid w:val="00F43DC0"/>
    <w:rsid w:val="00F44309"/>
    <w:rsid w:val="00F4433F"/>
    <w:rsid w:val="00F4449A"/>
    <w:rsid w:val="00F444C1"/>
    <w:rsid w:val="00F45047"/>
    <w:rsid w:val="00F455A6"/>
    <w:rsid w:val="00F455E6"/>
    <w:rsid w:val="00F460FF"/>
    <w:rsid w:val="00F46255"/>
    <w:rsid w:val="00F4652F"/>
    <w:rsid w:val="00F46F6A"/>
    <w:rsid w:val="00F46FE0"/>
    <w:rsid w:val="00F477B9"/>
    <w:rsid w:val="00F479AC"/>
    <w:rsid w:val="00F47B6B"/>
    <w:rsid w:val="00F47E3D"/>
    <w:rsid w:val="00F5003F"/>
    <w:rsid w:val="00F50051"/>
    <w:rsid w:val="00F50208"/>
    <w:rsid w:val="00F50614"/>
    <w:rsid w:val="00F50A3A"/>
    <w:rsid w:val="00F50C00"/>
    <w:rsid w:val="00F50C7C"/>
    <w:rsid w:val="00F50CC7"/>
    <w:rsid w:val="00F50F94"/>
    <w:rsid w:val="00F51033"/>
    <w:rsid w:val="00F5124D"/>
    <w:rsid w:val="00F5125D"/>
    <w:rsid w:val="00F51262"/>
    <w:rsid w:val="00F5169A"/>
    <w:rsid w:val="00F52032"/>
    <w:rsid w:val="00F520AF"/>
    <w:rsid w:val="00F521D7"/>
    <w:rsid w:val="00F524A0"/>
    <w:rsid w:val="00F5254A"/>
    <w:rsid w:val="00F525A3"/>
    <w:rsid w:val="00F525D2"/>
    <w:rsid w:val="00F5276E"/>
    <w:rsid w:val="00F52C7A"/>
    <w:rsid w:val="00F52F1E"/>
    <w:rsid w:val="00F5323B"/>
    <w:rsid w:val="00F536F0"/>
    <w:rsid w:val="00F53BAF"/>
    <w:rsid w:val="00F54020"/>
    <w:rsid w:val="00F54A12"/>
    <w:rsid w:val="00F54B9D"/>
    <w:rsid w:val="00F5541F"/>
    <w:rsid w:val="00F55C37"/>
    <w:rsid w:val="00F55C90"/>
    <w:rsid w:val="00F55F72"/>
    <w:rsid w:val="00F55FF3"/>
    <w:rsid w:val="00F56372"/>
    <w:rsid w:val="00F563AB"/>
    <w:rsid w:val="00F56522"/>
    <w:rsid w:val="00F565E8"/>
    <w:rsid w:val="00F5663E"/>
    <w:rsid w:val="00F568C1"/>
    <w:rsid w:val="00F568F3"/>
    <w:rsid w:val="00F5692D"/>
    <w:rsid w:val="00F56CE8"/>
    <w:rsid w:val="00F5706F"/>
    <w:rsid w:val="00F5750D"/>
    <w:rsid w:val="00F57604"/>
    <w:rsid w:val="00F578C9"/>
    <w:rsid w:val="00F57C62"/>
    <w:rsid w:val="00F603B9"/>
    <w:rsid w:val="00F6060C"/>
    <w:rsid w:val="00F6070E"/>
    <w:rsid w:val="00F61263"/>
    <w:rsid w:val="00F6138E"/>
    <w:rsid w:val="00F614E1"/>
    <w:rsid w:val="00F6155A"/>
    <w:rsid w:val="00F61CB5"/>
    <w:rsid w:val="00F61CC5"/>
    <w:rsid w:val="00F61EE9"/>
    <w:rsid w:val="00F6202C"/>
    <w:rsid w:val="00F62623"/>
    <w:rsid w:val="00F62AED"/>
    <w:rsid w:val="00F62C72"/>
    <w:rsid w:val="00F62FA0"/>
    <w:rsid w:val="00F63115"/>
    <w:rsid w:val="00F634DF"/>
    <w:rsid w:val="00F635A6"/>
    <w:rsid w:val="00F63E69"/>
    <w:rsid w:val="00F64307"/>
    <w:rsid w:val="00F643CF"/>
    <w:rsid w:val="00F64536"/>
    <w:rsid w:val="00F64B4E"/>
    <w:rsid w:val="00F64C22"/>
    <w:rsid w:val="00F6509F"/>
    <w:rsid w:val="00F6510D"/>
    <w:rsid w:val="00F6519C"/>
    <w:rsid w:val="00F65322"/>
    <w:rsid w:val="00F65F4E"/>
    <w:rsid w:val="00F6601B"/>
    <w:rsid w:val="00F66294"/>
    <w:rsid w:val="00F6656C"/>
    <w:rsid w:val="00F665CE"/>
    <w:rsid w:val="00F66622"/>
    <w:rsid w:val="00F66636"/>
    <w:rsid w:val="00F66D08"/>
    <w:rsid w:val="00F66DA1"/>
    <w:rsid w:val="00F66E99"/>
    <w:rsid w:val="00F66FB8"/>
    <w:rsid w:val="00F67281"/>
    <w:rsid w:val="00F67540"/>
    <w:rsid w:val="00F67B95"/>
    <w:rsid w:val="00F67F13"/>
    <w:rsid w:val="00F67F60"/>
    <w:rsid w:val="00F7002D"/>
    <w:rsid w:val="00F70382"/>
    <w:rsid w:val="00F70626"/>
    <w:rsid w:val="00F7088A"/>
    <w:rsid w:val="00F70A56"/>
    <w:rsid w:val="00F70A81"/>
    <w:rsid w:val="00F71082"/>
    <w:rsid w:val="00F710E0"/>
    <w:rsid w:val="00F711F2"/>
    <w:rsid w:val="00F71D97"/>
    <w:rsid w:val="00F71E11"/>
    <w:rsid w:val="00F7207D"/>
    <w:rsid w:val="00F724FA"/>
    <w:rsid w:val="00F725E4"/>
    <w:rsid w:val="00F729ED"/>
    <w:rsid w:val="00F72FF8"/>
    <w:rsid w:val="00F73043"/>
    <w:rsid w:val="00F7318B"/>
    <w:rsid w:val="00F732FC"/>
    <w:rsid w:val="00F73545"/>
    <w:rsid w:val="00F73823"/>
    <w:rsid w:val="00F739DB"/>
    <w:rsid w:val="00F73B89"/>
    <w:rsid w:val="00F73CDD"/>
    <w:rsid w:val="00F73FA5"/>
    <w:rsid w:val="00F740A2"/>
    <w:rsid w:val="00F74557"/>
    <w:rsid w:val="00F74776"/>
    <w:rsid w:val="00F749CF"/>
    <w:rsid w:val="00F74AB1"/>
    <w:rsid w:val="00F74DA3"/>
    <w:rsid w:val="00F74FC9"/>
    <w:rsid w:val="00F7520A"/>
    <w:rsid w:val="00F7580D"/>
    <w:rsid w:val="00F75BF3"/>
    <w:rsid w:val="00F760D4"/>
    <w:rsid w:val="00F76108"/>
    <w:rsid w:val="00F76110"/>
    <w:rsid w:val="00F763A5"/>
    <w:rsid w:val="00F768B1"/>
    <w:rsid w:val="00F76E44"/>
    <w:rsid w:val="00F77296"/>
    <w:rsid w:val="00F772A4"/>
    <w:rsid w:val="00F773D7"/>
    <w:rsid w:val="00F7743E"/>
    <w:rsid w:val="00F77AA5"/>
    <w:rsid w:val="00F77ADB"/>
    <w:rsid w:val="00F77F9B"/>
    <w:rsid w:val="00F80514"/>
    <w:rsid w:val="00F80654"/>
    <w:rsid w:val="00F80672"/>
    <w:rsid w:val="00F80C0C"/>
    <w:rsid w:val="00F80C29"/>
    <w:rsid w:val="00F80D07"/>
    <w:rsid w:val="00F81198"/>
    <w:rsid w:val="00F812E8"/>
    <w:rsid w:val="00F81365"/>
    <w:rsid w:val="00F814F3"/>
    <w:rsid w:val="00F818E3"/>
    <w:rsid w:val="00F81C11"/>
    <w:rsid w:val="00F81D19"/>
    <w:rsid w:val="00F81EF8"/>
    <w:rsid w:val="00F82014"/>
    <w:rsid w:val="00F8259D"/>
    <w:rsid w:val="00F82615"/>
    <w:rsid w:val="00F82673"/>
    <w:rsid w:val="00F82857"/>
    <w:rsid w:val="00F82A14"/>
    <w:rsid w:val="00F833CD"/>
    <w:rsid w:val="00F83500"/>
    <w:rsid w:val="00F841ED"/>
    <w:rsid w:val="00F844A7"/>
    <w:rsid w:val="00F846F2"/>
    <w:rsid w:val="00F85383"/>
    <w:rsid w:val="00F8568A"/>
    <w:rsid w:val="00F857C2"/>
    <w:rsid w:val="00F85BEA"/>
    <w:rsid w:val="00F85C25"/>
    <w:rsid w:val="00F8604A"/>
    <w:rsid w:val="00F864ED"/>
    <w:rsid w:val="00F86699"/>
    <w:rsid w:val="00F8681F"/>
    <w:rsid w:val="00F8714E"/>
    <w:rsid w:val="00F87426"/>
    <w:rsid w:val="00F876BB"/>
    <w:rsid w:val="00F87794"/>
    <w:rsid w:val="00F87847"/>
    <w:rsid w:val="00F8795B"/>
    <w:rsid w:val="00F87A2C"/>
    <w:rsid w:val="00F87E4D"/>
    <w:rsid w:val="00F87E7A"/>
    <w:rsid w:val="00F9018F"/>
    <w:rsid w:val="00F90A70"/>
    <w:rsid w:val="00F90AD6"/>
    <w:rsid w:val="00F90CDE"/>
    <w:rsid w:val="00F90DA6"/>
    <w:rsid w:val="00F90F4C"/>
    <w:rsid w:val="00F91247"/>
    <w:rsid w:val="00F91576"/>
    <w:rsid w:val="00F91A6D"/>
    <w:rsid w:val="00F91D46"/>
    <w:rsid w:val="00F92167"/>
    <w:rsid w:val="00F92317"/>
    <w:rsid w:val="00F928D9"/>
    <w:rsid w:val="00F92F47"/>
    <w:rsid w:val="00F93138"/>
    <w:rsid w:val="00F932B9"/>
    <w:rsid w:val="00F93365"/>
    <w:rsid w:val="00F936D9"/>
    <w:rsid w:val="00F93D10"/>
    <w:rsid w:val="00F94107"/>
    <w:rsid w:val="00F9437B"/>
    <w:rsid w:val="00F94456"/>
    <w:rsid w:val="00F94B34"/>
    <w:rsid w:val="00F94BBD"/>
    <w:rsid w:val="00F94C84"/>
    <w:rsid w:val="00F954F1"/>
    <w:rsid w:val="00F95650"/>
    <w:rsid w:val="00F95B4E"/>
    <w:rsid w:val="00F9647E"/>
    <w:rsid w:val="00F964CE"/>
    <w:rsid w:val="00F964E8"/>
    <w:rsid w:val="00F969E7"/>
    <w:rsid w:val="00F96DC4"/>
    <w:rsid w:val="00F96FEB"/>
    <w:rsid w:val="00F971BE"/>
    <w:rsid w:val="00F976D5"/>
    <w:rsid w:val="00F97750"/>
    <w:rsid w:val="00F97D5C"/>
    <w:rsid w:val="00FA0189"/>
    <w:rsid w:val="00FA03E4"/>
    <w:rsid w:val="00FA05AF"/>
    <w:rsid w:val="00FA068A"/>
    <w:rsid w:val="00FA0B28"/>
    <w:rsid w:val="00FA13E4"/>
    <w:rsid w:val="00FA16C2"/>
    <w:rsid w:val="00FA1880"/>
    <w:rsid w:val="00FA1ADD"/>
    <w:rsid w:val="00FA1B02"/>
    <w:rsid w:val="00FA1BA0"/>
    <w:rsid w:val="00FA2125"/>
    <w:rsid w:val="00FA2487"/>
    <w:rsid w:val="00FA306B"/>
    <w:rsid w:val="00FA30B2"/>
    <w:rsid w:val="00FA3445"/>
    <w:rsid w:val="00FA347B"/>
    <w:rsid w:val="00FA3834"/>
    <w:rsid w:val="00FA3879"/>
    <w:rsid w:val="00FA38D8"/>
    <w:rsid w:val="00FA3BA0"/>
    <w:rsid w:val="00FA3DA7"/>
    <w:rsid w:val="00FA41C6"/>
    <w:rsid w:val="00FA44E4"/>
    <w:rsid w:val="00FA44FB"/>
    <w:rsid w:val="00FA4758"/>
    <w:rsid w:val="00FA47E3"/>
    <w:rsid w:val="00FA489E"/>
    <w:rsid w:val="00FA4B2F"/>
    <w:rsid w:val="00FA57F7"/>
    <w:rsid w:val="00FA61E1"/>
    <w:rsid w:val="00FA6465"/>
    <w:rsid w:val="00FA65CF"/>
    <w:rsid w:val="00FA6A45"/>
    <w:rsid w:val="00FA6DFB"/>
    <w:rsid w:val="00FA6EAC"/>
    <w:rsid w:val="00FA6ECB"/>
    <w:rsid w:val="00FA759F"/>
    <w:rsid w:val="00FA75A8"/>
    <w:rsid w:val="00FA76EA"/>
    <w:rsid w:val="00FA7B37"/>
    <w:rsid w:val="00FA7D5E"/>
    <w:rsid w:val="00FB0CFD"/>
    <w:rsid w:val="00FB0D1A"/>
    <w:rsid w:val="00FB0F3C"/>
    <w:rsid w:val="00FB0F5E"/>
    <w:rsid w:val="00FB103F"/>
    <w:rsid w:val="00FB16E2"/>
    <w:rsid w:val="00FB22B0"/>
    <w:rsid w:val="00FB244F"/>
    <w:rsid w:val="00FB2656"/>
    <w:rsid w:val="00FB2F6B"/>
    <w:rsid w:val="00FB336C"/>
    <w:rsid w:val="00FB3406"/>
    <w:rsid w:val="00FB3517"/>
    <w:rsid w:val="00FB380D"/>
    <w:rsid w:val="00FB3E34"/>
    <w:rsid w:val="00FB3F90"/>
    <w:rsid w:val="00FB42DA"/>
    <w:rsid w:val="00FB48DE"/>
    <w:rsid w:val="00FB48F8"/>
    <w:rsid w:val="00FB49E3"/>
    <w:rsid w:val="00FB4C3F"/>
    <w:rsid w:val="00FB4D68"/>
    <w:rsid w:val="00FB559D"/>
    <w:rsid w:val="00FB58FA"/>
    <w:rsid w:val="00FB5927"/>
    <w:rsid w:val="00FB5983"/>
    <w:rsid w:val="00FB5D21"/>
    <w:rsid w:val="00FB5D74"/>
    <w:rsid w:val="00FB650D"/>
    <w:rsid w:val="00FB657E"/>
    <w:rsid w:val="00FB663F"/>
    <w:rsid w:val="00FB6E8D"/>
    <w:rsid w:val="00FB780C"/>
    <w:rsid w:val="00FB78A8"/>
    <w:rsid w:val="00FB7A8F"/>
    <w:rsid w:val="00FB7C5B"/>
    <w:rsid w:val="00FC0254"/>
    <w:rsid w:val="00FC05FD"/>
    <w:rsid w:val="00FC07F6"/>
    <w:rsid w:val="00FC0945"/>
    <w:rsid w:val="00FC0BAF"/>
    <w:rsid w:val="00FC0BEE"/>
    <w:rsid w:val="00FC0E8E"/>
    <w:rsid w:val="00FC192A"/>
    <w:rsid w:val="00FC1F57"/>
    <w:rsid w:val="00FC2015"/>
    <w:rsid w:val="00FC2061"/>
    <w:rsid w:val="00FC20AC"/>
    <w:rsid w:val="00FC2100"/>
    <w:rsid w:val="00FC226E"/>
    <w:rsid w:val="00FC23C7"/>
    <w:rsid w:val="00FC2792"/>
    <w:rsid w:val="00FC279F"/>
    <w:rsid w:val="00FC29AD"/>
    <w:rsid w:val="00FC2DDE"/>
    <w:rsid w:val="00FC2FB0"/>
    <w:rsid w:val="00FC3039"/>
    <w:rsid w:val="00FC31AC"/>
    <w:rsid w:val="00FC3493"/>
    <w:rsid w:val="00FC36E2"/>
    <w:rsid w:val="00FC3FA0"/>
    <w:rsid w:val="00FC40EE"/>
    <w:rsid w:val="00FC4147"/>
    <w:rsid w:val="00FC46E4"/>
    <w:rsid w:val="00FC4892"/>
    <w:rsid w:val="00FC4BDD"/>
    <w:rsid w:val="00FC4C62"/>
    <w:rsid w:val="00FC4E10"/>
    <w:rsid w:val="00FC50B1"/>
    <w:rsid w:val="00FC53CA"/>
    <w:rsid w:val="00FC554D"/>
    <w:rsid w:val="00FC559C"/>
    <w:rsid w:val="00FC5696"/>
    <w:rsid w:val="00FC5806"/>
    <w:rsid w:val="00FC5FFC"/>
    <w:rsid w:val="00FC60FE"/>
    <w:rsid w:val="00FC6601"/>
    <w:rsid w:val="00FC690B"/>
    <w:rsid w:val="00FC7171"/>
    <w:rsid w:val="00FC735D"/>
    <w:rsid w:val="00FC74A5"/>
    <w:rsid w:val="00FC76B6"/>
    <w:rsid w:val="00FC773D"/>
    <w:rsid w:val="00FC7860"/>
    <w:rsid w:val="00FC78AA"/>
    <w:rsid w:val="00FD0412"/>
    <w:rsid w:val="00FD070A"/>
    <w:rsid w:val="00FD0899"/>
    <w:rsid w:val="00FD090D"/>
    <w:rsid w:val="00FD178F"/>
    <w:rsid w:val="00FD1945"/>
    <w:rsid w:val="00FD1DF3"/>
    <w:rsid w:val="00FD2345"/>
    <w:rsid w:val="00FD27DD"/>
    <w:rsid w:val="00FD28A1"/>
    <w:rsid w:val="00FD28E2"/>
    <w:rsid w:val="00FD2D04"/>
    <w:rsid w:val="00FD30CD"/>
    <w:rsid w:val="00FD3487"/>
    <w:rsid w:val="00FD3570"/>
    <w:rsid w:val="00FD3885"/>
    <w:rsid w:val="00FD3D03"/>
    <w:rsid w:val="00FD3D20"/>
    <w:rsid w:val="00FD3F4D"/>
    <w:rsid w:val="00FD41AE"/>
    <w:rsid w:val="00FD435F"/>
    <w:rsid w:val="00FD4540"/>
    <w:rsid w:val="00FD481B"/>
    <w:rsid w:val="00FD48C5"/>
    <w:rsid w:val="00FD48E9"/>
    <w:rsid w:val="00FD4F01"/>
    <w:rsid w:val="00FD5228"/>
    <w:rsid w:val="00FD575E"/>
    <w:rsid w:val="00FD5BA4"/>
    <w:rsid w:val="00FD5CE5"/>
    <w:rsid w:val="00FD5D21"/>
    <w:rsid w:val="00FD5F48"/>
    <w:rsid w:val="00FD63A5"/>
    <w:rsid w:val="00FD6C33"/>
    <w:rsid w:val="00FD6C5F"/>
    <w:rsid w:val="00FD71D4"/>
    <w:rsid w:val="00FD7330"/>
    <w:rsid w:val="00FD770D"/>
    <w:rsid w:val="00FD7906"/>
    <w:rsid w:val="00FD79DF"/>
    <w:rsid w:val="00FD7B80"/>
    <w:rsid w:val="00FD7D57"/>
    <w:rsid w:val="00FD7F03"/>
    <w:rsid w:val="00FE045C"/>
    <w:rsid w:val="00FE0C75"/>
    <w:rsid w:val="00FE0F90"/>
    <w:rsid w:val="00FE108E"/>
    <w:rsid w:val="00FE11C8"/>
    <w:rsid w:val="00FE131E"/>
    <w:rsid w:val="00FE1727"/>
    <w:rsid w:val="00FE1F07"/>
    <w:rsid w:val="00FE20A4"/>
    <w:rsid w:val="00FE2121"/>
    <w:rsid w:val="00FE2366"/>
    <w:rsid w:val="00FE25F0"/>
    <w:rsid w:val="00FE25F4"/>
    <w:rsid w:val="00FE26E8"/>
    <w:rsid w:val="00FE279D"/>
    <w:rsid w:val="00FE2C43"/>
    <w:rsid w:val="00FE31D2"/>
    <w:rsid w:val="00FE331B"/>
    <w:rsid w:val="00FE3504"/>
    <w:rsid w:val="00FE37B7"/>
    <w:rsid w:val="00FE3C33"/>
    <w:rsid w:val="00FE418B"/>
    <w:rsid w:val="00FE57C5"/>
    <w:rsid w:val="00FE597D"/>
    <w:rsid w:val="00FE5A87"/>
    <w:rsid w:val="00FE5C73"/>
    <w:rsid w:val="00FE5F54"/>
    <w:rsid w:val="00FE60DD"/>
    <w:rsid w:val="00FE6116"/>
    <w:rsid w:val="00FE67FC"/>
    <w:rsid w:val="00FE6D02"/>
    <w:rsid w:val="00FE6E8D"/>
    <w:rsid w:val="00FE70CE"/>
    <w:rsid w:val="00FE73F9"/>
    <w:rsid w:val="00FE7587"/>
    <w:rsid w:val="00FE78E5"/>
    <w:rsid w:val="00FE7A36"/>
    <w:rsid w:val="00FF034B"/>
    <w:rsid w:val="00FF0603"/>
    <w:rsid w:val="00FF073C"/>
    <w:rsid w:val="00FF08D0"/>
    <w:rsid w:val="00FF0DAB"/>
    <w:rsid w:val="00FF1160"/>
    <w:rsid w:val="00FF13DE"/>
    <w:rsid w:val="00FF1549"/>
    <w:rsid w:val="00FF15AC"/>
    <w:rsid w:val="00FF15CD"/>
    <w:rsid w:val="00FF1781"/>
    <w:rsid w:val="00FF1A87"/>
    <w:rsid w:val="00FF1C58"/>
    <w:rsid w:val="00FF2022"/>
    <w:rsid w:val="00FF2159"/>
    <w:rsid w:val="00FF2278"/>
    <w:rsid w:val="00FF2332"/>
    <w:rsid w:val="00FF23E7"/>
    <w:rsid w:val="00FF24F1"/>
    <w:rsid w:val="00FF2F34"/>
    <w:rsid w:val="00FF35C2"/>
    <w:rsid w:val="00FF3827"/>
    <w:rsid w:val="00FF3B92"/>
    <w:rsid w:val="00FF3FEE"/>
    <w:rsid w:val="00FF40DC"/>
    <w:rsid w:val="00FF42B1"/>
    <w:rsid w:val="00FF4752"/>
    <w:rsid w:val="00FF478F"/>
    <w:rsid w:val="00FF4A25"/>
    <w:rsid w:val="00FF4E4B"/>
    <w:rsid w:val="00FF4E7D"/>
    <w:rsid w:val="00FF50F8"/>
    <w:rsid w:val="00FF5236"/>
    <w:rsid w:val="00FF536B"/>
    <w:rsid w:val="00FF5D86"/>
    <w:rsid w:val="00FF6094"/>
    <w:rsid w:val="00FF68A2"/>
    <w:rsid w:val="00FF6A1F"/>
    <w:rsid w:val="00FF6D65"/>
    <w:rsid w:val="00FF708A"/>
    <w:rsid w:val="00FF70D7"/>
    <w:rsid w:val="00FF71DE"/>
    <w:rsid w:val="00FF761C"/>
    <w:rsid w:val="00FF7AA0"/>
    <w:rsid w:val="00FF7B78"/>
    <w:rsid w:val="00FF7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4.5pt" linestyle="thinThin"/>
      <v:textbox inset="5.85pt,.7pt,5.85pt,.7pt"/>
      <o:colormru v:ext="edit" colors="#f14124,#f69,#fc9,#ffc"/>
    </o:shapedefaults>
    <o:shapelayout v:ext="edit">
      <o:idmap v:ext="edit" data="2"/>
    </o:shapelayout>
  </w:shapeDefaults>
  <w:decimalSymbol w:val="."/>
  <w:listSeparator w:val=","/>
  <w14:docId w14:val="3497FA9E"/>
  <w15:docId w15:val="{B7E493F8-CE72-4116-91FD-11215EBA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95D"/>
    <w:pPr>
      <w:widowControl w:val="0"/>
      <w:jc w:val="both"/>
    </w:pPr>
    <w:rPr>
      <w:kern w:val="2"/>
      <w:sz w:val="22"/>
      <w:szCs w:val="22"/>
    </w:rPr>
  </w:style>
  <w:style w:type="paragraph" w:styleId="1">
    <w:name w:val="heading 1"/>
    <w:basedOn w:val="a"/>
    <w:next w:val="a"/>
    <w:link w:val="10"/>
    <w:uiPriority w:val="9"/>
    <w:qFormat/>
    <w:rsid w:val="007A622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A622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6B17"/>
    <w:pPr>
      <w:tabs>
        <w:tab w:val="center" w:pos="4252"/>
        <w:tab w:val="right" w:pos="8504"/>
      </w:tabs>
      <w:snapToGrid w:val="0"/>
    </w:pPr>
  </w:style>
  <w:style w:type="character" w:customStyle="1" w:styleId="a4">
    <w:name w:val="ヘッダー (文字)"/>
    <w:basedOn w:val="a0"/>
    <w:link w:val="a3"/>
    <w:uiPriority w:val="99"/>
    <w:rsid w:val="00446B17"/>
  </w:style>
  <w:style w:type="paragraph" w:styleId="a5">
    <w:name w:val="footer"/>
    <w:basedOn w:val="a"/>
    <w:link w:val="a6"/>
    <w:uiPriority w:val="99"/>
    <w:unhideWhenUsed/>
    <w:rsid w:val="00446B17"/>
    <w:pPr>
      <w:tabs>
        <w:tab w:val="center" w:pos="4252"/>
        <w:tab w:val="right" w:pos="8504"/>
      </w:tabs>
      <w:snapToGrid w:val="0"/>
    </w:pPr>
  </w:style>
  <w:style w:type="character" w:customStyle="1" w:styleId="a6">
    <w:name w:val="フッター (文字)"/>
    <w:basedOn w:val="a0"/>
    <w:link w:val="a5"/>
    <w:uiPriority w:val="99"/>
    <w:rsid w:val="00446B17"/>
  </w:style>
  <w:style w:type="paragraph" w:styleId="Web">
    <w:name w:val="Normal (Web)"/>
    <w:basedOn w:val="a"/>
    <w:uiPriority w:val="99"/>
    <w:unhideWhenUsed/>
    <w:rsid w:val="009E0ED7"/>
    <w:pPr>
      <w:widowControl/>
      <w:spacing w:after="240"/>
      <w:jc w:val="left"/>
    </w:pPr>
    <w:rPr>
      <w:rFonts w:ascii="ＭＳ Ｐゴシック" w:eastAsia="ＭＳ Ｐゴシック" w:hAnsi="ＭＳ Ｐゴシック" w:cs="ＭＳ Ｐゴシック"/>
      <w:color w:val="333333"/>
      <w:kern w:val="0"/>
      <w:sz w:val="29"/>
      <w:szCs w:val="29"/>
    </w:rPr>
  </w:style>
  <w:style w:type="table" w:styleId="a7">
    <w:name w:val="Table Grid"/>
    <w:basedOn w:val="a1"/>
    <w:uiPriority w:val="59"/>
    <w:rsid w:val="00AB4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336C5E"/>
    <w:rPr>
      <w:rFonts w:ascii="Arial" w:eastAsia="ＭＳ ゴシック" w:hAnsi="Arial"/>
      <w:sz w:val="18"/>
      <w:szCs w:val="18"/>
    </w:rPr>
  </w:style>
  <w:style w:type="character" w:styleId="a9">
    <w:name w:val="annotation reference"/>
    <w:basedOn w:val="a0"/>
    <w:semiHidden/>
    <w:rsid w:val="00185DB9"/>
    <w:rPr>
      <w:sz w:val="18"/>
      <w:szCs w:val="18"/>
    </w:rPr>
  </w:style>
  <w:style w:type="paragraph" w:styleId="aa">
    <w:name w:val="annotation text"/>
    <w:basedOn w:val="a"/>
    <w:link w:val="ab"/>
    <w:semiHidden/>
    <w:rsid w:val="00185DB9"/>
    <w:pPr>
      <w:jc w:val="left"/>
    </w:pPr>
  </w:style>
  <w:style w:type="paragraph" w:customStyle="1" w:styleId="Default">
    <w:name w:val="Default"/>
    <w:rsid w:val="007A75C1"/>
    <w:pPr>
      <w:widowControl w:val="0"/>
      <w:autoSpaceDE w:val="0"/>
      <w:autoSpaceDN w:val="0"/>
      <w:adjustRightInd w:val="0"/>
    </w:pPr>
    <w:rPr>
      <w:rFonts w:ascii="ＭＳ 明朝" w:hAnsi="ＭＳ 明朝" w:cs="ＭＳ 明朝"/>
      <w:color w:val="000000"/>
      <w:sz w:val="24"/>
      <w:szCs w:val="24"/>
    </w:rPr>
  </w:style>
  <w:style w:type="paragraph" w:styleId="ac">
    <w:name w:val="caption"/>
    <w:basedOn w:val="a"/>
    <w:next w:val="a"/>
    <w:uiPriority w:val="35"/>
    <w:unhideWhenUsed/>
    <w:qFormat/>
    <w:rsid w:val="003115FC"/>
    <w:rPr>
      <w:rFonts w:ascii="ＭＳ 明朝"/>
      <w:b/>
      <w:bCs/>
      <w:sz w:val="21"/>
      <w:szCs w:val="21"/>
    </w:rPr>
  </w:style>
  <w:style w:type="character" w:styleId="ad">
    <w:name w:val="Hyperlink"/>
    <w:basedOn w:val="a0"/>
    <w:uiPriority w:val="99"/>
    <w:unhideWhenUsed/>
    <w:rsid w:val="006C1D22"/>
    <w:rPr>
      <w:color w:val="0000FF"/>
      <w:u w:val="single"/>
    </w:rPr>
  </w:style>
  <w:style w:type="table" w:customStyle="1" w:styleId="11">
    <w:name w:val="表 (格子)1"/>
    <w:basedOn w:val="a1"/>
    <w:next w:val="a7"/>
    <w:uiPriority w:val="59"/>
    <w:rsid w:val="006539E1"/>
    <w:rPr>
      <w:rFonts w:asciiTheme="minorHAnsi" w:eastAsia="ＭＳ ゴシック"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59"/>
    <w:rsid w:val="00A943A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コメント文字列 (文字)"/>
    <w:basedOn w:val="a0"/>
    <w:link w:val="aa"/>
    <w:semiHidden/>
    <w:rsid w:val="005D0E7C"/>
    <w:rPr>
      <w:kern w:val="2"/>
      <w:sz w:val="22"/>
      <w:szCs w:val="22"/>
    </w:rPr>
  </w:style>
  <w:style w:type="paragraph" w:styleId="ae">
    <w:name w:val="Revision"/>
    <w:hidden/>
    <w:uiPriority w:val="99"/>
    <w:semiHidden/>
    <w:rsid w:val="0007207B"/>
    <w:rPr>
      <w:kern w:val="2"/>
      <w:sz w:val="22"/>
      <w:szCs w:val="22"/>
    </w:rPr>
  </w:style>
  <w:style w:type="paragraph" w:customStyle="1" w:styleId="af">
    <w:name w:val="（１）"/>
    <w:basedOn w:val="a"/>
    <w:link w:val="af0"/>
    <w:qFormat/>
    <w:rsid w:val="007A622B"/>
    <w:rPr>
      <w:rFonts w:ascii="ＭＳ ゴシック" w:eastAsia="ＭＳ ゴシック" w:hAnsi="ＭＳ ゴシック"/>
      <w:u w:val="double" w:color="002060"/>
    </w:rPr>
  </w:style>
  <w:style w:type="character" w:customStyle="1" w:styleId="af0">
    <w:name w:val="（１） (文字)"/>
    <w:basedOn w:val="a0"/>
    <w:link w:val="af"/>
    <w:rsid w:val="007A622B"/>
    <w:rPr>
      <w:rFonts w:ascii="ＭＳ ゴシック" w:eastAsia="ＭＳ ゴシック" w:hAnsi="ＭＳ ゴシック"/>
      <w:kern w:val="2"/>
      <w:sz w:val="22"/>
      <w:szCs w:val="22"/>
      <w:u w:val="double" w:color="002060"/>
    </w:rPr>
  </w:style>
  <w:style w:type="paragraph" w:customStyle="1" w:styleId="af1">
    <w:name w:val="（ア）"/>
    <w:basedOn w:val="a"/>
    <w:link w:val="af2"/>
    <w:qFormat/>
    <w:rsid w:val="007A622B"/>
    <w:pPr>
      <w:ind w:firstLineChars="100" w:firstLine="220"/>
    </w:pPr>
    <w:rPr>
      <w:rFonts w:ascii="HG丸ｺﾞｼｯｸM-PRO" w:eastAsia="HG丸ｺﾞｼｯｸM-PRO" w:hAnsi="HG丸ｺﾞｼｯｸM-PRO"/>
    </w:rPr>
  </w:style>
  <w:style w:type="character" w:customStyle="1" w:styleId="af2">
    <w:name w:val="（ア） (文字)"/>
    <w:basedOn w:val="a0"/>
    <w:link w:val="af1"/>
    <w:rsid w:val="007A622B"/>
    <w:rPr>
      <w:rFonts w:ascii="HG丸ｺﾞｼｯｸM-PRO" w:eastAsia="HG丸ｺﾞｼｯｸM-PRO" w:hAnsi="HG丸ｺﾞｼｯｸM-PRO"/>
      <w:kern w:val="2"/>
      <w:sz w:val="22"/>
      <w:szCs w:val="22"/>
    </w:rPr>
  </w:style>
  <w:style w:type="paragraph" w:customStyle="1" w:styleId="12">
    <w:name w:val="1"/>
    <w:basedOn w:val="2"/>
    <w:link w:val="13"/>
    <w:qFormat/>
    <w:rsid w:val="007A622B"/>
    <w:rPr>
      <w:rFonts w:ascii="ＭＳ ゴシック" w:eastAsia="ＭＳ ゴシック" w:hAnsi="ＭＳ ゴシック"/>
      <w:sz w:val="28"/>
      <w:szCs w:val="28"/>
      <w:u w:val="thick" w:color="002060"/>
      <w:shd w:val="clear" w:color="002060" w:fill="auto"/>
    </w:rPr>
  </w:style>
  <w:style w:type="character" w:customStyle="1" w:styleId="13">
    <w:name w:val="1 (文字)"/>
    <w:basedOn w:val="20"/>
    <w:link w:val="12"/>
    <w:rsid w:val="007A622B"/>
    <w:rPr>
      <w:rFonts w:ascii="ＭＳ ゴシック" w:eastAsia="ＭＳ ゴシック" w:hAnsi="ＭＳ ゴシック" w:cstheme="majorBidi"/>
      <w:kern w:val="2"/>
      <w:sz w:val="28"/>
      <w:szCs w:val="28"/>
      <w:u w:val="thick" w:color="002060"/>
    </w:rPr>
  </w:style>
  <w:style w:type="character" w:customStyle="1" w:styleId="20">
    <w:name w:val="見出し 2 (文字)"/>
    <w:basedOn w:val="a0"/>
    <w:link w:val="2"/>
    <w:uiPriority w:val="9"/>
    <w:semiHidden/>
    <w:rsid w:val="007A622B"/>
    <w:rPr>
      <w:rFonts w:asciiTheme="majorHAnsi" w:eastAsiaTheme="majorEastAsia" w:hAnsiTheme="majorHAnsi" w:cstheme="majorBidi"/>
      <w:kern w:val="2"/>
      <w:sz w:val="22"/>
      <w:szCs w:val="22"/>
    </w:rPr>
  </w:style>
  <w:style w:type="paragraph" w:customStyle="1" w:styleId="af3">
    <w:name w:val="a"/>
    <w:basedOn w:val="a"/>
    <w:link w:val="af4"/>
    <w:qFormat/>
    <w:rsid w:val="007A622B"/>
    <w:pPr>
      <w:ind w:firstLineChars="350" w:firstLine="770"/>
    </w:pPr>
    <w:rPr>
      <w:rFonts w:ascii="HG丸ｺﾞｼｯｸM-PRO" w:eastAsia="HG丸ｺﾞｼｯｸM-PRO" w:hAnsi="HG丸ｺﾞｼｯｸM-PRO"/>
    </w:rPr>
  </w:style>
  <w:style w:type="character" w:customStyle="1" w:styleId="af4">
    <w:name w:val="a (文字)"/>
    <w:basedOn w:val="a0"/>
    <w:link w:val="af3"/>
    <w:rsid w:val="007A622B"/>
    <w:rPr>
      <w:rFonts w:ascii="HG丸ｺﾞｼｯｸM-PRO" w:eastAsia="HG丸ｺﾞｼｯｸM-PRO" w:hAnsi="HG丸ｺﾞｼｯｸM-PRO"/>
      <w:kern w:val="2"/>
      <w:sz w:val="22"/>
      <w:szCs w:val="22"/>
    </w:rPr>
  </w:style>
  <w:style w:type="paragraph" w:customStyle="1" w:styleId="af5">
    <w:name w:val="ア"/>
    <w:basedOn w:val="a"/>
    <w:link w:val="af6"/>
    <w:qFormat/>
    <w:rsid w:val="007A622B"/>
    <w:pPr>
      <w:ind w:leftChars="100" w:left="440" w:hangingChars="100" w:hanging="220"/>
    </w:pPr>
    <w:rPr>
      <w:rFonts w:ascii="HG丸ｺﾞｼｯｸM-PRO" w:eastAsia="HG丸ｺﾞｼｯｸM-PRO" w:hAnsi="HG丸ｺﾞｼｯｸM-PRO"/>
    </w:rPr>
  </w:style>
  <w:style w:type="character" w:customStyle="1" w:styleId="af6">
    <w:name w:val="ア (文字)"/>
    <w:basedOn w:val="a0"/>
    <w:link w:val="af5"/>
    <w:rsid w:val="007A622B"/>
    <w:rPr>
      <w:rFonts w:ascii="HG丸ｺﾞｼｯｸM-PRO" w:eastAsia="HG丸ｺﾞｼｯｸM-PRO" w:hAnsi="HG丸ｺﾞｼｯｸM-PRO"/>
      <w:kern w:val="2"/>
      <w:sz w:val="22"/>
      <w:szCs w:val="22"/>
    </w:rPr>
  </w:style>
  <w:style w:type="paragraph" w:customStyle="1" w:styleId="af7">
    <w:name w:val="丸数字"/>
    <w:basedOn w:val="a"/>
    <w:qFormat/>
    <w:rsid w:val="007A622B"/>
    <w:pPr>
      <w:spacing w:beforeLines="50" w:before="175"/>
      <w:ind w:firstLineChars="300" w:firstLine="660"/>
    </w:pPr>
    <w:rPr>
      <w:rFonts w:ascii="ＭＳ ゴシック" w:eastAsia="ＭＳ ゴシック" w:hAnsi="ＭＳ ゴシック"/>
      <w:u w:val="wave" w:color="002060"/>
    </w:rPr>
  </w:style>
  <w:style w:type="paragraph" w:customStyle="1" w:styleId="af8">
    <w:name w:val="章"/>
    <w:basedOn w:val="1"/>
    <w:link w:val="af9"/>
    <w:qFormat/>
    <w:rsid w:val="007A622B"/>
    <w:rPr>
      <w:rFonts w:ascii="ＭＳ ゴシック" w:eastAsia="ＭＳ ゴシック" w:hAnsi="ＭＳ ゴシック"/>
      <w:sz w:val="32"/>
      <w:szCs w:val="32"/>
      <w:shd w:val="clear" w:color="auto" w:fill="002060"/>
    </w:rPr>
  </w:style>
  <w:style w:type="character" w:customStyle="1" w:styleId="af9">
    <w:name w:val="章 (文字)"/>
    <w:basedOn w:val="10"/>
    <w:link w:val="af8"/>
    <w:rsid w:val="007A622B"/>
    <w:rPr>
      <w:rFonts w:ascii="ＭＳ ゴシック" w:eastAsia="ＭＳ ゴシック" w:hAnsi="ＭＳ ゴシック" w:cstheme="majorBidi"/>
      <w:kern w:val="2"/>
      <w:sz w:val="32"/>
      <w:szCs w:val="32"/>
    </w:rPr>
  </w:style>
  <w:style w:type="character" w:customStyle="1" w:styleId="10">
    <w:name w:val="見出し 1 (文字)"/>
    <w:basedOn w:val="a0"/>
    <w:link w:val="1"/>
    <w:uiPriority w:val="9"/>
    <w:rsid w:val="007A622B"/>
    <w:rPr>
      <w:rFonts w:asciiTheme="majorHAnsi" w:eastAsiaTheme="majorEastAsia" w:hAnsiTheme="majorHAnsi" w:cstheme="majorBidi"/>
      <w:kern w:val="2"/>
      <w:sz w:val="24"/>
      <w:szCs w:val="24"/>
    </w:rPr>
  </w:style>
  <w:style w:type="paragraph" w:styleId="afa">
    <w:name w:val="List Paragraph"/>
    <w:basedOn w:val="a"/>
    <w:qFormat/>
    <w:rsid w:val="00010ECC"/>
    <w:pPr>
      <w:ind w:leftChars="400" w:left="84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9451">
      <w:bodyDiv w:val="1"/>
      <w:marLeft w:val="0"/>
      <w:marRight w:val="0"/>
      <w:marTop w:val="0"/>
      <w:marBottom w:val="0"/>
      <w:divBdr>
        <w:top w:val="none" w:sz="0" w:space="0" w:color="auto"/>
        <w:left w:val="none" w:sz="0" w:space="0" w:color="auto"/>
        <w:bottom w:val="none" w:sz="0" w:space="0" w:color="auto"/>
        <w:right w:val="none" w:sz="0" w:space="0" w:color="auto"/>
      </w:divBdr>
    </w:div>
    <w:div w:id="55133585">
      <w:bodyDiv w:val="1"/>
      <w:marLeft w:val="0"/>
      <w:marRight w:val="0"/>
      <w:marTop w:val="0"/>
      <w:marBottom w:val="0"/>
      <w:divBdr>
        <w:top w:val="none" w:sz="0" w:space="0" w:color="auto"/>
        <w:left w:val="none" w:sz="0" w:space="0" w:color="auto"/>
        <w:bottom w:val="none" w:sz="0" w:space="0" w:color="auto"/>
        <w:right w:val="none" w:sz="0" w:space="0" w:color="auto"/>
      </w:divBdr>
    </w:div>
    <w:div w:id="55474138">
      <w:bodyDiv w:val="1"/>
      <w:marLeft w:val="0"/>
      <w:marRight w:val="0"/>
      <w:marTop w:val="0"/>
      <w:marBottom w:val="0"/>
      <w:divBdr>
        <w:top w:val="none" w:sz="0" w:space="0" w:color="auto"/>
        <w:left w:val="none" w:sz="0" w:space="0" w:color="auto"/>
        <w:bottom w:val="none" w:sz="0" w:space="0" w:color="auto"/>
        <w:right w:val="none" w:sz="0" w:space="0" w:color="auto"/>
      </w:divBdr>
    </w:div>
    <w:div w:id="83649994">
      <w:bodyDiv w:val="1"/>
      <w:marLeft w:val="0"/>
      <w:marRight w:val="0"/>
      <w:marTop w:val="0"/>
      <w:marBottom w:val="0"/>
      <w:divBdr>
        <w:top w:val="none" w:sz="0" w:space="0" w:color="auto"/>
        <w:left w:val="none" w:sz="0" w:space="0" w:color="auto"/>
        <w:bottom w:val="none" w:sz="0" w:space="0" w:color="auto"/>
        <w:right w:val="none" w:sz="0" w:space="0" w:color="auto"/>
      </w:divBdr>
    </w:div>
    <w:div w:id="92438158">
      <w:bodyDiv w:val="1"/>
      <w:marLeft w:val="0"/>
      <w:marRight w:val="0"/>
      <w:marTop w:val="0"/>
      <w:marBottom w:val="0"/>
      <w:divBdr>
        <w:top w:val="none" w:sz="0" w:space="0" w:color="auto"/>
        <w:left w:val="none" w:sz="0" w:space="0" w:color="auto"/>
        <w:bottom w:val="none" w:sz="0" w:space="0" w:color="auto"/>
        <w:right w:val="none" w:sz="0" w:space="0" w:color="auto"/>
      </w:divBdr>
    </w:div>
    <w:div w:id="111023564">
      <w:bodyDiv w:val="1"/>
      <w:marLeft w:val="0"/>
      <w:marRight w:val="0"/>
      <w:marTop w:val="0"/>
      <w:marBottom w:val="0"/>
      <w:divBdr>
        <w:top w:val="none" w:sz="0" w:space="0" w:color="auto"/>
        <w:left w:val="none" w:sz="0" w:space="0" w:color="auto"/>
        <w:bottom w:val="none" w:sz="0" w:space="0" w:color="auto"/>
        <w:right w:val="none" w:sz="0" w:space="0" w:color="auto"/>
      </w:divBdr>
    </w:div>
    <w:div w:id="116267403">
      <w:bodyDiv w:val="1"/>
      <w:marLeft w:val="0"/>
      <w:marRight w:val="0"/>
      <w:marTop w:val="0"/>
      <w:marBottom w:val="0"/>
      <w:divBdr>
        <w:top w:val="none" w:sz="0" w:space="0" w:color="auto"/>
        <w:left w:val="none" w:sz="0" w:space="0" w:color="auto"/>
        <w:bottom w:val="none" w:sz="0" w:space="0" w:color="auto"/>
        <w:right w:val="none" w:sz="0" w:space="0" w:color="auto"/>
      </w:divBdr>
      <w:divsChild>
        <w:div w:id="538057710">
          <w:marLeft w:val="0"/>
          <w:marRight w:val="0"/>
          <w:marTop w:val="0"/>
          <w:marBottom w:val="0"/>
          <w:divBdr>
            <w:top w:val="none" w:sz="0" w:space="0" w:color="auto"/>
            <w:left w:val="none" w:sz="0" w:space="0" w:color="auto"/>
            <w:bottom w:val="none" w:sz="0" w:space="0" w:color="auto"/>
            <w:right w:val="none" w:sz="0" w:space="0" w:color="auto"/>
          </w:divBdr>
          <w:divsChild>
            <w:div w:id="2060087928">
              <w:marLeft w:val="0"/>
              <w:marRight w:val="0"/>
              <w:marTop w:val="0"/>
              <w:marBottom w:val="0"/>
              <w:divBdr>
                <w:top w:val="none" w:sz="0" w:space="0" w:color="auto"/>
                <w:left w:val="none" w:sz="0" w:space="0" w:color="auto"/>
                <w:bottom w:val="none" w:sz="0" w:space="0" w:color="auto"/>
                <w:right w:val="none" w:sz="0" w:space="0" w:color="auto"/>
              </w:divBdr>
              <w:divsChild>
                <w:div w:id="964308568">
                  <w:marLeft w:val="0"/>
                  <w:marRight w:val="0"/>
                  <w:marTop w:val="0"/>
                  <w:marBottom w:val="0"/>
                  <w:divBdr>
                    <w:top w:val="single" w:sz="6" w:space="4" w:color="BBE6FF"/>
                    <w:left w:val="none" w:sz="0" w:space="0" w:color="auto"/>
                    <w:bottom w:val="none" w:sz="0" w:space="0" w:color="auto"/>
                    <w:right w:val="none" w:sz="0" w:space="0" w:color="auto"/>
                  </w:divBdr>
                  <w:divsChild>
                    <w:div w:id="967321514">
                      <w:marLeft w:val="0"/>
                      <w:marRight w:val="0"/>
                      <w:marTop w:val="0"/>
                      <w:marBottom w:val="300"/>
                      <w:divBdr>
                        <w:top w:val="none" w:sz="0" w:space="0" w:color="auto"/>
                        <w:left w:val="none" w:sz="0" w:space="0" w:color="auto"/>
                        <w:bottom w:val="none" w:sz="0" w:space="0" w:color="auto"/>
                        <w:right w:val="none" w:sz="0" w:space="0" w:color="auto"/>
                      </w:divBdr>
                      <w:divsChild>
                        <w:div w:id="725763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5053811">
      <w:bodyDiv w:val="1"/>
      <w:marLeft w:val="0"/>
      <w:marRight w:val="0"/>
      <w:marTop w:val="0"/>
      <w:marBottom w:val="0"/>
      <w:divBdr>
        <w:top w:val="none" w:sz="0" w:space="0" w:color="auto"/>
        <w:left w:val="none" w:sz="0" w:space="0" w:color="auto"/>
        <w:bottom w:val="none" w:sz="0" w:space="0" w:color="auto"/>
        <w:right w:val="none" w:sz="0" w:space="0" w:color="auto"/>
      </w:divBdr>
    </w:div>
    <w:div w:id="126899042">
      <w:bodyDiv w:val="1"/>
      <w:marLeft w:val="0"/>
      <w:marRight w:val="0"/>
      <w:marTop w:val="0"/>
      <w:marBottom w:val="0"/>
      <w:divBdr>
        <w:top w:val="none" w:sz="0" w:space="0" w:color="auto"/>
        <w:left w:val="none" w:sz="0" w:space="0" w:color="auto"/>
        <w:bottom w:val="none" w:sz="0" w:space="0" w:color="auto"/>
        <w:right w:val="none" w:sz="0" w:space="0" w:color="auto"/>
      </w:divBdr>
    </w:div>
    <w:div w:id="146828374">
      <w:bodyDiv w:val="1"/>
      <w:marLeft w:val="0"/>
      <w:marRight w:val="0"/>
      <w:marTop w:val="0"/>
      <w:marBottom w:val="0"/>
      <w:divBdr>
        <w:top w:val="none" w:sz="0" w:space="0" w:color="auto"/>
        <w:left w:val="none" w:sz="0" w:space="0" w:color="auto"/>
        <w:bottom w:val="none" w:sz="0" w:space="0" w:color="auto"/>
        <w:right w:val="none" w:sz="0" w:space="0" w:color="auto"/>
      </w:divBdr>
    </w:div>
    <w:div w:id="178931198">
      <w:bodyDiv w:val="1"/>
      <w:marLeft w:val="0"/>
      <w:marRight w:val="0"/>
      <w:marTop w:val="0"/>
      <w:marBottom w:val="0"/>
      <w:divBdr>
        <w:top w:val="none" w:sz="0" w:space="0" w:color="auto"/>
        <w:left w:val="none" w:sz="0" w:space="0" w:color="auto"/>
        <w:bottom w:val="none" w:sz="0" w:space="0" w:color="auto"/>
        <w:right w:val="none" w:sz="0" w:space="0" w:color="auto"/>
      </w:divBdr>
    </w:div>
    <w:div w:id="201216386">
      <w:bodyDiv w:val="1"/>
      <w:marLeft w:val="0"/>
      <w:marRight w:val="0"/>
      <w:marTop w:val="0"/>
      <w:marBottom w:val="0"/>
      <w:divBdr>
        <w:top w:val="none" w:sz="0" w:space="0" w:color="auto"/>
        <w:left w:val="none" w:sz="0" w:space="0" w:color="auto"/>
        <w:bottom w:val="none" w:sz="0" w:space="0" w:color="auto"/>
        <w:right w:val="none" w:sz="0" w:space="0" w:color="auto"/>
      </w:divBdr>
    </w:div>
    <w:div w:id="204683775">
      <w:bodyDiv w:val="1"/>
      <w:marLeft w:val="0"/>
      <w:marRight w:val="0"/>
      <w:marTop w:val="0"/>
      <w:marBottom w:val="0"/>
      <w:divBdr>
        <w:top w:val="none" w:sz="0" w:space="0" w:color="auto"/>
        <w:left w:val="none" w:sz="0" w:space="0" w:color="auto"/>
        <w:bottom w:val="none" w:sz="0" w:space="0" w:color="auto"/>
        <w:right w:val="none" w:sz="0" w:space="0" w:color="auto"/>
      </w:divBdr>
    </w:div>
    <w:div w:id="273678620">
      <w:bodyDiv w:val="1"/>
      <w:marLeft w:val="0"/>
      <w:marRight w:val="0"/>
      <w:marTop w:val="0"/>
      <w:marBottom w:val="0"/>
      <w:divBdr>
        <w:top w:val="none" w:sz="0" w:space="0" w:color="auto"/>
        <w:left w:val="none" w:sz="0" w:space="0" w:color="auto"/>
        <w:bottom w:val="none" w:sz="0" w:space="0" w:color="auto"/>
        <w:right w:val="none" w:sz="0" w:space="0" w:color="auto"/>
      </w:divBdr>
    </w:div>
    <w:div w:id="283390728">
      <w:bodyDiv w:val="1"/>
      <w:marLeft w:val="0"/>
      <w:marRight w:val="0"/>
      <w:marTop w:val="0"/>
      <w:marBottom w:val="0"/>
      <w:divBdr>
        <w:top w:val="none" w:sz="0" w:space="0" w:color="auto"/>
        <w:left w:val="none" w:sz="0" w:space="0" w:color="auto"/>
        <w:bottom w:val="none" w:sz="0" w:space="0" w:color="auto"/>
        <w:right w:val="none" w:sz="0" w:space="0" w:color="auto"/>
      </w:divBdr>
    </w:div>
    <w:div w:id="286008026">
      <w:bodyDiv w:val="1"/>
      <w:marLeft w:val="0"/>
      <w:marRight w:val="0"/>
      <w:marTop w:val="0"/>
      <w:marBottom w:val="0"/>
      <w:divBdr>
        <w:top w:val="none" w:sz="0" w:space="0" w:color="auto"/>
        <w:left w:val="none" w:sz="0" w:space="0" w:color="auto"/>
        <w:bottom w:val="none" w:sz="0" w:space="0" w:color="auto"/>
        <w:right w:val="none" w:sz="0" w:space="0" w:color="auto"/>
      </w:divBdr>
    </w:div>
    <w:div w:id="344285958">
      <w:bodyDiv w:val="1"/>
      <w:marLeft w:val="0"/>
      <w:marRight w:val="0"/>
      <w:marTop w:val="0"/>
      <w:marBottom w:val="0"/>
      <w:divBdr>
        <w:top w:val="none" w:sz="0" w:space="0" w:color="auto"/>
        <w:left w:val="none" w:sz="0" w:space="0" w:color="auto"/>
        <w:bottom w:val="none" w:sz="0" w:space="0" w:color="auto"/>
        <w:right w:val="none" w:sz="0" w:space="0" w:color="auto"/>
      </w:divBdr>
    </w:div>
    <w:div w:id="349727008">
      <w:bodyDiv w:val="1"/>
      <w:marLeft w:val="0"/>
      <w:marRight w:val="0"/>
      <w:marTop w:val="0"/>
      <w:marBottom w:val="0"/>
      <w:divBdr>
        <w:top w:val="none" w:sz="0" w:space="0" w:color="auto"/>
        <w:left w:val="none" w:sz="0" w:space="0" w:color="auto"/>
        <w:bottom w:val="none" w:sz="0" w:space="0" w:color="auto"/>
        <w:right w:val="none" w:sz="0" w:space="0" w:color="auto"/>
      </w:divBdr>
    </w:div>
    <w:div w:id="362024131">
      <w:bodyDiv w:val="1"/>
      <w:marLeft w:val="0"/>
      <w:marRight w:val="0"/>
      <w:marTop w:val="0"/>
      <w:marBottom w:val="0"/>
      <w:divBdr>
        <w:top w:val="none" w:sz="0" w:space="0" w:color="auto"/>
        <w:left w:val="none" w:sz="0" w:space="0" w:color="auto"/>
        <w:bottom w:val="none" w:sz="0" w:space="0" w:color="auto"/>
        <w:right w:val="none" w:sz="0" w:space="0" w:color="auto"/>
      </w:divBdr>
    </w:div>
    <w:div w:id="363674275">
      <w:bodyDiv w:val="1"/>
      <w:marLeft w:val="0"/>
      <w:marRight w:val="0"/>
      <w:marTop w:val="0"/>
      <w:marBottom w:val="0"/>
      <w:divBdr>
        <w:top w:val="none" w:sz="0" w:space="0" w:color="auto"/>
        <w:left w:val="none" w:sz="0" w:space="0" w:color="auto"/>
        <w:bottom w:val="none" w:sz="0" w:space="0" w:color="auto"/>
        <w:right w:val="none" w:sz="0" w:space="0" w:color="auto"/>
      </w:divBdr>
    </w:div>
    <w:div w:id="378210565">
      <w:bodyDiv w:val="1"/>
      <w:marLeft w:val="0"/>
      <w:marRight w:val="0"/>
      <w:marTop w:val="0"/>
      <w:marBottom w:val="0"/>
      <w:divBdr>
        <w:top w:val="none" w:sz="0" w:space="0" w:color="auto"/>
        <w:left w:val="none" w:sz="0" w:space="0" w:color="auto"/>
        <w:bottom w:val="none" w:sz="0" w:space="0" w:color="auto"/>
        <w:right w:val="none" w:sz="0" w:space="0" w:color="auto"/>
      </w:divBdr>
    </w:div>
    <w:div w:id="388498904">
      <w:bodyDiv w:val="1"/>
      <w:marLeft w:val="0"/>
      <w:marRight w:val="0"/>
      <w:marTop w:val="0"/>
      <w:marBottom w:val="0"/>
      <w:divBdr>
        <w:top w:val="none" w:sz="0" w:space="0" w:color="auto"/>
        <w:left w:val="none" w:sz="0" w:space="0" w:color="auto"/>
        <w:bottom w:val="none" w:sz="0" w:space="0" w:color="auto"/>
        <w:right w:val="none" w:sz="0" w:space="0" w:color="auto"/>
      </w:divBdr>
    </w:div>
    <w:div w:id="439760352">
      <w:bodyDiv w:val="1"/>
      <w:marLeft w:val="0"/>
      <w:marRight w:val="0"/>
      <w:marTop w:val="0"/>
      <w:marBottom w:val="0"/>
      <w:divBdr>
        <w:top w:val="none" w:sz="0" w:space="0" w:color="auto"/>
        <w:left w:val="none" w:sz="0" w:space="0" w:color="auto"/>
        <w:bottom w:val="none" w:sz="0" w:space="0" w:color="auto"/>
        <w:right w:val="none" w:sz="0" w:space="0" w:color="auto"/>
      </w:divBdr>
    </w:div>
    <w:div w:id="448355403">
      <w:bodyDiv w:val="1"/>
      <w:marLeft w:val="0"/>
      <w:marRight w:val="0"/>
      <w:marTop w:val="0"/>
      <w:marBottom w:val="0"/>
      <w:divBdr>
        <w:top w:val="none" w:sz="0" w:space="0" w:color="auto"/>
        <w:left w:val="none" w:sz="0" w:space="0" w:color="auto"/>
        <w:bottom w:val="none" w:sz="0" w:space="0" w:color="auto"/>
        <w:right w:val="none" w:sz="0" w:space="0" w:color="auto"/>
      </w:divBdr>
    </w:div>
    <w:div w:id="460075376">
      <w:bodyDiv w:val="1"/>
      <w:marLeft w:val="0"/>
      <w:marRight w:val="0"/>
      <w:marTop w:val="0"/>
      <w:marBottom w:val="0"/>
      <w:divBdr>
        <w:top w:val="none" w:sz="0" w:space="0" w:color="auto"/>
        <w:left w:val="none" w:sz="0" w:space="0" w:color="auto"/>
        <w:bottom w:val="none" w:sz="0" w:space="0" w:color="auto"/>
        <w:right w:val="none" w:sz="0" w:space="0" w:color="auto"/>
      </w:divBdr>
    </w:div>
    <w:div w:id="480657776">
      <w:bodyDiv w:val="1"/>
      <w:marLeft w:val="0"/>
      <w:marRight w:val="0"/>
      <w:marTop w:val="0"/>
      <w:marBottom w:val="0"/>
      <w:divBdr>
        <w:top w:val="none" w:sz="0" w:space="0" w:color="auto"/>
        <w:left w:val="none" w:sz="0" w:space="0" w:color="auto"/>
        <w:bottom w:val="none" w:sz="0" w:space="0" w:color="auto"/>
        <w:right w:val="none" w:sz="0" w:space="0" w:color="auto"/>
      </w:divBdr>
    </w:div>
    <w:div w:id="514654235">
      <w:bodyDiv w:val="1"/>
      <w:marLeft w:val="0"/>
      <w:marRight w:val="0"/>
      <w:marTop w:val="0"/>
      <w:marBottom w:val="0"/>
      <w:divBdr>
        <w:top w:val="none" w:sz="0" w:space="0" w:color="auto"/>
        <w:left w:val="none" w:sz="0" w:space="0" w:color="auto"/>
        <w:bottom w:val="none" w:sz="0" w:space="0" w:color="auto"/>
        <w:right w:val="none" w:sz="0" w:space="0" w:color="auto"/>
      </w:divBdr>
    </w:div>
    <w:div w:id="540216608">
      <w:bodyDiv w:val="1"/>
      <w:marLeft w:val="0"/>
      <w:marRight w:val="0"/>
      <w:marTop w:val="0"/>
      <w:marBottom w:val="0"/>
      <w:divBdr>
        <w:top w:val="none" w:sz="0" w:space="0" w:color="auto"/>
        <w:left w:val="none" w:sz="0" w:space="0" w:color="auto"/>
        <w:bottom w:val="none" w:sz="0" w:space="0" w:color="auto"/>
        <w:right w:val="none" w:sz="0" w:space="0" w:color="auto"/>
      </w:divBdr>
    </w:div>
    <w:div w:id="552814270">
      <w:bodyDiv w:val="1"/>
      <w:marLeft w:val="0"/>
      <w:marRight w:val="0"/>
      <w:marTop w:val="0"/>
      <w:marBottom w:val="0"/>
      <w:divBdr>
        <w:top w:val="none" w:sz="0" w:space="0" w:color="auto"/>
        <w:left w:val="none" w:sz="0" w:space="0" w:color="auto"/>
        <w:bottom w:val="none" w:sz="0" w:space="0" w:color="auto"/>
        <w:right w:val="none" w:sz="0" w:space="0" w:color="auto"/>
      </w:divBdr>
    </w:div>
    <w:div w:id="604578455">
      <w:bodyDiv w:val="1"/>
      <w:marLeft w:val="0"/>
      <w:marRight w:val="0"/>
      <w:marTop w:val="0"/>
      <w:marBottom w:val="0"/>
      <w:divBdr>
        <w:top w:val="none" w:sz="0" w:space="0" w:color="auto"/>
        <w:left w:val="none" w:sz="0" w:space="0" w:color="auto"/>
        <w:bottom w:val="none" w:sz="0" w:space="0" w:color="auto"/>
        <w:right w:val="none" w:sz="0" w:space="0" w:color="auto"/>
      </w:divBdr>
    </w:div>
    <w:div w:id="674454783">
      <w:bodyDiv w:val="1"/>
      <w:marLeft w:val="0"/>
      <w:marRight w:val="0"/>
      <w:marTop w:val="0"/>
      <w:marBottom w:val="0"/>
      <w:divBdr>
        <w:top w:val="none" w:sz="0" w:space="0" w:color="auto"/>
        <w:left w:val="none" w:sz="0" w:space="0" w:color="auto"/>
        <w:bottom w:val="none" w:sz="0" w:space="0" w:color="auto"/>
        <w:right w:val="none" w:sz="0" w:space="0" w:color="auto"/>
      </w:divBdr>
    </w:div>
    <w:div w:id="693774956">
      <w:bodyDiv w:val="1"/>
      <w:marLeft w:val="0"/>
      <w:marRight w:val="0"/>
      <w:marTop w:val="0"/>
      <w:marBottom w:val="0"/>
      <w:divBdr>
        <w:top w:val="none" w:sz="0" w:space="0" w:color="auto"/>
        <w:left w:val="none" w:sz="0" w:space="0" w:color="auto"/>
        <w:bottom w:val="none" w:sz="0" w:space="0" w:color="auto"/>
        <w:right w:val="none" w:sz="0" w:space="0" w:color="auto"/>
      </w:divBdr>
    </w:div>
    <w:div w:id="696076920">
      <w:bodyDiv w:val="1"/>
      <w:marLeft w:val="0"/>
      <w:marRight w:val="0"/>
      <w:marTop w:val="0"/>
      <w:marBottom w:val="0"/>
      <w:divBdr>
        <w:top w:val="none" w:sz="0" w:space="0" w:color="auto"/>
        <w:left w:val="none" w:sz="0" w:space="0" w:color="auto"/>
        <w:bottom w:val="none" w:sz="0" w:space="0" w:color="auto"/>
        <w:right w:val="none" w:sz="0" w:space="0" w:color="auto"/>
      </w:divBdr>
    </w:div>
    <w:div w:id="701325122">
      <w:bodyDiv w:val="1"/>
      <w:marLeft w:val="0"/>
      <w:marRight w:val="0"/>
      <w:marTop w:val="0"/>
      <w:marBottom w:val="0"/>
      <w:divBdr>
        <w:top w:val="none" w:sz="0" w:space="0" w:color="auto"/>
        <w:left w:val="none" w:sz="0" w:space="0" w:color="auto"/>
        <w:bottom w:val="none" w:sz="0" w:space="0" w:color="auto"/>
        <w:right w:val="none" w:sz="0" w:space="0" w:color="auto"/>
      </w:divBdr>
    </w:div>
    <w:div w:id="710763762">
      <w:bodyDiv w:val="1"/>
      <w:marLeft w:val="0"/>
      <w:marRight w:val="0"/>
      <w:marTop w:val="0"/>
      <w:marBottom w:val="0"/>
      <w:divBdr>
        <w:top w:val="none" w:sz="0" w:space="0" w:color="auto"/>
        <w:left w:val="none" w:sz="0" w:space="0" w:color="auto"/>
        <w:bottom w:val="none" w:sz="0" w:space="0" w:color="auto"/>
        <w:right w:val="none" w:sz="0" w:space="0" w:color="auto"/>
      </w:divBdr>
    </w:div>
    <w:div w:id="781922437">
      <w:bodyDiv w:val="1"/>
      <w:marLeft w:val="0"/>
      <w:marRight w:val="0"/>
      <w:marTop w:val="0"/>
      <w:marBottom w:val="0"/>
      <w:divBdr>
        <w:top w:val="none" w:sz="0" w:space="0" w:color="auto"/>
        <w:left w:val="none" w:sz="0" w:space="0" w:color="auto"/>
        <w:bottom w:val="none" w:sz="0" w:space="0" w:color="auto"/>
        <w:right w:val="none" w:sz="0" w:space="0" w:color="auto"/>
      </w:divBdr>
    </w:div>
    <w:div w:id="810248147">
      <w:bodyDiv w:val="1"/>
      <w:marLeft w:val="0"/>
      <w:marRight w:val="0"/>
      <w:marTop w:val="0"/>
      <w:marBottom w:val="0"/>
      <w:divBdr>
        <w:top w:val="none" w:sz="0" w:space="0" w:color="auto"/>
        <w:left w:val="none" w:sz="0" w:space="0" w:color="auto"/>
        <w:bottom w:val="none" w:sz="0" w:space="0" w:color="auto"/>
        <w:right w:val="none" w:sz="0" w:space="0" w:color="auto"/>
      </w:divBdr>
    </w:div>
    <w:div w:id="838010072">
      <w:bodyDiv w:val="1"/>
      <w:marLeft w:val="0"/>
      <w:marRight w:val="0"/>
      <w:marTop w:val="0"/>
      <w:marBottom w:val="0"/>
      <w:divBdr>
        <w:top w:val="none" w:sz="0" w:space="0" w:color="auto"/>
        <w:left w:val="none" w:sz="0" w:space="0" w:color="auto"/>
        <w:bottom w:val="none" w:sz="0" w:space="0" w:color="auto"/>
        <w:right w:val="none" w:sz="0" w:space="0" w:color="auto"/>
      </w:divBdr>
    </w:div>
    <w:div w:id="849179366">
      <w:bodyDiv w:val="1"/>
      <w:marLeft w:val="0"/>
      <w:marRight w:val="0"/>
      <w:marTop w:val="0"/>
      <w:marBottom w:val="0"/>
      <w:divBdr>
        <w:top w:val="none" w:sz="0" w:space="0" w:color="auto"/>
        <w:left w:val="none" w:sz="0" w:space="0" w:color="auto"/>
        <w:bottom w:val="none" w:sz="0" w:space="0" w:color="auto"/>
        <w:right w:val="none" w:sz="0" w:space="0" w:color="auto"/>
      </w:divBdr>
    </w:div>
    <w:div w:id="905380165">
      <w:bodyDiv w:val="1"/>
      <w:marLeft w:val="0"/>
      <w:marRight w:val="0"/>
      <w:marTop w:val="0"/>
      <w:marBottom w:val="0"/>
      <w:divBdr>
        <w:top w:val="none" w:sz="0" w:space="0" w:color="auto"/>
        <w:left w:val="none" w:sz="0" w:space="0" w:color="auto"/>
        <w:bottom w:val="none" w:sz="0" w:space="0" w:color="auto"/>
        <w:right w:val="none" w:sz="0" w:space="0" w:color="auto"/>
      </w:divBdr>
    </w:div>
    <w:div w:id="918910203">
      <w:bodyDiv w:val="1"/>
      <w:marLeft w:val="0"/>
      <w:marRight w:val="0"/>
      <w:marTop w:val="0"/>
      <w:marBottom w:val="0"/>
      <w:divBdr>
        <w:top w:val="none" w:sz="0" w:space="0" w:color="auto"/>
        <w:left w:val="none" w:sz="0" w:space="0" w:color="auto"/>
        <w:bottom w:val="none" w:sz="0" w:space="0" w:color="auto"/>
        <w:right w:val="none" w:sz="0" w:space="0" w:color="auto"/>
      </w:divBdr>
    </w:div>
    <w:div w:id="922878268">
      <w:bodyDiv w:val="1"/>
      <w:marLeft w:val="0"/>
      <w:marRight w:val="0"/>
      <w:marTop w:val="0"/>
      <w:marBottom w:val="0"/>
      <w:divBdr>
        <w:top w:val="none" w:sz="0" w:space="0" w:color="auto"/>
        <w:left w:val="none" w:sz="0" w:space="0" w:color="auto"/>
        <w:bottom w:val="none" w:sz="0" w:space="0" w:color="auto"/>
        <w:right w:val="none" w:sz="0" w:space="0" w:color="auto"/>
      </w:divBdr>
    </w:div>
    <w:div w:id="953709851">
      <w:bodyDiv w:val="1"/>
      <w:marLeft w:val="0"/>
      <w:marRight w:val="0"/>
      <w:marTop w:val="0"/>
      <w:marBottom w:val="0"/>
      <w:divBdr>
        <w:top w:val="none" w:sz="0" w:space="0" w:color="auto"/>
        <w:left w:val="none" w:sz="0" w:space="0" w:color="auto"/>
        <w:bottom w:val="none" w:sz="0" w:space="0" w:color="auto"/>
        <w:right w:val="none" w:sz="0" w:space="0" w:color="auto"/>
      </w:divBdr>
    </w:div>
    <w:div w:id="973756278">
      <w:bodyDiv w:val="1"/>
      <w:marLeft w:val="0"/>
      <w:marRight w:val="0"/>
      <w:marTop w:val="0"/>
      <w:marBottom w:val="0"/>
      <w:divBdr>
        <w:top w:val="none" w:sz="0" w:space="0" w:color="auto"/>
        <w:left w:val="none" w:sz="0" w:space="0" w:color="auto"/>
        <w:bottom w:val="none" w:sz="0" w:space="0" w:color="auto"/>
        <w:right w:val="none" w:sz="0" w:space="0" w:color="auto"/>
      </w:divBdr>
    </w:div>
    <w:div w:id="987437000">
      <w:bodyDiv w:val="1"/>
      <w:marLeft w:val="0"/>
      <w:marRight w:val="0"/>
      <w:marTop w:val="0"/>
      <w:marBottom w:val="0"/>
      <w:divBdr>
        <w:top w:val="none" w:sz="0" w:space="0" w:color="auto"/>
        <w:left w:val="none" w:sz="0" w:space="0" w:color="auto"/>
        <w:bottom w:val="none" w:sz="0" w:space="0" w:color="auto"/>
        <w:right w:val="none" w:sz="0" w:space="0" w:color="auto"/>
      </w:divBdr>
    </w:div>
    <w:div w:id="1054307213">
      <w:bodyDiv w:val="1"/>
      <w:marLeft w:val="0"/>
      <w:marRight w:val="0"/>
      <w:marTop w:val="0"/>
      <w:marBottom w:val="0"/>
      <w:divBdr>
        <w:top w:val="none" w:sz="0" w:space="0" w:color="auto"/>
        <w:left w:val="none" w:sz="0" w:space="0" w:color="auto"/>
        <w:bottom w:val="none" w:sz="0" w:space="0" w:color="auto"/>
        <w:right w:val="none" w:sz="0" w:space="0" w:color="auto"/>
      </w:divBdr>
    </w:div>
    <w:div w:id="1071923025">
      <w:bodyDiv w:val="1"/>
      <w:marLeft w:val="0"/>
      <w:marRight w:val="0"/>
      <w:marTop w:val="0"/>
      <w:marBottom w:val="0"/>
      <w:divBdr>
        <w:top w:val="none" w:sz="0" w:space="0" w:color="auto"/>
        <w:left w:val="none" w:sz="0" w:space="0" w:color="auto"/>
        <w:bottom w:val="none" w:sz="0" w:space="0" w:color="auto"/>
        <w:right w:val="none" w:sz="0" w:space="0" w:color="auto"/>
      </w:divBdr>
    </w:div>
    <w:div w:id="1153526706">
      <w:bodyDiv w:val="1"/>
      <w:marLeft w:val="0"/>
      <w:marRight w:val="0"/>
      <w:marTop w:val="0"/>
      <w:marBottom w:val="0"/>
      <w:divBdr>
        <w:top w:val="none" w:sz="0" w:space="0" w:color="auto"/>
        <w:left w:val="none" w:sz="0" w:space="0" w:color="auto"/>
        <w:bottom w:val="none" w:sz="0" w:space="0" w:color="auto"/>
        <w:right w:val="none" w:sz="0" w:space="0" w:color="auto"/>
      </w:divBdr>
    </w:div>
    <w:div w:id="1243444340">
      <w:bodyDiv w:val="1"/>
      <w:marLeft w:val="0"/>
      <w:marRight w:val="0"/>
      <w:marTop w:val="0"/>
      <w:marBottom w:val="0"/>
      <w:divBdr>
        <w:top w:val="none" w:sz="0" w:space="0" w:color="auto"/>
        <w:left w:val="none" w:sz="0" w:space="0" w:color="auto"/>
        <w:bottom w:val="none" w:sz="0" w:space="0" w:color="auto"/>
        <w:right w:val="none" w:sz="0" w:space="0" w:color="auto"/>
      </w:divBdr>
    </w:div>
    <w:div w:id="1245340976">
      <w:bodyDiv w:val="1"/>
      <w:marLeft w:val="0"/>
      <w:marRight w:val="0"/>
      <w:marTop w:val="0"/>
      <w:marBottom w:val="0"/>
      <w:divBdr>
        <w:top w:val="none" w:sz="0" w:space="0" w:color="auto"/>
        <w:left w:val="none" w:sz="0" w:space="0" w:color="auto"/>
        <w:bottom w:val="none" w:sz="0" w:space="0" w:color="auto"/>
        <w:right w:val="none" w:sz="0" w:space="0" w:color="auto"/>
      </w:divBdr>
    </w:div>
    <w:div w:id="1266234423">
      <w:bodyDiv w:val="1"/>
      <w:marLeft w:val="0"/>
      <w:marRight w:val="0"/>
      <w:marTop w:val="0"/>
      <w:marBottom w:val="0"/>
      <w:divBdr>
        <w:top w:val="none" w:sz="0" w:space="0" w:color="auto"/>
        <w:left w:val="none" w:sz="0" w:space="0" w:color="auto"/>
        <w:bottom w:val="none" w:sz="0" w:space="0" w:color="auto"/>
        <w:right w:val="none" w:sz="0" w:space="0" w:color="auto"/>
      </w:divBdr>
    </w:div>
    <w:div w:id="1345132890">
      <w:bodyDiv w:val="1"/>
      <w:marLeft w:val="0"/>
      <w:marRight w:val="0"/>
      <w:marTop w:val="0"/>
      <w:marBottom w:val="0"/>
      <w:divBdr>
        <w:top w:val="none" w:sz="0" w:space="0" w:color="auto"/>
        <w:left w:val="none" w:sz="0" w:space="0" w:color="auto"/>
        <w:bottom w:val="none" w:sz="0" w:space="0" w:color="auto"/>
        <w:right w:val="none" w:sz="0" w:space="0" w:color="auto"/>
      </w:divBdr>
    </w:div>
    <w:div w:id="1352367897">
      <w:bodyDiv w:val="1"/>
      <w:marLeft w:val="0"/>
      <w:marRight w:val="0"/>
      <w:marTop w:val="0"/>
      <w:marBottom w:val="0"/>
      <w:divBdr>
        <w:top w:val="none" w:sz="0" w:space="0" w:color="auto"/>
        <w:left w:val="none" w:sz="0" w:space="0" w:color="auto"/>
        <w:bottom w:val="none" w:sz="0" w:space="0" w:color="auto"/>
        <w:right w:val="none" w:sz="0" w:space="0" w:color="auto"/>
      </w:divBdr>
    </w:div>
    <w:div w:id="1352487091">
      <w:bodyDiv w:val="1"/>
      <w:marLeft w:val="0"/>
      <w:marRight w:val="0"/>
      <w:marTop w:val="0"/>
      <w:marBottom w:val="0"/>
      <w:divBdr>
        <w:top w:val="none" w:sz="0" w:space="0" w:color="auto"/>
        <w:left w:val="none" w:sz="0" w:space="0" w:color="auto"/>
        <w:bottom w:val="none" w:sz="0" w:space="0" w:color="auto"/>
        <w:right w:val="none" w:sz="0" w:space="0" w:color="auto"/>
      </w:divBdr>
    </w:div>
    <w:div w:id="1380780123">
      <w:bodyDiv w:val="1"/>
      <w:marLeft w:val="0"/>
      <w:marRight w:val="0"/>
      <w:marTop w:val="0"/>
      <w:marBottom w:val="0"/>
      <w:divBdr>
        <w:top w:val="none" w:sz="0" w:space="0" w:color="auto"/>
        <w:left w:val="none" w:sz="0" w:space="0" w:color="auto"/>
        <w:bottom w:val="none" w:sz="0" w:space="0" w:color="auto"/>
        <w:right w:val="none" w:sz="0" w:space="0" w:color="auto"/>
      </w:divBdr>
    </w:div>
    <w:div w:id="1389454483">
      <w:bodyDiv w:val="1"/>
      <w:marLeft w:val="0"/>
      <w:marRight w:val="0"/>
      <w:marTop w:val="0"/>
      <w:marBottom w:val="0"/>
      <w:divBdr>
        <w:top w:val="none" w:sz="0" w:space="0" w:color="auto"/>
        <w:left w:val="none" w:sz="0" w:space="0" w:color="auto"/>
        <w:bottom w:val="none" w:sz="0" w:space="0" w:color="auto"/>
        <w:right w:val="none" w:sz="0" w:space="0" w:color="auto"/>
      </w:divBdr>
    </w:div>
    <w:div w:id="1402752400">
      <w:bodyDiv w:val="1"/>
      <w:marLeft w:val="0"/>
      <w:marRight w:val="0"/>
      <w:marTop w:val="0"/>
      <w:marBottom w:val="0"/>
      <w:divBdr>
        <w:top w:val="none" w:sz="0" w:space="0" w:color="auto"/>
        <w:left w:val="none" w:sz="0" w:space="0" w:color="auto"/>
        <w:bottom w:val="none" w:sz="0" w:space="0" w:color="auto"/>
        <w:right w:val="none" w:sz="0" w:space="0" w:color="auto"/>
      </w:divBdr>
    </w:div>
    <w:div w:id="1466853147">
      <w:bodyDiv w:val="1"/>
      <w:marLeft w:val="0"/>
      <w:marRight w:val="0"/>
      <w:marTop w:val="0"/>
      <w:marBottom w:val="0"/>
      <w:divBdr>
        <w:top w:val="none" w:sz="0" w:space="0" w:color="auto"/>
        <w:left w:val="none" w:sz="0" w:space="0" w:color="auto"/>
        <w:bottom w:val="none" w:sz="0" w:space="0" w:color="auto"/>
        <w:right w:val="none" w:sz="0" w:space="0" w:color="auto"/>
      </w:divBdr>
    </w:div>
    <w:div w:id="1466972827">
      <w:bodyDiv w:val="1"/>
      <w:marLeft w:val="0"/>
      <w:marRight w:val="0"/>
      <w:marTop w:val="0"/>
      <w:marBottom w:val="0"/>
      <w:divBdr>
        <w:top w:val="none" w:sz="0" w:space="0" w:color="auto"/>
        <w:left w:val="none" w:sz="0" w:space="0" w:color="auto"/>
        <w:bottom w:val="none" w:sz="0" w:space="0" w:color="auto"/>
        <w:right w:val="none" w:sz="0" w:space="0" w:color="auto"/>
      </w:divBdr>
    </w:div>
    <w:div w:id="1535386688">
      <w:bodyDiv w:val="1"/>
      <w:marLeft w:val="0"/>
      <w:marRight w:val="0"/>
      <w:marTop w:val="0"/>
      <w:marBottom w:val="0"/>
      <w:divBdr>
        <w:top w:val="none" w:sz="0" w:space="0" w:color="auto"/>
        <w:left w:val="none" w:sz="0" w:space="0" w:color="auto"/>
        <w:bottom w:val="none" w:sz="0" w:space="0" w:color="auto"/>
        <w:right w:val="none" w:sz="0" w:space="0" w:color="auto"/>
      </w:divBdr>
    </w:div>
    <w:div w:id="1546067420">
      <w:bodyDiv w:val="1"/>
      <w:marLeft w:val="0"/>
      <w:marRight w:val="0"/>
      <w:marTop w:val="0"/>
      <w:marBottom w:val="0"/>
      <w:divBdr>
        <w:top w:val="none" w:sz="0" w:space="0" w:color="auto"/>
        <w:left w:val="none" w:sz="0" w:space="0" w:color="auto"/>
        <w:bottom w:val="none" w:sz="0" w:space="0" w:color="auto"/>
        <w:right w:val="none" w:sz="0" w:space="0" w:color="auto"/>
      </w:divBdr>
    </w:div>
    <w:div w:id="1563370782">
      <w:bodyDiv w:val="1"/>
      <w:marLeft w:val="0"/>
      <w:marRight w:val="0"/>
      <w:marTop w:val="0"/>
      <w:marBottom w:val="0"/>
      <w:divBdr>
        <w:top w:val="none" w:sz="0" w:space="0" w:color="auto"/>
        <w:left w:val="none" w:sz="0" w:space="0" w:color="auto"/>
        <w:bottom w:val="none" w:sz="0" w:space="0" w:color="auto"/>
        <w:right w:val="none" w:sz="0" w:space="0" w:color="auto"/>
      </w:divBdr>
    </w:div>
    <w:div w:id="1589534176">
      <w:bodyDiv w:val="1"/>
      <w:marLeft w:val="0"/>
      <w:marRight w:val="0"/>
      <w:marTop w:val="0"/>
      <w:marBottom w:val="0"/>
      <w:divBdr>
        <w:top w:val="none" w:sz="0" w:space="0" w:color="auto"/>
        <w:left w:val="none" w:sz="0" w:space="0" w:color="auto"/>
        <w:bottom w:val="none" w:sz="0" w:space="0" w:color="auto"/>
        <w:right w:val="none" w:sz="0" w:space="0" w:color="auto"/>
      </w:divBdr>
    </w:div>
    <w:div w:id="1614097565">
      <w:bodyDiv w:val="1"/>
      <w:marLeft w:val="0"/>
      <w:marRight w:val="0"/>
      <w:marTop w:val="0"/>
      <w:marBottom w:val="0"/>
      <w:divBdr>
        <w:top w:val="none" w:sz="0" w:space="0" w:color="auto"/>
        <w:left w:val="none" w:sz="0" w:space="0" w:color="auto"/>
        <w:bottom w:val="none" w:sz="0" w:space="0" w:color="auto"/>
        <w:right w:val="none" w:sz="0" w:space="0" w:color="auto"/>
      </w:divBdr>
    </w:div>
    <w:div w:id="1654602878">
      <w:bodyDiv w:val="1"/>
      <w:marLeft w:val="0"/>
      <w:marRight w:val="0"/>
      <w:marTop w:val="0"/>
      <w:marBottom w:val="0"/>
      <w:divBdr>
        <w:top w:val="none" w:sz="0" w:space="0" w:color="auto"/>
        <w:left w:val="none" w:sz="0" w:space="0" w:color="auto"/>
        <w:bottom w:val="none" w:sz="0" w:space="0" w:color="auto"/>
        <w:right w:val="none" w:sz="0" w:space="0" w:color="auto"/>
      </w:divBdr>
    </w:div>
    <w:div w:id="1748577251">
      <w:bodyDiv w:val="1"/>
      <w:marLeft w:val="0"/>
      <w:marRight w:val="0"/>
      <w:marTop w:val="0"/>
      <w:marBottom w:val="0"/>
      <w:divBdr>
        <w:top w:val="none" w:sz="0" w:space="0" w:color="auto"/>
        <w:left w:val="none" w:sz="0" w:space="0" w:color="auto"/>
        <w:bottom w:val="none" w:sz="0" w:space="0" w:color="auto"/>
        <w:right w:val="none" w:sz="0" w:space="0" w:color="auto"/>
      </w:divBdr>
    </w:div>
    <w:div w:id="1779763084">
      <w:bodyDiv w:val="1"/>
      <w:marLeft w:val="0"/>
      <w:marRight w:val="0"/>
      <w:marTop w:val="0"/>
      <w:marBottom w:val="0"/>
      <w:divBdr>
        <w:top w:val="none" w:sz="0" w:space="0" w:color="auto"/>
        <w:left w:val="none" w:sz="0" w:space="0" w:color="auto"/>
        <w:bottom w:val="none" w:sz="0" w:space="0" w:color="auto"/>
        <w:right w:val="none" w:sz="0" w:space="0" w:color="auto"/>
      </w:divBdr>
    </w:div>
    <w:div w:id="1818648237">
      <w:bodyDiv w:val="1"/>
      <w:marLeft w:val="0"/>
      <w:marRight w:val="0"/>
      <w:marTop w:val="0"/>
      <w:marBottom w:val="0"/>
      <w:divBdr>
        <w:top w:val="none" w:sz="0" w:space="0" w:color="auto"/>
        <w:left w:val="none" w:sz="0" w:space="0" w:color="auto"/>
        <w:bottom w:val="none" w:sz="0" w:space="0" w:color="auto"/>
        <w:right w:val="none" w:sz="0" w:space="0" w:color="auto"/>
      </w:divBdr>
    </w:div>
    <w:div w:id="1826118634">
      <w:bodyDiv w:val="1"/>
      <w:marLeft w:val="0"/>
      <w:marRight w:val="0"/>
      <w:marTop w:val="0"/>
      <w:marBottom w:val="0"/>
      <w:divBdr>
        <w:top w:val="none" w:sz="0" w:space="0" w:color="auto"/>
        <w:left w:val="none" w:sz="0" w:space="0" w:color="auto"/>
        <w:bottom w:val="none" w:sz="0" w:space="0" w:color="auto"/>
        <w:right w:val="none" w:sz="0" w:space="0" w:color="auto"/>
      </w:divBdr>
    </w:div>
    <w:div w:id="1833792725">
      <w:bodyDiv w:val="1"/>
      <w:marLeft w:val="0"/>
      <w:marRight w:val="0"/>
      <w:marTop w:val="0"/>
      <w:marBottom w:val="0"/>
      <w:divBdr>
        <w:top w:val="none" w:sz="0" w:space="0" w:color="auto"/>
        <w:left w:val="none" w:sz="0" w:space="0" w:color="auto"/>
        <w:bottom w:val="none" w:sz="0" w:space="0" w:color="auto"/>
        <w:right w:val="none" w:sz="0" w:space="0" w:color="auto"/>
      </w:divBdr>
    </w:div>
    <w:div w:id="1855992814">
      <w:bodyDiv w:val="1"/>
      <w:marLeft w:val="0"/>
      <w:marRight w:val="0"/>
      <w:marTop w:val="0"/>
      <w:marBottom w:val="0"/>
      <w:divBdr>
        <w:top w:val="none" w:sz="0" w:space="0" w:color="auto"/>
        <w:left w:val="none" w:sz="0" w:space="0" w:color="auto"/>
        <w:bottom w:val="none" w:sz="0" w:space="0" w:color="auto"/>
        <w:right w:val="none" w:sz="0" w:space="0" w:color="auto"/>
      </w:divBdr>
    </w:div>
    <w:div w:id="1875774811">
      <w:bodyDiv w:val="1"/>
      <w:marLeft w:val="0"/>
      <w:marRight w:val="0"/>
      <w:marTop w:val="0"/>
      <w:marBottom w:val="0"/>
      <w:divBdr>
        <w:top w:val="none" w:sz="0" w:space="0" w:color="auto"/>
        <w:left w:val="none" w:sz="0" w:space="0" w:color="auto"/>
        <w:bottom w:val="none" w:sz="0" w:space="0" w:color="auto"/>
        <w:right w:val="none" w:sz="0" w:space="0" w:color="auto"/>
      </w:divBdr>
      <w:divsChild>
        <w:div w:id="354505853">
          <w:marLeft w:val="0"/>
          <w:marRight w:val="0"/>
          <w:marTop w:val="0"/>
          <w:marBottom w:val="0"/>
          <w:divBdr>
            <w:top w:val="none" w:sz="0" w:space="0" w:color="auto"/>
            <w:left w:val="none" w:sz="0" w:space="0" w:color="auto"/>
            <w:bottom w:val="none" w:sz="0" w:space="0" w:color="auto"/>
            <w:right w:val="none" w:sz="0" w:space="0" w:color="auto"/>
          </w:divBdr>
        </w:div>
      </w:divsChild>
    </w:div>
    <w:div w:id="1969164466">
      <w:bodyDiv w:val="1"/>
      <w:marLeft w:val="0"/>
      <w:marRight w:val="0"/>
      <w:marTop w:val="0"/>
      <w:marBottom w:val="0"/>
      <w:divBdr>
        <w:top w:val="none" w:sz="0" w:space="0" w:color="auto"/>
        <w:left w:val="none" w:sz="0" w:space="0" w:color="auto"/>
        <w:bottom w:val="none" w:sz="0" w:space="0" w:color="auto"/>
        <w:right w:val="none" w:sz="0" w:space="0" w:color="auto"/>
      </w:divBdr>
    </w:div>
    <w:div w:id="1977369029">
      <w:bodyDiv w:val="1"/>
      <w:marLeft w:val="0"/>
      <w:marRight w:val="0"/>
      <w:marTop w:val="0"/>
      <w:marBottom w:val="0"/>
      <w:divBdr>
        <w:top w:val="none" w:sz="0" w:space="0" w:color="auto"/>
        <w:left w:val="none" w:sz="0" w:space="0" w:color="auto"/>
        <w:bottom w:val="none" w:sz="0" w:space="0" w:color="auto"/>
        <w:right w:val="none" w:sz="0" w:space="0" w:color="auto"/>
      </w:divBdr>
    </w:div>
    <w:div w:id="1977755832">
      <w:bodyDiv w:val="1"/>
      <w:marLeft w:val="0"/>
      <w:marRight w:val="0"/>
      <w:marTop w:val="0"/>
      <w:marBottom w:val="0"/>
      <w:divBdr>
        <w:top w:val="none" w:sz="0" w:space="0" w:color="auto"/>
        <w:left w:val="none" w:sz="0" w:space="0" w:color="auto"/>
        <w:bottom w:val="none" w:sz="0" w:space="0" w:color="auto"/>
        <w:right w:val="none" w:sz="0" w:space="0" w:color="auto"/>
      </w:divBdr>
    </w:div>
    <w:div w:id="2004773272">
      <w:bodyDiv w:val="1"/>
      <w:marLeft w:val="0"/>
      <w:marRight w:val="0"/>
      <w:marTop w:val="0"/>
      <w:marBottom w:val="0"/>
      <w:divBdr>
        <w:top w:val="none" w:sz="0" w:space="0" w:color="auto"/>
        <w:left w:val="none" w:sz="0" w:space="0" w:color="auto"/>
        <w:bottom w:val="none" w:sz="0" w:space="0" w:color="auto"/>
        <w:right w:val="none" w:sz="0" w:space="0" w:color="auto"/>
      </w:divBdr>
    </w:div>
    <w:div w:id="2012220860">
      <w:bodyDiv w:val="1"/>
      <w:marLeft w:val="0"/>
      <w:marRight w:val="0"/>
      <w:marTop w:val="0"/>
      <w:marBottom w:val="0"/>
      <w:divBdr>
        <w:top w:val="none" w:sz="0" w:space="0" w:color="auto"/>
        <w:left w:val="none" w:sz="0" w:space="0" w:color="auto"/>
        <w:bottom w:val="none" w:sz="0" w:space="0" w:color="auto"/>
        <w:right w:val="none" w:sz="0" w:space="0" w:color="auto"/>
      </w:divBdr>
    </w:div>
    <w:div w:id="2015498413">
      <w:bodyDiv w:val="1"/>
      <w:marLeft w:val="0"/>
      <w:marRight w:val="0"/>
      <w:marTop w:val="0"/>
      <w:marBottom w:val="0"/>
      <w:divBdr>
        <w:top w:val="none" w:sz="0" w:space="0" w:color="auto"/>
        <w:left w:val="none" w:sz="0" w:space="0" w:color="auto"/>
        <w:bottom w:val="none" w:sz="0" w:space="0" w:color="auto"/>
        <w:right w:val="none" w:sz="0" w:space="0" w:color="auto"/>
      </w:divBdr>
    </w:div>
    <w:div w:id="2019690425">
      <w:bodyDiv w:val="1"/>
      <w:marLeft w:val="0"/>
      <w:marRight w:val="0"/>
      <w:marTop w:val="0"/>
      <w:marBottom w:val="0"/>
      <w:divBdr>
        <w:top w:val="none" w:sz="0" w:space="0" w:color="auto"/>
        <w:left w:val="none" w:sz="0" w:space="0" w:color="auto"/>
        <w:bottom w:val="none" w:sz="0" w:space="0" w:color="auto"/>
        <w:right w:val="none" w:sz="0" w:space="0" w:color="auto"/>
      </w:divBdr>
    </w:div>
    <w:div w:id="2073774302">
      <w:bodyDiv w:val="1"/>
      <w:marLeft w:val="0"/>
      <w:marRight w:val="0"/>
      <w:marTop w:val="0"/>
      <w:marBottom w:val="0"/>
      <w:divBdr>
        <w:top w:val="none" w:sz="0" w:space="0" w:color="auto"/>
        <w:left w:val="none" w:sz="0" w:space="0" w:color="auto"/>
        <w:bottom w:val="none" w:sz="0" w:space="0" w:color="auto"/>
        <w:right w:val="none" w:sz="0" w:space="0" w:color="auto"/>
      </w:divBdr>
    </w:div>
    <w:div w:id="2095667397">
      <w:bodyDiv w:val="1"/>
      <w:marLeft w:val="0"/>
      <w:marRight w:val="0"/>
      <w:marTop w:val="0"/>
      <w:marBottom w:val="0"/>
      <w:divBdr>
        <w:top w:val="none" w:sz="0" w:space="0" w:color="auto"/>
        <w:left w:val="none" w:sz="0" w:space="0" w:color="auto"/>
        <w:bottom w:val="none" w:sz="0" w:space="0" w:color="auto"/>
        <w:right w:val="none" w:sz="0" w:space="0" w:color="auto"/>
      </w:divBdr>
    </w:div>
    <w:div w:id="2125878693">
      <w:bodyDiv w:val="1"/>
      <w:marLeft w:val="0"/>
      <w:marRight w:val="0"/>
      <w:marTop w:val="0"/>
      <w:marBottom w:val="0"/>
      <w:divBdr>
        <w:top w:val="none" w:sz="0" w:space="0" w:color="auto"/>
        <w:left w:val="none" w:sz="0" w:space="0" w:color="auto"/>
        <w:bottom w:val="none" w:sz="0" w:space="0" w:color="auto"/>
        <w:right w:val="none" w:sz="0" w:space="0" w:color="auto"/>
      </w:divBdr>
    </w:div>
    <w:div w:id="2137798519">
      <w:bodyDiv w:val="1"/>
      <w:marLeft w:val="0"/>
      <w:marRight w:val="0"/>
      <w:marTop w:val="0"/>
      <w:marBottom w:val="0"/>
      <w:divBdr>
        <w:top w:val="none" w:sz="0" w:space="0" w:color="auto"/>
        <w:left w:val="none" w:sz="0" w:space="0" w:color="auto"/>
        <w:bottom w:val="none" w:sz="0" w:space="0" w:color="auto"/>
        <w:right w:val="none" w:sz="0" w:space="0" w:color="auto"/>
      </w:divBdr>
    </w:div>
    <w:div w:id="213787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0.png"/><Relationship Id="rId25" Type="http://schemas.openxmlformats.org/officeDocument/2006/relationships/image" Target="media/image16.emf"/><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0.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0.pn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oter" Target="footer2.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emf"/></Relationships>
</file>

<file path=word/theme/theme1.xml><?xml version="1.0" encoding="utf-8"?>
<a:theme xmlns:a="http://schemas.openxmlformats.org/drawingml/2006/main" name="Office テーマ">
  <a:themeElements>
    <a:clrScheme name="ユーザー定義 3">
      <a:dk1>
        <a:sysClr val="windowText" lastClr="000000"/>
      </a:dk1>
      <a:lt1>
        <a:sysClr val="window" lastClr="FFFFFF"/>
      </a:lt1>
      <a:dk2>
        <a:srgbClr val="212745"/>
      </a:dk2>
      <a:lt2>
        <a:srgbClr val="B4DCFA"/>
      </a:lt2>
      <a:accent1>
        <a:srgbClr val="00261C"/>
      </a:accent1>
      <a:accent2>
        <a:srgbClr val="034C29"/>
      </a:accent2>
      <a:accent3>
        <a:srgbClr val="17833B"/>
      </a:accent3>
      <a:accent4>
        <a:srgbClr val="44BF55"/>
      </a:accent4>
      <a:accent5>
        <a:srgbClr val="96ED89"/>
      </a:accent5>
      <a:accent6>
        <a:srgbClr val="D3FFD3"/>
      </a:accent6>
      <a:hlink>
        <a:srgbClr val="81D319"/>
      </a:hlink>
      <a:folHlink>
        <a:srgbClr val="59A8D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65E4C4-129B-4A78-85B9-1C1B4441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30</Pages>
  <Words>1196</Words>
  <Characters>6820</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高尾　亜矢子</dc:creator>
  <cp:lastModifiedBy>福岡県</cp:lastModifiedBy>
  <cp:revision>29</cp:revision>
  <cp:lastPrinted>2022-03-02T07:13:00Z</cp:lastPrinted>
  <dcterms:created xsi:type="dcterms:W3CDTF">2022-01-19T02:24:00Z</dcterms:created>
  <dcterms:modified xsi:type="dcterms:W3CDTF">2022-03-02T07:14:00Z</dcterms:modified>
</cp:coreProperties>
</file>