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963691" w14:paraId="610CCAA5" w14:textId="77777777" w:rsidTr="00CA0C85">
        <w:tc>
          <w:tcPr>
            <w:tcW w:w="10065" w:type="dxa"/>
          </w:tcPr>
          <w:p w14:paraId="2FE0E062" w14:textId="77777777" w:rsidR="00963691" w:rsidRPr="00CA0C85" w:rsidRDefault="00CA0C85" w:rsidP="0096369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A0C8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病　床　変　更　等　</w:t>
            </w:r>
            <w:r w:rsidR="00963691" w:rsidRPr="00CA0C85">
              <w:rPr>
                <w:rFonts w:asciiTheme="majorEastAsia" w:eastAsiaTheme="majorEastAsia" w:hAnsiTheme="majorEastAsia" w:hint="eastAsia"/>
                <w:sz w:val="24"/>
                <w:szCs w:val="24"/>
              </w:rPr>
              <w:t>事　前　計　画　書</w:t>
            </w:r>
          </w:p>
        </w:tc>
      </w:tr>
      <w:tr w:rsidR="00963691" w14:paraId="7BB7715F" w14:textId="77777777" w:rsidTr="00C83FE3">
        <w:trPr>
          <w:trHeight w:val="13080"/>
        </w:trPr>
        <w:tc>
          <w:tcPr>
            <w:tcW w:w="10065" w:type="dxa"/>
          </w:tcPr>
          <w:p w14:paraId="42C6FAE0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  <w:r w:rsidRPr="00FB261D">
              <w:rPr>
                <w:rFonts w:asciiTheme="majorEastAsia" w:eastAsiaTheme="majorEastAsia" w:hAnsiTheme="majorEastAsia" w:hint="eastAsia"/>
              </w:rPr>
              <w:t>１　病床を変更又は設置する理由</w:t>
            </w:r>
          </w:p>
          <w:p w14:paraId="66934288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3A6C4F79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6831964B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515FA412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5D2624CC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1B5E9348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1644FD96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  <w:r w:rsidRPr="00FB261D">
              <w:rPr>
                <w:rFonts w:asciiTheme="majorEastAsia" w:eastAsiaTheme="majorEastAsia" w:hAnsiTheme="majorEastAsia" w:hint="eastAsia"/>
              </w:rPr>
              <w:t>２　病床を変更又は設置する必要性（地域において将来的に必要とされる病床数及び病床機能との関係）</w:t>
            </w:r>
          </w:p>
          <w:p w14:paraId="5F2D67A9" w14:textId="5BAAF129" w:rsidR="00963691" w:rsidRPr="00FB261D" w:rsidRDefault="00963691" w:rsidP="00A82C49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FB261D">
              <w:rPr>
                <w:rFonts w:asciiTheme="majorEastAsia" w:eastAsiaTheme="majorEastAsia" w:hAnsiTheme="majorEastAsia" w:hint="eastAsia"/>
              </w:rPr>
              <w:t xml:space="preserve">　※病床機能報告に基づく近隣医療機関の医療提供状況、</w:t>
            </w:r>
            <w:r w:rsidR="00FB261D" w:rsidRPr="00FB261D">
              <w:rPr>
                <w:rFonts w:asciiTheme="majorEastAsia" w:eastAsiaTheme="majorEastAsia" w:hAnsiTheme="majorEastAsia" w:hint="eastAsia"/>
              </w:rPr>
              <w:t>病院又は診療所の</w:t>
            </w:r>
            <w:r w:rsidR="008E5DFB">
              <w:rPr>
                <w:rFonts w:asciiTheme="majorEastAsia" w:eastAsiaTheme="majorEastAsia" w:hAnsiTheme="majorEastAsia" w:hint="eastAsia"/>
              </w:rPr>
              <w:t>診療時間、医師の専門性（専門医の有無）、診療内容、施設基準、施設認定、</w:t>
            </w:r>
            <w:r w:rsidR="00FB261D" w:rsidRPr="00FB261D">
              <w:rPr>
                <w:rFonts w:asciiTheme="majorEastAsia" w:eastAsiaTheme="majorEastAsia" w:hAnsiTheme="majorEastAsia" w:hint="eastAsia"/>
              </w:rPr>
              <w:t>直近の平均在院日数、病床稼働率及び直近の救急搬送件数</w:t>
            </w:r>
            <w:r w:rsidR="00754E40">
              <w:rPr>
                <w:rFonts w:asciiTheme="majorEastAsia" w:eastAsiaTheme="majorEastAsia" w:hAnsiTheme="majorEastAsia" w:hint="eastAsia"/>
              </w:rPr>
              <w:t>等</w:t>
            </w:r>
            <w:r w:rsidR="00FB261D" w:rsidRPr="00FB261D">
              <w:rPr>
                <w:rFonts w:asciiTheme="majorEastAsia" w:eastAsiaTheme="majorEastAsia" w:hAnsiTheme="majorEastAsia" w:hint="eastAsia"/>
              </w:rPr>
              <w:t>を</w:t>
            </w:r>
            <w:r w:rsidR="00754E40">
              <w:rPr>
                <w:rFonts w:asciiTheme="majorEastAsia" w:eastAsiaTheme="majorEastAsia" w:hAnsiTheme="majorEastAsia" w:hint="eastAsia"/>
              </w:rPr>
              <w:t>客観的</w:t>
            </w:r>
            <w:r w:rsidR="00FB261D" w:rsidRPr="00FB261D">
              <w:rPr>
                <w:rFonts w:asciiTheme="majorEastAsia" w:eastAsiaTheme="majorEastAsia" w:hAnsiTheme="majorEastAsia" w:hint="eastAsia"/>
              </w:rPr>
              <w:t>指標として記載すること。</w:t>
            </w:r>
            <w:r w:rsidR="00754E40">
              <w:rPr>
                <w:rFonts w:asciiTheme="majorEastAsia" w:eastAsiaTheme="majorEastAsia" w:hAnsiTheme="majorEastAsia" w:hint="eastAsia"/>
              </w:rPr>
              <w:t>なお、調整会議議長より、追加で客観的指標を求められることがあります。</w:t>
            </w:r>
          </w:p>
          <w:p w14:paraId="6BEE966F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3B0E0A93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24B872C2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53174FA5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40575E9C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72D54F33" w14:textId="47F29EC4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  <w:r w:rsidRPr="00FB261D">
              <w:rPr>
                <w:rFonts w:asciiTheme="majorEastAsia" w:eastAsiaTheme="majorEastAsia" w:hAnsiTheme="majorEastAsia" w:hint="eastAsia"/>
              </w:rPr>
              <w:t>３　病院又は診療所が地域で担う役割（提供している医療の内容等）</w:t>
            </w:r>
          </w:p>
          <w:p w14:paraId="7C4C5122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16D17E10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7DDDF743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4763C22C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591CDD23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435C68AC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  <w:r w:rsidRPr="00FB261D">
              <w:rPr>
                <w:rFonts w:asciiTheme="majorEastAsia" w:eastAsiaTheme="majorEastAsia" w:hAnsiTheme="majorEastAsia" w:hint="eastAsia"/>
              </w:rPr>
              <w:t>４　病床変更・設置計画（具体的に記載してください）</w:t>
            </w:r>
          </w:p>
          <w:p w14:paraId="4B2869F9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  <w:r w:rsidRPr="00FB261D">
              <w:rPr>
                <w:rFonts w:asciiTheme="majorEastAsia" w:eastAsiaTheme="majorEastAsia" w:hAnsiTheme="majorEastAsia" w:hint="eastAsia"/>
              </w:rPr>
              <w:t xml:space="preserve">　⑴　病床変更・設置に伴う工事等の計画</w:t>
            </w:r>
          </w:p>
          <w:p w14:paraId="687646FA" w14:textId="77777777" w:rsidR="00FB261D" w:rsidRPr="00FB261D" w:rsidRDefault="00FB261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○　病床変更・設置の形態（新築・増築・改装・一部用途変更）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993"/>
              <w:gridCol w:w="1559"/>
              <w:gridCol w:w="1560"/>
              <w:gridCol w:w="1701"/>
              <w:gridCol w:w="1842"/>
              <w:gridCol w:w="1730"/>
            </w:tblGrid>
            <w:tr w:rsidR="00FB261D" w14:paraId="287F1FAA" w14:textId="77777777" w:rsidTr="00FB261D">
              <w:tc>
                <w:tcPr>
                  <w:tcW w:w="454" w:type="dxa"/>
                  <w:vMerge w:val="restart"/>
                </w:tcPr>
                <w:p w14:paraId="1C8DD6A4" w14:textId="77777777" w:rsidR="00FB261D" w:rsidRDefault="00FB261D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資金計画</w:t>
                  </w:r>
                </w:p>
              </w:tc>
              <w:tc>
                <w:tcPr>
                  <w:tcW w:w="993" w:type="dxa"/>
                  <w:vMerge w:val="restart"/>
                </w:tcPr>
                <w:p w14:paraId="087001B0" w14:textId="77777777" w:rsidR="00FB261D" w:rsidRDefault="00FB261D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事業費</w:t>
                  </w:r>
                </w:p>
              </w:tc>
              <w:tc>
                <w:tcPr>
                  <w:tcW w:w="1559" w:type="dxa"/>
                </w:tcPr>
                <w:p w14:paraId="4BFD6194" w14:textId="77777777" w:rsidR="00FB261D" w:rsidRDefault="00FB261D" w:rsidP="00FB261D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建築費</w:t>
                  </w:r>
                </w:p>
              </w:tc>
              <w:tc>
                <w:tcPr>
                  <w:tcW w:w="1560" w:type="dxa"/>
                </w:tcPr>
                <w:p w14:paraId="52953DC9" w14:textId="77777777" w:rsidR="00FB261D" w:rsidRDefault="00FB261D" w:rsidP="00FB261D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土地購入費</w:t>
                  </w:r>
                </w:p>
              </w:tc>
              <w:tc>
                <w:tcPr>
                  <w:tcW w:w="1701" w:type="dxa"/>
                </w:tcPr>
                <w:p w14:paraId="42702BC0" w14:textId="77777777" w:rsidR="00FB261D" w:rsidRDefault="00FB261D" w:rsidP="00FB261D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機器購入費</w:t>
                  </w:r>
                </w:p>
              </w:tc>
              <w:tc>
                <w:tcPr>
                  <w:tcW w:w="1842" w:type="dxa"/>
                </w:tcPr>
                <w:p w14:paraId="644B3585" w14:textId="77777777" w:rsidR="00FB261D" w:rsidRPr="00FB261D" w:rsidRDefault="00FB261D" w:rsidP="00FB261D">
                  <w:pPr>
                    <w:jc w:val="lef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FB261D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その他（什器・</w:t>
                  </w: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備品</w:t>
                  </w:r>
                  <w:r w:rsidRPr="00FB261D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）</w:t>
                  </w:r>
                </w:p>
              </w:tc>
              <w:tc>
                <w:tcPr>
                  <w:tcW w:w="1730" w:type="dxa"/>
                </w:tcPr>
                <w:p w14:paraId="3451282D" w14:textId="77777777" w:rsidR="00FB261D" w:rsidRDefault="00FB261D" w:rsidP="00FB261D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合計</w:t>
                  </w:r>
                </w:p>
              </w:tc>
            </w:tr>
            <w:tr w:rsidR="00FB261D" w14:paraId="05ED118D" w14:textId="77777777" w:rsidTr="00FB261D">
              <w:tc>
                <w:tcPr>
                  <w:tcW w:w="454" w:type="dxa"/>
                  <w:vMerge/>
                </w:tcPr>
                <w:p w14:paraId="2FEE8404" w14:textId="77777777" w:rsidR="00FB261D" w:rsidRDefault="00FB261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6C4B5D53" w14:textId="77777777" w:rsidR="00FB261D" w:rsidRDefault="00FB261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559" w:type="dxa"/>
                </w:tcPr>
                <w:p w14:paraId="22482B1F" w14:textId="77777777" w:rsidR="00FB261D" w:rsidRDefault="00CA0C85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</w:t>
                  </w:r>
                  <w:r w:rsidR="00FB261D">
                    <w:rPr>
                      <w:rFonts w:asciiTheme="majorEastAsia" w:eastAsiaTheme="majorEastAsia" w:hAnsiTheme="majorEastAsia" w:hint="eastAsia"/>
                    </w:rPr>
                    <w:t>円</w:t>
                  </w:r>
                </w:p>
              </w:tc>
              <w:tc>
                <w:tcPr>
                  <w:tcW w:w="1560" w:type="dxa"/>
                </w:tcPr>
                <w:p w14:paraId="45AB0261" w14:textId="77777777" w:rsidR="00FB261D" w:rsidRDefault="00CA0C85">
                  <w:pPr>
                    <w:rPr>
                      <w:rFonts w:asciiTheme="majorEastAsia" w:eastAsiaTheme="majorEastAsia" w:hAnsiTheme="majorEastAsia"/>
                    </w:rPr>
                  </w:pPr>
                  <w:r w:rsidRPr="00CA0C85">
                    <w:rPr>
                      <w:rFonts w:asciiTheme="majorEastAsia" w:eastAsiaTheme="majorEastAsia" w:hAnsiTheme="majorEastAsia" w:hint="eastAsia"/>
                    </w:rPr>
                    <w:t xml:space="preserve">　　　　　円</w:t>
                  </w:r>
                </w:p>
              </w:tc>
              <w:tc>
                <w:tcPr>
                  <w:tcW w:w="1701" w:type="dxa"/>
                </w:tcPr>
                <w:p w14:paraId="4C870CF8" w14:textId="77777777" w:rsidR="00FB261D" w:rsidRDefault="00CA0C85">
                  <w:pPr>
                    <w:rPr>
                      <w:rFonts w:asciiTheme="majorEastAsia" w:eastAsiaTheme="majorEastAsia" w:hAnsiTheme="majorEastAsia"/>
                    </w:rPr>
                  </w:pPr>
                  <w:r w:rsidRPr="00CA0C85">
                    <w:rPr>
                      <w:rFonts w:asciiTheme="majorEastAsia" w:eastAsiaTheme="majorEastAsia" w:hAnsiTheme="majorEastAsia" w:hint="eastAsia"/>
                    </w:rPr>
                    <w:t xml:space="preserve">　　　　　円</w:t>
                  </w:r>
                </w:p>
              </w:tc>
              <w:tc>
                <w:tcPr>
                  <w:tcW w:w="1842" w:type="dxa"/>
                </w:tcPr>
                <w:p w14:paraId="740955BD" w14:textId="77777777" w:rsidR="00FB261D" w:rsidRDefault="00CA0C85">
                  <w:pPr>
                    <w:rPr>
                      <w:rFonts w:asciiTheme="majorEastAsia" w:eastAsiaTheme="majorEastAsia" w:hAnsiTheme="majorEastAsia"/>
                    </w:rPr>
                  </w:pPr>
                  <w:r w:rsidRPr="00CA0C85">
                    <w:rPr>
                      <w:rFonts w:asciiTheme="majorEastAsia" w:eastAsiaTheme="majorEastAsia" w:hAnsiTheme="majorEastAsia" w:hint="eastAsia"/>
                    </w:rPr>
                    <w:t xml:space="preserve">　　　　　円</w:t>
                  </w:r>
                </w:p>
              </w:tc>
              <w:tc>
                <w:tcPr>
                  <w:tcW w:w="1730" w:type="dxa"/>
                </w:tcPr>
                <w:p w14:paraId="252B3716" w14:textId="77777777" w:rsidR="00FB261D" w:rsidRDefault="00CA0C85">
                  <w:pPr>
                    <w:rPr>
                      <w:rFonts w:asciiTheme="majorEastAsia" w:eastAsiaTheme="majorEastAsia" w:hAnsiTheme="majorEastAsia"/>
                    </w:rPr>
                  </w:pPr>
                  <w:r w:rsidRPr="00CA0C85">
                    <w:rPr>
                      <w:rFonts w:asciiTheme="majorEastAsia" w:eastAsiaTheme="majorEastAsia" w:hAnsiTheme="majorEastAsia" w:hint="eastAsia"/>
                    </w:rPr>
                    <w:t xml:space="preserve">　　　　　円</w:t>
                  </w:r>
                </w:p>
              </w:tc>
            </w:tr>
            <w:tr w:rsidR="00FB261D" w14:paraId="4F4C4688" w14:textId="77777777" w:rsidTr="00FB261D">
              <w:tc>
                <w:tcPr>
                  <w:tcW w:w="454" w:type="dxa"/>
                  <w:vMerge/>
                </w:tcPr>
                <w:p w14:paraId="72C6F76E" w14:textId="77777777" w:rsidR="00FB261D" w:rsidRDefault="00FB261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993" w:type="dxa"/>
                  <w:vMerge w:val="restart"/>
                </w:tcPr>
                <w:p w14:paraId="560F336A" w14:textId="77777777" w:rsidR="00FB261D" w:rsidRDefault="00FB261D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財　源</w:t>
                  </w:r>
                </w:p>
              </w:tc>
              <w:tc>
                <w:tcPr>
                  <w:tcW w:w="1559" w:type="dxa"/>
                </w:tcPr>
                <w:p w14:paraId="20345E79" w14:textId="77777777" w:rsidR="00FB261D" w:rsidRDefault="00FB261D" w:rsidP="00FB261D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自己資金</w:t>
                  </w:r>
                </w:p>
              </w:tc>
              <w:tc>
                <w:tcPr>
                  <w:tcW w:w="1560" w:type="dxa"/>
                </w:tcPr>
                <w:p w14:paraId="14191031" w14:textId="77777777" w:rsidR="00FB261D" w:rsidRDefault="00FB261D" w:rsidP="00FB261D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借　入　金</w:t>
                  </w:r>
                </w:p>
              </w:tc>
              <w:tc>
                <w:tcPr>
                  <w:tcW w:w="1701" w:type="dxa"/>
                </w:tcPr>
                <w:p w14:paraId="208EDF2D" w14:textId="77777777" w:rsidR="00FB261D" w:rsidRDefault="00FB261D" w:rsidP="00FB261D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補　助　金</w:t>
                  </w:r>
                </w:p>
              </w:tc>
              <w:tc>
                <w:tcPr>
                  <w:tcW w:w="1842" w:type="dxa"/>
                </w:tcPr>
                <w:p w14:paraId="24147DBE" w14:textId="77777777" w:rsidR="00FB261D" w:rsidRPr="00FB261D" w:rsidRDefault="00FB261D" w:rsidP="00FB261D">
                  <w:pPr>
                    <w:jc w:val="lef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 w:rsidRPr="00FB261D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その他（リース）</w:t>
                  </w:r>
                </w:p>
              </w:tc>
              <w:tc>
                <w:tcPr>
                  <w:tcW w:w="1730" w:type="dxa"/>
                </w:tcPr>
                <w:p w14:paraId="4128A4EF" w14:textId="77777777" w:rsidR="00FB261D" w:rsidRDefault="00FB261D" w:rsidP="00FB261D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合計</w:t>
                  </w:r>
                </w:p>
              </w:tc>
            </w:tr>
            <w:tr w:rsidR="00FB261D" w14:paraId="7F11DE1B" w14:textId="77777777" w:rsidTr="00FB261D">
              <w:tc>
                <w:tcPr>
                  <w:tcW w:w="454" w:type="dxa"/>
                  <w:vMerge/>
                </w:tcPr>
                <w:p w14:paraId="3C3AA3DA" w14:textId="77777777" w:rsidR="00FB261D" w:rsidRDefault="00FB261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993" w:type="dxa"/>
                  <w:vMerge/>
                </w:tcPr>
                <w:p w14:paraId="30ACB0DF" w14:textId="77777777" w:rsidR="00FB261D" w:rsidRDefault="00FB261D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559" w:type="dxa"/>
                </w:tcPr>
                <w:p w14:paraId="6C0A2A35" w14:textId="77777777" w:rsidR="00FB261D" w:rsidRDefault="00CA0C85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 xml:space="preserve">　　　　　</w:t>
                  </w:r>
                  <w:r w:rsidR="00FB261D">
                    <w:rPr>
                      <w:rFonts w:asciiTheme="majorEastAsia" w:eastAsiaTheme="majorEastAsia" w:hAnsiTheme="majorEastAsia" w:hint="eastAsia"/>
                    </w:rPr>
                    <w:t>円</w:t>
                  </w:r>
                </w:p>
              </w:tc>
              <w:tc>
                <w:tcPr>
                  <w:tcW w:w="1560" w:type="dxa"/>
                </w:tcPr>
                <w:p w14:paraId="5D02333B" w14:textId="77777777" w:rsidR="00FB261D" w:rsidRDefault="00CA0C85">
                  <w:pPr>
                    <w:rPr>
                      <w:rFonts w:asciiTheme="majorEastAsia" w:eastAsiaTheme="majorEastAsia" w:hAnsiTheme="majorEastAsia"/>
                    </w:rPr>
                  </w:pPr>
                  <w:r w:rsidRPr="00CA0C85">
                    <w:rPr>
                      <w:rFonts w:asciiTheme="majorEastAsia" w:eastAsiaTheme="majorEastAsia" w:hAnsiTheme="majorEastAsia" w:hint="eastAsia"/>
                    </w:rPr>
                    <w:t xml:space="preserve">　　　　　円</w:t>
                  </w:r>
                </w:p>
              </w:tc>
              <w:tc>
                <w:tcPr>
                  <w:tcW w:w="1701" w:type="dxa"/>
                </w:tcPr>
                <w:p w14:paraId="38744191" w14:textId="77777777" w:rsidR="00FB261D" w:rsidRDefault="00CA0C85">
                  <w:pPr>
                    <w:rPr>
                      <w:rFonts w:asciiTheme="majorEastAsia" w:eastAsiaTheme="majorEastAsia" w:hAnsiTheme="majorEastAsia"/>
                    </w:rPr>
                  </w:pPr>
                  <w:r w:rsidRPr="00CA0C85">
                    <w:rPr>
                      <w:rFonts w:asciiTheme="majorEastAsia" w:eastAsiaTheme="majorEastAsia" w:hAnsiTheme="majorEastAsia" w:hint="eastAsia"/>
                    </w:rPr>
                    <w:t xml:space="preserve">　　　　　円</w:t>
                  </w:r>
                </w:p>
              </w:tc>
              <w:tc>
                <w:tcPr>
                  <w:tcW w:w="1842" w:type="dxa"/>
                </w:tcPr>
                <w:p w14:paraId="5F041710" w14:textId="77777777" w:rsidR="00FB261D" w:rsidRDefault="00CA0C85">
                  <w:pPr>
                    <w:rPr>
                      <w:rFonts w:asciiTheme="majorEastAsia" w:eastAsiaTheme="majorEastAsia" w:hAnsiTheme="majorEastAsia"/>
                    </w:rPr>
                  </w:pPr>
                  <w:r w:rsidRPr="00CA0C85">
                    <w:rPr>
                      <w:rFonts w:asciiTheme="majorEastAsia" w:eastAsiaTheme="majorEastAsia" w:hAnsiTheme="majorEastAsia" w:hint="eastAsia"/>
                    </w:rPr>
                    <w:t xml:space="preserve">　　　　　円</w:t>
                  </w:r>
                </w:p>
              </w:tc>
              <w:tc>
                <w:tcPr>
                  <w:tcW w:w="1730" w:type="dxa"/>
                </w:tcPr>
                <w:p w14:paraId="3AF5B447" w14:textId="77777777" w:rsidR="00FB261D" w:rsidRDefault="00CA0C85">
                  <w:pPr>
                    <w:rPr>
                      <w:rFonts w:asciiTheme="majorEastAsia" w:eastAsiaTheme="majorEastAsia" w:hAnsiTheme="majorEastAsia"/>
                    </w:rPr>
                  </w:pPr>
                  <w:r w:rsidRPr="00CA0C85">
                    <w:rPr>
                      <w:rFonts w:asciiTheme="majorEastAsia" w:eastAsiaTheme="majorEastAsia" w:hAnsiTheme="majorEastAsia" w:hint="eastAsia"/>
                    </w:rPr>
                    <w:t xml:space="preserve">　　　　　円</w:t>
                  </w:r>
                </w:p>
              </w:tc>
            </w:tr>
          </w:tbl>
          <w:p w14:paraId="6B82BB99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</w:p>
          <w:p w14:paraId="1163DE49" w14:textId="77777777" w:rsidR="00963691" w:rsidRPr="00FB261D" w:rsidRDefault="00963691" w:rsidP="00963691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FB261D">
              <w:rPr>
                <w:rFonts w:asciiTheme="majorEastAsia" w:eastAsiaTheme="majorEastAsia" w:hAnsiTheme="majorEastAsia" w:hint="eastAsia"/>
              </w:rPr>
              <w:t>⑵　病院又は診療所の運営計画（雇用計画、病院又は診療所運営計画、他の医療機関との連携等）</w:t>
            </w:r>
          </w:p>
          <w:p w14:paraId="3F535A2E" w14:textId="77777777" w:rsidR="00963691" w:rsidRPr="00FB261D" w:rsidRDefault="00963691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</w:tbl>
    <w:p w14:paraId="0471DDB2" w14:textId="77777777" w:rsidR="00E46277" w:rsidRPr="0067121F" w:rsidRDefault="00E46277" w:rsidP="00963691"/>
    <w:sectPr w:rsidR="00E46277" w:rsidRPr="0067121F" w:rsidSect="00A82C49">
      <w:footerReference w:type="default" r:id="rId6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7A3DC" w14:textId="77777777" w:rsidR="004A1EB1" w:rsidRDefault="004A1EB1" w:rsidP="004A1EB1">
      <w:r>
        <w:separator/>
      </w:r>
    </w:p>
  </w:endnote>
  <w:endnote w:type="continuationSeparator" w:id="0">
    <w:p w14:paraId="65F4EA22" w14:textId="77777777" w:rsidR="004A1EB1" w:rsidRDefault="004A1EB1" w:rsidP="004A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835598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A35027E" w14:textId="79666C26" w:rsidR="004A1EB1" w:rsidRPr="00A82C49" w:rsidRDefault="00E46277" w:rsidP="00A82C49">
        <w:pPr>
          <w:pStyle w:val="a8"/>
          <w:jc w:val="center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２</w:t>
        </w:r>
      </w:p>
    </w:sdtContent>
  </w:sdt>
  <w:p w14:paraId="7F0A3067" w14:textId="77777777" w:rsidR="004A1EB1" w:rsidRDefault="004A1E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FBF55" w14:textId="77777777" w:rsidR="004A1EB1" w:rsidRDefault="004A1EB1" w:rsidP="004A1EB1">
      <w:r>
        <w:separator/>
      </w:r>
    </w:p>
  </w:footnote>
  <w:footnote w:type="continuationSeparator" w:id="0">
    <w:p w14:paraId="66C8D6A4" w14:textId="77777777" w:rsidR="004A1EB1" w:rsidRDefault="004A1EB1" w:rsidP="004A1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E1"/>
    <w:rsid w:val="001D03E1"/>
    <w:rsid w:val="00441C9D"/>
    <w:rsid w:val="00475F8A"/>
    <w:rsid w:val="004A1EB1"/>
    <w:rsid w:val="0067121F"/>
    <w:rsid w:val="00754E40"/>
    <w:rsid w:val="008E5DFB"/>
    <w:rsid w:val="00963691"/>
    <w:rsid w:val="00A82C49"/>
    <w:rsid w:val="00B27136"/>
    <w:rsid w:val="00C83FE3"/>
    <w:rsid w:val="00C96953"/>
    <w:rsid w:val="00CA0C85"/>
    <w:rsid w:val="00E46277"/>
    <w:rsid w:val="00FB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31E875"/>
  <w15:chartTrackingRefBased/>
  <w15:docId w15:val="{6F189905-2332-41D4-A34A-BFE7DB9E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C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0C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1E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1EB1"/>
  </w:style>
  <w:style w:type="paragraph" w:styleId="a8">
    <w:name w:val="footer"/>
    <w:basedOn w:val="a"/>
    <w:link w:val="a9"/>
    <w:uiPriority w:val="99"/>
    <w:unhideWhenUsed/>
    <w:rsid w:val="004A1E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1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6</cp:revision>
  <cp:lastPrinted>2021-01-27T10:28:00Z</cp:lastPrinted>
  <dcterms:created xsi:type="dcterms:W3CDTF">2021-01-27T10:15:00Z</dcterms:created>
  <dcterms:modified xsi:type="dcterms:W3CDTF">2021-03-23T07:42:00Z</dcterms:modified>
</cp:coreProperties>
</file>